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B4" w:rsidRPr="003366E5" w:rsidRDefault="005169B4" w:rsidP="005169B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:rsidR="005169B4" w:rsidRPr="003366E5" w:rsidRDefault="005169B4" w:rsidP="005169B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5169B4" w:rsidRPr="003366E5" w:rsidRDefault="005169B4" w:rsidP="005169B4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5169B4" w:rsidRPr="00A61A5E" w:rsidRDefault="005169B4" w:rsidP="005169B4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61A5E">
        <w:rPr>
          <w:rFonts w:ascii="Times New Roman" w:hAnsi="Times New Roman" w:cs="Times New Roman"/>
          <w:sz w:val="20"/>
          <w:szCs w:val="20"/>
        </w:rPr>
        <w:t>от 01.07.2025 г. № 92</w:t>
      </w:r>
    </w:p>
    <w:p w:rsidR="005169B4" w:rsidRDefault="005169B4" w:rsidP="005169B4">
      <w:pPr>
        <w:spacing w:after="0"/>
        <w:ind w:firstLine="567"/>
        <w:jc w:val="right"/>
        <w:rPr>
          <w:rStyle w:val="af"/>
          <w:b w:val="0"/>
          <w:szCs w:val="28"/>
        </w:rPr>
      </w:pPr>
    </w:p>
    <w:p w:rsidR="005169B4" w:rsidRDefault="005169B4" w:rsidP="005169B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FF1">
        <w:rPr>
          <w:rStyle w:val="af"/>
          <w:rFonts w:ascii="Times New Roman" w:eastAsia="Calibri" w:hAnsi="Times New Roman" w:cs="Times New Roman"/>
          <w:sz w:val="24"/>
          <w:szCs w:val="24"/>
        </w:rPr>
        <w:t>Объем биографических данных о зарегистрированных кандидатах,</w:t>
      </w:r>
      <w:r>
        <w:rPr>
          <w:rStyle w:val="af"/>
          <w:rFonts w:ascii="Times New Roman" w:eastAsia="Calibri" w:hAnsi="Times New Roman" w:cs="Times New Roman"/>
          <w:sz w:val="24"/>
          <w:szCs w:val="24"/>
        </w:rPr>
        <w:t xml:space="preserve"> </w:t>
      </w:r>
      <w:r w:rsidRPr="00D67FF1">
        <w:rPr>
          <w:rStyle w:val="af"/>
          <w:rFonts w:ascii="Times New Roman" w:eastAsia="Calibri" w:hAnsi="Times New Roman" w:cs="Times New Roman"/>
          <w:sz w:val="24"/>
          <w:szCs w:val="24"/>
        </w:rPr>
        <w:t xml:space="preserve">представляемых в </w:t>
      </w:r>
      <w:r w:rsidRPr="00BB3DD0">
        <w:rPr>
          <w:rFonts w:ascii="Times New Roman" w:hAnsi="Times New Roman" w:cs="Times New Roman"/>
          <w:b/>
          <w:sz w:val="24"/>
          <w:szCs w:val="24"/>
        </w:rPr>
        <w:t xml:space="preserve">участковую избирательную комиссию избирательного участка </w:t>
      </w:r>
    </w:p>
    <w:p w:rsidR="005169B4" w:rsidRDefault="005169B4" w:rsidP="005169B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DD0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C8C">
        <w:rPr>
          <w:rStyle w:val="af"/>
          <w:rFonts w:ascii="Times New Roman" w:eastAsia="Calibri" w:hAnsi="Times New Roman" w:cs="Times New Roman"/>
          <w:sz w:val="24"/>
          <w:szCs w:val="24"/>
        </w:rPr>
        <w:t xml:space="preserve">кандидатами при проведении выборов </w:t>
      </w:r>
      <w:r w:rsidRPr="006D2C8C">
        <w:rPr>
          <w:rStyle w:val="af"/>
          <w:rFonts w:ascii="Times New Roman" w:hAnsi="Times New Roman" w:cs="Times New Roman"/>
          <w:sz w:val="24"/>
          <w:szCs w:val="24"/>
        </w:rPr>
        <w:t>депутатов Совета депутатов</w:t>
      </w:r>
      <w:r w:rsidRPr="006D2C8C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6D2C8C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 w:rsidRPr="006D2C8C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:rsidR="005169B4" w:rsidRPr="006D2C8C" w:rsidRDefault="005169B4" w:rsidP="005169B4">
      <w:pPr>
        <w:spacing w:after="0"/>
        <w:ind w:firstLine="567"/>
        <w:jc w:val="center"/>
        <w:rPr>
          <w:b/>
          <w:sz w:val="24"/>
          <w:szCs w:val="24"/>
        </w:rPr>
      </w:pPr>
      <w:r w:rsidRPr="006D2C8C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  <w:r w:rsidRPr="006D2C8C">
        <w:rPr>
          <w:b/>
          <w:sz w:val="24"/>
          <w:szCs w:val="24"/>
        </w:rPr>
        <w:t xml:space="preserve"> </w:t>
      </w:r>
    </w:p>
    <w:p w:rsidR="005169B4" w:rsidRDefault="005169B4" w:rsidP="005169B4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5169B4" w:rsidRPr="00E507A7" w:rsidRDefault="005169B4" w:rsidP="005169B4">
      <w:pPr>
        <w:pStyle w:val="22"/>
        <w:suppressAutoHyphens/>
        <w:spacing w:line="276" w:lineRule="auto"/>
        <w:rPr>
          <w:sz w:val="24"/>
          <w:szCs w:val="24"/>
        </w:rPr>
      </w:pPr>
      <w:r w:rsidRPr="00E507A7">
        <w:rPr>
          <w:sz w:val="24"/>
          <w:szCs w:val="24"/>
        </w:rPr>
        <w:t xml:space="preserve">В информационных плакатах, размещаемых в помещениях для голосования, размещаются следующие биографические данные о зарегистрированных кандидатах: </w:t>
      </w:r>
    </w:p>
    <w:p w:rsidR="005169B4" w:rsidRPr="00E507A7" w:rsidRDefault="005169B4" w:rsidP="005169B4">
      <w:pPr>
        <w:pStyle w:val="22"/>
        <w:suppressAutoHyphens/>
        <w:spacing w:line="276" w:lineRule="auto"/>
        <w:rPr>
          <w:sz w:val="24"/>
          <w:szCs w:val="24"/>
        </w:rPr>
      </w:pPr>
      <w:r w:rsidRPr="00E507A7">
        <w:rPr>
          <w:sz w:val="24"/>
          <w:szCs w:val="24"/>
        </w:rPr>
        <w:t>- фамилия, имя, отчество, дата и место рождения, адрес места жительства (указываются только наименования субъекта Российской Федерации, района, города или иного населенного пункта</w:t>
      </w:r>
      <w:r w:rsidRPr="00E507A7">
        <w:rPr>
          <w:rStyle w:val="ae"/>
          <w:sz w:val="24"/>
          <w:szCs w:val="24"/>
        </w:rPr>
        <w:footnoteReference w:customMarkFollows="1" w:id="1"/>
        <w:t>*</w:t>
      </w:r>
      <w:r w:rsidRPr="00E507A7">
        <w:rPr>
          <w:sz w:val="24"/>
          <w:szCs w:val="24"/>
        </w:rPr>
        <w:t>), уровень образования, 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- сведения о принадлежности зарегистрированного кандидата к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зарегистрированным кандидатом были представлены соответствующие сведения, а также подтверждающие их документы;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- если кандидат выдвинут избирательным объединением, - слова «выдвинут избирательным объединением» с указанием наименования этого избирательного объединения;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- если кандидат сам выдвинул свою кандидатуру, - слово «самовыдвижение»;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- сведения о доходах и об имуществе кандидатов в объеме, установленном комиссией, организующей выборы;</w:t>
      </w:r>
    </w:p>
    <w:p w:rsidR="005169B4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- сведения о когда-либо имевшейся судимости с указанием номера (номеров) и наименования (наименований) статьи (статей) Уголовного кодекса РФ,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 в соответствии с указанными законодательными актами за деяния, признаваемые преступлением действующим Уголовным кодексом РФ (подпункт 58 статьи 2 Федерального закона от 12 июня 2002 года № 67-ФЗ «Об основных гарантиях избирательных прав и права на участие   в референдуме граждан Российской Федерации», если судимость снята или погашена, также сведения о дате снятия или погашения судимости;</w:t>
      </w:r>
    </w:p>
    <w:p w:rsidR="005169B4" w:rsidRPr="008117F3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кандидат является иностранным агентом либо кандидатом, аффилированным с иностранным агентом, сведения об этом; 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lastRenderedPageBreak/>
        <w:t>- если зарегистрированный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 xml:space="preserve">- информация о фактах недостоверности представленных кандидатом сведений (если такая информация имеется); </w:t>
      </w: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169B4" w:rsidRPr="00E507A7" w:rsidRDefault="005169B4" w:rsidP="005169B4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Биографические данные кандидатов также могут включать представленные кандидатом и документально подтвержденные дополнительные сведения о трудовом (творческом) пути, ученой степени, ученых и почетных званиях, наличии государственных наград, о семейном положении, наличии детей.</w:t>
      </w:r>
    </w:p>
    <w:p w:rsidR="005169B4" w:rsidRDefault="005169B4" w:rsidP="005169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 xml:space="preserve">Предельный объем сведений не должен превышать площадь печатного листа формата А4, на котором сведения о кандидате должны быть напечатаны шрифтом </w:t>
      </w:r>
      <w:r w:rsidRPr="00E507A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E507A7">
        <w:rPr>
          <w:rFonts w:ascii="Times New Roman" w:hAnsi="Times New Roman" w:cs="Times New Roman"/>
          <w:sz w:val="24"/>
          <w:szCs w:val="24"/>
        </w:rPr>
        <w:t xml:space="preserve"> </w:t>
      </w:r>
      <w:r w:rsidRPr="00E507A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E507A7">
        <w:rPr>
          <w:rFonts w:ascii="Times New Roman" w:hAnsi="Times New Roman" w:cs="Times New Roman"/>
          <w:sz w:val="24"/>
          <w:szCs w:val="24"/>
        </w:rPr>
        <w:t xml:space="preserve"> </w:t>
      </w:r>
      <w:r w:rsidRPr="00E507A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E507A7">
        <w:rPr>
          <w:rFonts w:ascii="Times New Roman" w:hAnsi="Times New Roman" w:cs="Times New Roman"/>
          <w:sz w:val="24"/>
          <w:szCs w:val="24"/>
        </w:rPr>
        <w:t xml:space="preserve"> 14 размера через полтора интервала с учетом размещения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9B4" w:rsidRDefault="005169B4" w:rsidP="005169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69B4" w:rsidSect="005169B4">
      <w:pgSz w:w="11906" w:h="16838"/>
      <w:pgMar w:top="851" w:right="1134" w:bottom="1134" w:left="1418" w:header="720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B4" w:rsidRDefault="005169B4" w:rsidP="005169B4">
      <w:pPr>
        <w:spacing w:after="0" w:line="240" w:lineRule="auto"/>
      </w:pPr>
      <w:r>
        <w:separator/>
      </w:r>
    </w:p>
  </w:endnote>
  <w:endnote w:type="continuationSeparator" w:id="0">
    <w:p w:rsidR="005169B4" w:rsidRDefault="005169B4" w:rsidP="0051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B4" w:rsidRDefault="005169B4" w:rsidP="005169B4">
      <w:pPr>
        <w:spacing w:after="0" w:line="240" w:lineRule="auto"/>
      </w:pPr>
      <w:r>
        <w:separator/>
      </w:r>
    </w:p>
  </w:footnote>
  <w:footnote w:type="continuationSeparator" w:id="0">
    <w:p w:rsidR="005169B4" w:rsidRDefault="005169B4" w:rsidP="005169B4">
      <w:pPr>
        <w:spacing w:after="0" w:line="240" w:lineRule="auto"/>
      </w:pPr>
      <w:r>
        <w:continuationSeparator/>
      </w:r>
    </w:p>
  </w:footnote>
  <w:footnote w:id="1">
    <w:p w:rsidR="005169B4" w:rsidRDefault="005169B4" w:rsidP="005169B4">
      <w:pPr>
        <w:pStyle w:val="ac"/>
      </w:pPr>
      <w:r>
        <w:rPr>
          <w:rStyle w:val="ae"/>
        </w:rPr>
        <w:t>*</w:t>
      </w:r>
      <w:r>
        <w:t xml:space="preserve"> Улица, дом, квартира не указываются.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717C7"/>
    <w:rsid w:val="002A4CE1"/>
    <w:rsid w:val="004E3C31"/>
    <w:rsid w:val="005169B4"/>
    <w:rsid w:val="0052017C"/>
    <w:rsid w:val="00906787"/>
    <w:rsid w:val="00A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A4CE1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A4CE1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A4CE1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A4CE1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A4CE1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A4CE1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A4CE1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E0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339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339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339E0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A339E0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A339E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ñíîâíîé òåêñò"/>
    <w:basedOn w:val="a"/>
    <w:rsid w:val="00A339E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339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9E0"/>
  </w:style>
  <w:style w:type="paragraph" w:customStyle="1" w:styleId="21">
    <w:name w:val="Основной текст с отступом 21"/>
    <w:basedOn w:val="a"/>
    <w:rsid w:val="00906787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A4C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A4CE1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A4CE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A4CE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A4CE1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unhideWhenUsed/>
    <w:rsid w:val="005169B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169B4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5169B4"/>
    <w:rPr>
      <w:vertAlign w:val="superscript"/>
    </w:rPr>
  </w:style>
  <w:style w:type="character" w:customStyle="1" w:styleId="31">
    <w:name w:val="Основной текст с отступом 3 Знак"/>
    <w:link w:val="32"/>
    <w:uiPriority w:val="99"/>
    <w:rsid w:val="005169B4"/>
    <w:rPr>
      <w:sz w:val="16"/>
      <w:szCs w:val="16"/>
    </w:rPr>
  </w:style>
  <w:style w:type="character" w:styleId="af">
    <w:name w:val="Strong"/>
    <w:basedOn w:val="a0"/>
    <w:uiPriority w:val="22"/>
    <w:qFormat/>
    <w:rsid w:val="005169B4"/>
    <w:rPr>
      <w:b/>
      <w:bCs/>
    </w:rPr>
  </w:style>
  <w:style w:type="paragraph" w:styleId="32">
    <w:name w:val="Body Text Indent 3"/>
    <w:basedOn w:val="a"/>
    <w:link w:val="31"/>
    <w:uiPriority w:val="99"/>
    <w:unhideWhenUsed/>
    <w:rsid w:val="005169B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169B4"/>
    <w:rPr>
      <w:sz w:val="16"/>
      <w:szCs w:val="16"/>
    </w:rPr>
  </w:style>
  <w:style w:type="paragraph" w:customStyle="1" w:styleId="22">
    <w:name w:val="Основной текст с отступом2"/>
    <w:basedOn w:val="a"/>
    <w:rsid w:val="005169B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2025-07-03T10:28:00Z</dcterms:created>
  <dcterms:modified xsi:type="dcterms:W3CDTF">2025-07-03T12:37:00Z</dcterms:modified>
</cp:coreProperties>
</file>