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8D7634"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8D7634"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6C00" w:rsidRDefault="00916C00" w:rsidP="005D5E8B">
                  <w:pPr>
                    <w:pStyle w:val="a7"/>
                    <w:jc w:val="center"/>
                    <w:rPr>
                      <w:rFonts w:ascii="Times New Roman" w:hAnsi="Times New Roman"/>
                      <w:b/>
                      <w:sz w:val="28"/>
                      <w:szCs w:val="28"/>
                    </w:rPr>
                  </w:pPr>
                  <w:r>
                    <w:rPr>
                      <w:rFonts w:ascii="Times New Roman" w:hAnsi="Times New Roman"/>
                      <w:b/>
                      <w:sz w:val="28"/>
                      <w:szCs w:val="28"/>
                    </w:rPr>
                    <w:t>№ 4</w:t>
                  </w:r>
                </w:p>
                <w:p w:rsidR="00916C00" w:rsidRDefault="00916C00" w:rsidP="005D5E8B">
                  <w:pPr>
                    <w:pStyle w:val="a7"/>
                    <w:jc w:val="center"/>
                    <w:rPr>
                      <w:rFonts w:ascii="Times New Roman" w:hAnsi="Times New Roman"/>
                      <w:b/>
                    </w:rPr>
                  </w:pPr>
                  <w:r>
                    <w:rPr>
                      <w:rFonts w:ascii="Times New Roman" w:hAnsi="Times New Roman"/>
                      <w:b/>
                    </w:rPr>
                    <w:t>10</w:t>
                  </w:r>
                </w:p>
                <w:p w:rsidR="00916C00" w:rsidRDefault="00916C00" w:rsidP="005D5E8B">
                  <w:pPr>
                    <w:pStyle w:val="a7"/>
                    <w:jc w:val="center"/>
                    <w:rPr>
                      <w:rFonts w:ascii="Times New Roman" w:hAnsi="Times New Roman"/>
                      <w:b/>
                    </w:rPr>
                  </w:pPr>
                  <w:r>
                    <w:rPr>
                      <w:rFonts w:ascii="Times New Roman" w:hAnsi="Times New Roman"/>
                      <w:b/>
                    </w:rPr>
                    <w:t>марта</w:t>
                  </w:r>
                </w:p>
                <w:p w:rsidR="00916C00" w:rsidRDefault="00916C00" w:rsidP="005D5E8B">
                  <w:pPr>
                    <w:pStyle w:val="a7"/>
                    <w:jc w:val="center"/>
                    <w:rPr>
                      <w:b/>
                      <w:sz w:val="28"/>
                      <w:szCs w:val="28"/>
                    </w:rPr>
                  </w:pPr>
                  <w:r>
                    <w:rPr>
                      <w:b/>
                    </w:rPr>
                    <w:t>2026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782888">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B6314F" w:rsidRPr="00E47547" w:rsidRDefault="00B6314F" w:rsidP="00E47547">
      <w:pPr>
        <w:pStyle w:val="a7"/>
        <w:jc w:val="center"/>
        <w:rPr>
          <w:rFonts w:ascii="Times New Roman" w:hAnsi="Times New Roman"/>
          <w:b/>
          <w:color w:val="FF0000"/>
          <w:sz w:val="16"/>
          <w:szCs w:val="16"/>
        </w:rPr>
      </w:pPr>
    </w:p>
    <w:tbl>
      <w:tblPr>
        <w:tblW w:w="11436" w:type="dxa"/>
        <w:tblInd w:w="-176" w:type="dxa"/>
        <w:tblLook w:val="04A0" w:firstRow="1" w:lastRow="0" w:firstColumn="1" w:lastColumn="0" w:noHBand="0" w:noVBand="1"/>
      </w:tblPr>
      <w:tblGrid>
        <w:gridCol w:w="2410"/>
        <w:gridCol w:w="851"/>
        <w:gridCol w:w="850"/>
        <w:gridCol w:w="854"/>
        <w:gridCol w:w="958"/>
        <w:gridCol w:w="819"/>
        <w:gridCol w:w="665"/>
        <w:gridCol w:w="915"/>
        <w:gridCol w:w="790"/>
        <w:gridCol w:w="426"/>
        <w:gridCol w:w="284"/>
        <w:gridCol w:w="360"/>
        <w:gridCol w:w="284"/>
        <w:gridCol w:w="840"/>
        <w:gridCol w:w="130"/>
      </w:tblGrid>
      <w:tr w:rsidR="00646C08" w:rsidRPr="00646C08" w:rsidTr="00646C08">
        <w:trPr>
          <w:trHeight w:val="240"/>
        </w:trPr>
        <w:tc>
          <w:tcPr>
            <w:tcW w:w="11436" w:type="dxa"/>
            <w:gridSpan w:val="15"/>
            <w:tcBorders>
              <w:top w:val="nil"/>
              <w:left w:val="nil"/>
              <w:bottom w:val="nil"/>
              <w:right w:val="nil"/>
            </w:tcBorders>
            <w:shd w:val="clear" w:color="auto" w:fill="auto"/>
            <w:vAlign w:val="bottom"/>
            <w:hideMark/>
          </w:tcPr>
          <w:p w:rsidR="00646C08" w:rsidRPr="00646C08" w:rsidRDefault="00646C08" w:rsidP="00646C08">
            <w:pPr>
              <w:spacing w:after="0" w:line="240" w:lineRule="auto"/>
              <w:jc w:val="center"/>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 xml:space="preserve">ИНФОРМАЦИЯ  ПО  ДОХОДАМ  МЕСТНОГО  БЮДЖЕТА   за  2025 год                                                                                                                                                                                                                                           </w:t>
            </w:r>
          </w:p>
        </w:tc>
      </w:tr>
      <w:tr w:rsidR="00646C08" w:rsidRPr="00646C08" w:rsidTr="00646C08">
        <w:trPr>
          <w:trHeight w:val="255"/>
        </w:trPr>
        <w:tc>
          <w:tcPr>
            <w:tcW w:w="2410" w:type="dxa"/>
            <w:tcBorders>
              <w:top w:val="nil"/>
              <w:left w:val="nil"/>
              <w:bottom w:val="nil"/>
              <w:right w:val="nil"/>
            </w:tcBorders>
            <w:shd w:val="clear" w:color="auto" w:fill="auto"/>
            <w:noWrap/>
            <w:vAlign w:val="bottom"/>
            <w:hideMark/>
          </w:tcPr>
          <w:p w:rsidR="00646C08" w:rsidRPr="00646C08" w:rsidRDefault="00646C08" w:rsidP="00646C08">
            <w:pPr>
              <w:spacing w:after="0" w:line="240" w:lineRule="auto"/>
              <w:jc w:val="center"/>
              <w:rPr>
                <w:rFonts w:ascii="Times New Roman" w:eastAsia="Times New Roman" w:hAnsi="Times New Roman" w:cs="Times New Roman"/>
                <w:b/>
                <w:bCs/>
                <w:sz w:val="12"/>
                <w:szCs w:val="16"/>
              </w:rPr>
            </w:pPr>
          </w:p>
        </w:tc>
        <w:tc>
          <w:tcPr>
            <w:tcW w:w="851" w:type="dxa"/>
            <w:tcBorders>
              <w:top w:val="nil"/>
              <w:left w:val="nil"/>
              <w:bottom w:val="nil"/>
              <w:right w:val="nil"/>
            </w:tcBorders>
            <w:shd w:val="clear" w:color="auto" w:fill="auto"/>
            <w:noWrap/>
            <w:vAlign w:val="bottom"/>
            <w:hideMark/>
          </w:tcPr>
          <w:p w:rsidR="00646C08" w:rsidRPr="00646C08" w:rsidRDefault="00646C08" w:rsidP="00646C08">
            <w:pPr>
              <w:spacing w:after="0" w:line="240" w:lineRule="auto"/>
              <w:rPr>
                <w:rFonts w:ascii="Times New Roman" w:eastAsia="Times New Roman" w:hAnsi="Times New Roman" w:cs="Times New Roman"/>
                <w:sz w:val="12"/>
                <w:szCs w:val="20"/>
              </w:rPr>
            </w:pPr>
          </w:p>
        </w:tc>
        <w:tc>
          <w:tcPr>
            <w:tcW w:w="850" w:type="dxa"/>
            <w:tcBorders>
              <w:top w:val="nil"/>
              <w:left w:val="nil"/>
              <w:bottom w:val="nil"/>
              <w:right w:val="nil"/>
            </w:tcBorders>
            <w:shd w:val="clear" w:color="auto" w:fill="auto"/>
            <w:noWrap/>
            <w:vAlign w:val="bottom"/>
            <w:hideMark/>
          </w:tcPr>
          <w:p w:rsidR="00646C08" w:rsidRPr="00646C08" w:rsidRDefault="00646C08" w:rsidP="00646C08">
            <w:pPr>
              <w:spacing w:after="0" w:line="240" w:lineRule="auto"/>
              <w:rPr>
                <w:rFonts w:ascii="Times New Roman" w:eastAsia="Times New Roman" w:hAnsi="Times New Roman" w:cs="Times New Roman"/>
                <w:sz w:val="12"/>
                <w:szCs w:val="20"/>
              </w:rPr>
            </w:pPr>
          </w:p>
        </w:tc>
        <w:tc>
          <w:tcPr>
            <w:tcW w:w="854" w:type="dxa"/>
            <w:tcBorders>
              <w:top w:val="nil"/>
              <w:left w:val="nil"/>
              <w:bottom w:val="nil"/>
              <w:right w:val="nil"/>
            </w:tcBorders>
            <w:shd w:val="clear" w:color="auto" w:fill="auto"/>
            <w:noWrap/>
            <w:vAlign w:val="bottom"/>
            <w:hideMark/>
          </w:tcPr>
          <w:p w:rsidR="00646C08" w:rsidRPr="00646C08" w:rsidRDefault="00646C08" w:rsidP="00646C08">
            <w:pPr>
              <w:spacing w:after="0" w:line="240" w:lineRule="auto"/>
              <w:rPr>
                <w:rFonts w:ascii="Times New Roman" w:eastAsia="Times New Roman" w:hAnsi="Times New Roman" w:cs="Times New Roman"/>
                <w:sz w:val="12"/>
                <w:szCs w:val="20"/>
              </w:rPr>
            </w:pPr>
          </w:p>
        </w:tc>
        <w:tc>
          <w:tcPr>
            <w:tcW w:w="958" w:type="dxa"/>
            <w:tcBorders>
              <w:top w:val="nil"/>
              <w:left w:val="nil"/>
              <w:bottom w:val="nil"/>
              <w:right w:val="nil"/>
            </w:tcBorders>
            <w:shd w:val="clear" w:color="auto" w:fill="auto"/>
            <w:noWrap/>
            <w:vAlign w:val="bottom"/>
            <w:hideMark/>
          </w:tcPr>
          <w:p w:rsidR="00646C08" w:rsidRPr="00646C08" w:rsidRDefault="00646C08" w:rsidP="00646C08">
            <w:pPr>
              <w:spacing w:after="0" w:line="240" w:lineRule="auto"/>
              <w:rPr>
                <w:rFonts w:ascii="Times New Roman" w:eastAsia="Times New Roman" w:hAnsi="Times New Roman" w:cs="Times New Roman"/>
                <w:sz w:val="12"/>
                <w:szCs w:val="20"/>
              </w:rPr>
            </w:pPr>
          </w:p>
        </w:tc>
        <w:tc>
          <w:tcPr>
            <w:tcW w:w="3615" w:type="dxa"/>
            <w:gridSpan w:val="5"/>
            <w:tcBorders>
              <w:top w:val="nil"/>
              <w:left w:val="nil"/>
              <w:bottom w:val="nil"/>
              <w:right w:val="nil"/>
            </w:tcBorders>
            <w:shd w:val="clear" w:color="auto" w:fill="auto"/>
            <w:noWrap/>
            <w:vAlign w:val="bottom"/>
            <w:hideMark/>
          </w:tcPr>
          <w:p w:rsidR="00646C08" w:rsidRPr="00646C08" w:rsidRDefault="00646C08" w:rsidP="00646C08">
            <w:pPr>
              <w:spacing w:after="0" w:line="240" w:lineRule="auto"/>
              <w:rPr>
                <w:rFonts w:ascii="Times New Roman" w:eastAsia="Times New Roman" w:hAnsi="Times New Roman" w:cs="Times New Roman"/>
                <w:sz w:val="12"/>
                <w:szCs w:val="20"/>
              </w:rPr>
            </w:pPr>
          </w:p>
        </w:tc>
        <w:tc>
          <w:tcPr>
            <w:tcW w:w="644" w:type="dxa"/>
            <w:gridSpan w:val="2"/>
            <w:tcBorders>
              <w:top w:val="nil"/>
              <w:left w:val="nil"/>
              <w:bottom w:val="nil"/>
              <w:right w:val="nil"/>
            </w:tcBorders>
            <w:shd w:val="clear" w:color="auto" w:fill="auto"/>
            <w:noWrap/>
            <w:vAlign w:val="bottom"/>
            <w:hideMark/>
          </w:tcPr>
          <w:p w:rsidR="00646C08" w:rsidRPr="00646C08" w:rsidRDefault="00646C08" w:rsidP="00646C08">
            <w:pPr>
              <w:spacing w:after="0" w:line="240" w:lineRule="auto"/>
              <w:jc w:val="center"/>
              <w:rPr>
                <w:rFonts w:ascii="Times New Roman" w:eastAsia="Times New Roman" w:hAnsi="Times New Roman" w:cs="Times New Roman"/>
                <w:sz w:val="20"/>
                <w:szCs w:val="20"/>
              </w:rPr>
            </w:pPr>
          </w:p>
        </w:tc>
        <w:tc>
          <w:tcPr>
            <w:tcW w:w="1254" w:type="dxa"/>
            <w:gridSpan w:val="3"/>
            <w:tcBorders>
              <w:top w:val="nil"/>
              <w:left w:val="nil"/>
              <w:bottom w:val="nil"/>
              <w:right w:val="nil"/>
            </w:tcBorders>
            <w:shd w:val="clear" w:color="auto" w:fill="auto"/>
            <w:noWrap/>
            <w:vAlign w:val="bottom"/>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w:t>
            </w:r>
            <w:proofErr w:type="spellStart"/>
            <w:r w:rsidRPr="00646C08">
              <w:rPr>
                <w:rFonts w:ascii="Times New Roman" w:eastAsia="Times New Roman" w:hAnsi="Times New Roman" w:cs="Times New Roman"/>
                <w:sz w:val="16"/>
                <w:szCs w:val="16"/>
              </w:rPr>
              <w:t>тыс.рублей</w:t>
            </w:r>
            <w:proofErr w:type="spellEnd"/>
            <w:r w:rsidRPr="00646C08">
              <w:rPr>
                <w:rFonts w:ascii="Times New Roman" w:eastAsia="Times New Roman" w:hAnsi="Times New Roman" w:cs="Times New Roman"/>
                <w:sz w:val="16"/>
                <w:szCs w:val="16"/>
              </w:rPr>
              <w:t>)</w:t>
            </w:r>
          </w:p>
        </w:tc>
      </w:tr>
      <w:tr w:rsidR="00646C08" w:rsidRPr="00646C08" w:rsidTr="00646C08">
        <w:trPr>
          <w:trHeight w:val="1530"/>
        </w:trPr>
        <w:tc>
          <w:tcPr>
            <w:tcW w:w="241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Наименование показателя</w:t>
            </w:r>
          </w:p>
        </w:tc>
        <w:tc>
          <w:tcPr>
            <w:tcW w:w="85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Показатели кассового исполнения за  12 </w:t>
            </w:r>
            <w:proofErr w:type="spellStart"/>
            <w:r w:rsidRPr="00646C08">
              <w:rPr>
                <w:rFonts w:ascii="Times New Roman" w:eastAsia="Times New Roman" w:hAnsi="Times New Roman" w:cs="Times New Roman"/>
                <w:sz w:val="12"/>
                <w:szCs w:val="16"/>
              </w:rPr>
              <w:t>мес</w:t>
            </w:r>
            <w:proofErr w:type="spellEnd"/>
            <w:r w:rsidRPr="00646C08">
              <w:rPr>
                <w:rFonts w:ascii="Times New Roman" w:eastAsia="Times New Roman" w:hAnsi="Times New Roman" w:cs="Times New Roman"/>
                <w:sz w:val="12"/>
                <w:szCs w:val="16"/>
              </w:rPr>
              <w:t xml:space="preserve">       2024 г</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Бюджетные назначения на 2025год  (решение       от 27.12.2024 №2)</w:t>
            </w:r>
          </w:p>
        </w:tc>
        <w:tc>
          <w:tcPr>
            <w:tcW w:w="8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Уточненные бюджетные назначения на 2025 год (решение от 29.12.2025       №1)</w:t>
            </w:r>
          </w:p>
        </w:tc>
        <w:tc>
          <w:tcPr>
            <w:tcW w:w="95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Уточненные бюджетные назначения, утвержденные на отчетную дату                    (ф. 0503117)</w:t>
            </w:r>
          </w:p>
        </w:tc>
        <w:tc>
          <w:tcPr>
            <w:tcW w:w="81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Показатели кассового исполнения  за  12 </w:t>
            </w:r>
            <w:proofErr w:type="spellStart"/>
            <w:r w:rsidRPr="00646C08">
              <w:rPr>
                <w:rFonts w:ascii="Times New Roman" w:eastAsia="Times New Roman" w:hAnsi="Times New Roman" w:cs="Times New Roman"/>
                <w:sz w:val="12"/>
                <w:szCs w:val="16"/>
              </w:rPr>
              <w:t>мес</w:t>
            </w:r>
            <w:proofErr w:type="spellEnd"/>
            <w:r w:rsidRPr="00646C08">
              <w:rPr>
                <w:rFonts w:ascii="Times New Roman" w:eastAsia="Times New Roman" w:hAnsi="Times New Roman" w:cs="Times New Roman"/>
                <w:sz w:val="12"/>
                <w:szCs w:val="16"/>
              </w:rPr>
              <w:t xml:space="preserve"> 2025 год                      (ф. 0503117)</w:t>
            </w:r>
          </w:p>
        </w:tc>
        <w:tc>
          <w:tcPr>
            <w:tcW w:w="66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Доля в сумме доходов, %</w:t>
            </w:r>
          </w:p>
        </w:tc>
        <w:tc>
          <w:tcPr>
            <w:tcW w:w="9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Отклонение  показателей  исполнения бюджета за 2024 года относительно уточненных бюджетных назначений на  2025, </w:t>
            </w:r>
            <w:proofErr w:type="spellStart"/>
            <w:r w:rsidRPr="00646C08">
              <w:rPr>
                <w:rFonts w:ascii="Times New Roman" w:eastAsia="Times New Roman" w:hAnsi="Times New Roman" w:cs="Times New Roman"/>
                <w:sz w:val="12"/>
                <w:szCs w:val="16"/>
              </w:rPr>
              <w:t>тыс.руб</w:t>
            </w:r>
            <w:proofErr w:type="spellEnd"/>
            <w:r w:rsidRPr="00646C08">
              <w:rPr>
                <w:rFonts w:ascii="Times New Roman" w:eastAsia="Times New Roman" w:hAnsi="Times New Roman" w:cs="Times New Roman"/>
                <w:sz w:val="12"/>
                <w:szCs w:val="16"/>
              </w:rPr>
              <w:t xml:space="preserve">.  </w:t>
            </w:r>
          </w:p>
        </w:tc>
        <w:tc>
          <w:tcPr>
            <w:tcW w:w="1216" w:type="dxa"/>
            <w:gridSpan w:val="2"/>
            <w:tcBorders>
              <w:top w:val="single" w:sz="8" w:space="0" w:color="auto"/>
              <w:left w:val="nil"/>
              <w:bottom w:val="single" w:sz="4" w:space="0" w:color="auto"/>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Исполнение бюджета   за  2025  год относительно уточненных бюджетных назначений</w:t>
            </w:r>
          </w:p>
        </w:tc>
        <w:tc>
          <w:tcPr>
            <w:tcW w:w="1898" w:type="dxa"/>
            <w:gridSpan w:val="5"/>
            <w:tcBorders>
              <w:top w:val="single" w:sz="8" w:space="0" w:color="auto"/>
              <w:left w:val="nil"/>
              <w:bottom w:val="single" w:sz="4" w:space="0" w:color="auto"/>
              <w:right w:val="single" w:sz="8" w:space="0" w:color="000000"/>
            </w:tcBorders>
            <w:shd w:val="clear" w:color="auto" w:fill="auto"/>
            <w:vAlign w:val="center"/>
            <w:hideMark/>
          </w:tcPr>
          <w:p w:rsidR="00646C08" w:rsidRPr="00646C08" w:rsidRDefault="00646C08" w:rsidP="00646C08">
            <w:pPr>
              <w:spacing w:after="0" w:line="240" w:lineRule="auto"/>
              <w:ind w:right="411"/>
              <w:jc w:val="center"/>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Отклонение  показателей  исполнения бюджета за 2025 год относительно 2024 года</w:t>
            </w:r>
          </w:p>
        </w:tc>
      </w:tr>
      <w:tr w:rsidR="00646C08" w:rsidRPr="00646C08" w:rsidTr="00646C08">
        <w:trPr>
          <w:gridAfter w:val="1"/>
          <w:wAfter w:w="130" w:type="dxa"/>
          <w:trHeight w:val="885"/>
        </w:trPr>
        <w:tc>
          <w:tcPr>
            <w:tcW w:w="2410" w:type="dxa"/>
            <w:vMerge/>
            <w:tcBorders>
              <w:top w:val="single" w:sz="8" w:space="0" w:color="auto"/>
              <w:left w:val="single" w:sz="8" w:space="0" w:color="auto"/>
              <w:bottom w:val="single" w:sz="8" w:space="0" w:color="000000"/>
              <w:right w:val="nil"/>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851" w:type="dxa"/>
            <w:vMerge/>
            <w:tcBorders>
              <w:top w:val="single" w:sz="8" w:space="0" w:color="auto"/>
              <w:left w:val="single" w:sz="8" w:space="0" w:color="auto"/>
              <w:bottom w:val="single" w:sz="8" w:space="0" w:color="000000"/>
              <w:right w:val="single" w:sz="4" w:space="0" w:color="auto"/>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854" w:type="dxa"/>
            <w:vMerge/>
            <w:tcBorders>
              <w:top w:val="single" w:sz="8" w:space="0" w:color="auto"/>
              <w:left w:val="single" w:sz="4" w:space="0" w:color="auto"/>
              <w:bottom w:val="single" w:sz="8" w:space="0" w:color="000000"/>
              <w:right w:val="single" w:sz="4" w:space="0" w:color="auto"/>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819" w:type="dxa"/>
            <w:vMerge/>
            <w:tcBorders>
              <w:top w:val="single" w:sz="8" w:space="0" w:color="auto"/>
              <w:left w:val="single" w:sz="4" w:space="0" w:color="auto"/>
              <w:bottom w:val="single" w:sz="8" w:space="0" w:color="000000"/>
              <w:right w:val="single" w:sz="4" w:space="0" w:color="auto"/>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665" w:type="dxa"/>
            <w:vMerge/>
            <w:tcBorders>
              <w:top w:val="single" w:sz="8" w:space="0" w:color="auto"/>
              <w:left w:val="single" w:sz="4" w:space="0" w:color="auto"/>
              <w:bottom w:val="single" w:sz="8" w:space="0" w:color="000000"/>
              <w:right w:val="single" w:sz="4" w:space="0" w:color="auto"/>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915" w:type="dxa"/>
            <w:vMerge/>
            <w:tcBorders>
              <w:top w:val="single" w:sz="8" w:space="0" w:color="auto"/>
              <w:left w:val="single" w:sz="4" w:space="0" w:color="auto"/>
              <w:bottom w:val="single" w:sz="8" w:space="0" w:color="000000"/>
              <w:right w:val="single" w:sz="4" w:space="0" w:color="auto"/>
            </w:tcBorders>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p>
        </w:tc>
        <w:tc>
          <w:tcPr>
            <w:tcW w:w="790" w:type="dxa"/>
            <w:tcBorders>
              <w:top w:val="nil"/>
              <w:left w:val="nil"/>
              <w:bottom w:val="single" w:sz="8" w:space="0" w:color="auto"/>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на 2025 год, %</w:t>
            </w:r>
          </w:p>
        </w:tc>
        <w:tc>
          <w:tcPr>
            <w:tcW w:w="710" w:type="dxa"/>
            <w:gridSpan w:val="2"/>
            <w:tcBorders>
              <w:top w:val="nil"/>
              <w:left w:val="nil"/>
              <w:bottom w:val="single" w:sz="8" w:space="0" w:color="auto"/>
              <w:right w:val="single" w:sz="4" w:space="0" w:color="auto"/>
            </w:tcBorders>
            <w:shd w:val="clear" w:color="auto" w:fill="auto"/>
            <w:vAlign w:val="center"/>
            <w:hideMark/>
          </w:tcPr>
          <w:p w:rsidR="00646C08" w:rsidRPr="00646C08" w:rsidRDefault="00646C08" w:rsidP="00646C08">
            <w:pPr>
              <w:spacing w:after="0" w:line="240" w:lineRule="auto"/>
              <w:jc w:val="center"/>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на   2025 год, %</w:t>
            </w:r>
          </w:p>
        </w:tc>
        <w:tc>
          <w:tcPr>
            <w:tcW w:w="644" w:type="dxa"/>
            <w:gridSpan w:val="2"/>
            <w:tcBorders>
              <w:top w:val="nil"/>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center"/>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сумма</w:t>
            </w:r>
          </w:p>
        </w:tc>
        <w:tc>
          <w:tcPr>
            <w:tcW w:w="840" w:type="dxa"/>
            <w:tcBorders>
              <w:top w:val="nil"/>
              <w:left w:val="nil"/>
              <w:bottom w:val="single" w:sz="8" w:space="0" w:color="auto"/>
              <w:right w:val="single" w:sz="8" w:space="0" w:color="auto"/>
            </w:tcBorders>
            <w:shd w:val="clear" w:color="auto" w:fill="auto"/>
            <w:noWrap/>
            <w:vAlign w:val="center"/>
            <w:hideMark/>
          </w:tcPr>
          <w:p w:rsidR="00646C08" w:rsidRPr="00646C08" w:rsidRDefault="00646C08" w:rsidP="00646C08">
            <w:pPr>
              <w:spacing w:after="0" w:line="240" w:lineRule="auto"/>
              <w:jc w:val="center"/>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темп прироста</w:t>
            </w:r>
          </w:p>
        </w:tc>
      </w:tr>
      <w:tr w:rsidR="00646C08" w:rsidRPr="00646C08" w:rsidTr="00646C08">
        <w:trPr>
          <w:gridAfter w:val="1"/>
          <w:wAfter w:w="130" w:type="dxa"/>
          <w:trHeight w:val="315"/>
        </w:trPr>
        <w:tc>
          <w:tcPr>
            <w:tcW w:w="2410" w:type="dxa"/>
            <w:tcBorders>
              <w:top w:val="nil"/>
              <w:left w:val="single" w:sz="8" w:space="0" w:color="auto"/>
              <w:bottom w:val="single" w:sz="8" w:space="0" w:color="auto"/>
              <w:right w:val="nil"/>
            </w:tcBorders>
            <w:shd w:val="clear" w:color="000000" w:fill="FFFF99"/>
            <w:noWrap/>
            <w:vAlign w:val="center"/>
            <w:hideMark/>
          </w:tcPr>
          <w:p w:rsidR="00646C08" w:rsidRPr="00646C08" w:rsidRDefault="00646C08" w:rsidP="00646C08">
            <w:pPr>
              <w:spacing w:after="0" w:line="240" w:lineRule="auto"/>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Налоговые доходы</w:t>
            </w:r>
          </w:p>
        </w:tc>
        <w:tc>
          <w:tcPr>
            <w:tcW w:w="851" w:type="dxa"/>
            <w:tcBorders>
              <w:top w:val="nil"/>
              <w:left w:val="single" w:sz="4" w:space="0" w:color="auto"/>
              <w:bottom w:val="nil"/>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4 799,5</w:t>
            </w:r>
          </w:p>
        </w:tc>
        <w:tc>
          <w:tcPr>
            <w:tcW w:w="850" w:type="dxa"/>
            <w:tcBorders>
              <w:top w:val="nil"/>
              <w:left w:val="nil"/>
              <w:bottom w:val="nil"/>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4 788,2</w:t>
            </w:r>
          </w:p>
        </w:tc>
        <w:tc>
          <w:tcPr>
            <w:tcW w:w="854" w:type="dxa"/>
            <w:tcBorders>
              <w:top w:val="nil"/>
              <w:left w:val="nil"/>
              <w:bottom w:val="nil"/>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4 788,2</w:t>
            </w:r>
          </w:p>
        </w:tc>
        <w:tc>
          <w:tcPr>
            <w:tcW w:w="958" w:type="dxa"/>
            <w:tcBorders>
              <w:top w:val="nil"/>
              <w:left w:val="nil"/>
              <w:bottom w:val="nil"/>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4 788,2</w:t>
            </w:r>
          </w:p>
        </w:tc>
        <w:tc>
          <w:tcPr>
            <w:tcW w:w="819" w:type="dxa"/>
            <w:tcBorders>
              <w:top w:val="nil"/>
              <w:left w:val="nil"/>
              <w:bottom w:val="nil"/>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4 074,8</w:t>
            </w:r>
          </w:p>
        </w:tc>
        <w:tc>
          <w:tcPr>
            <w:tcW w:w="665" w:type="dxa"/>
            <w:tcBorders>
              <w:top w:val="nil"/>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4,9%</w:t>
            </w:r>
          </w:p>
        </w:tc>
        <w:tc>
          <w:tcPr>
            <w:tcW w:w="915" w:type="dxa"/>
            <w:tcBorders>
              <w:top w:val="nil"/>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-713,4</w:t>
            </w:r>
          </w:p>
        </w:tc>
        <w:tc>
          <w:tcPr>
            <w:tcW w:w="790" w:type="dxa"/>
            <w:tcBorders>
              <w:top w:val="nil"/>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85,1%</w:t>
            </w:r>
          </w:p>
        </w:tc>
        <w:tc>
          <w:tcPr>
            <w:tcW w:w="710" w:type="dxa"/>
            <w:gridSpan w:val="2"/>
            <w:tcBorders>
              <w:top w:val="nil"/>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85,1%</w:t>
            </w:r>
          </w:p>
        </w:tc>
        <w:tc>
          <w:tcPr>
            <w:tcW w:w="644" w:type="dxa"/>
            <w:gridSpan w:val="2"/>
            <w:tcBorders>
              <w:top w:val="nil"/>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 xml:space="preserve">-724,7  </w:t>
            </w:r>
          </w:p>
        </w:tc>
        <w:tc>
          <w:tcPr>
            <w:tcW w:w="840" w:type="dxa"/>
            <w:tcBorders>
              <w:top w:val="nil"/>
              <w:left w:val="nil"/>
              <w:bottom w:val="single" w:sz="8" w:space="0" w:color="auto"/>
              <w:right w:val="single" w:sz="8"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6"/>
                <w:szCs w:val="16"/>
              </w:rPr>
            </w:pPr>
            <w:r w:rsidRPr="00646C08">
              <w:rPr>
                <w:rFonts w:ascii="Times New Roman" w:eastAsia="Times New Roman" w:hAnsi="Times New Roman" w:cs="Times New Roman"/>
                <w:b/>
                <w:bCs/>
                <w:sz w:val="16"/>
                <w:szCs w:val="16"/>
              </w:rPr>
              <w:t>-15,1%</w:t>
            </w:r>
          </w:p>
        </w:tc>
      </w:tr>
      <w:tr w:rsidR="00646C08" w:rsidRPr="00646C08" w:rsidTr="00646C08">
        <w:trPr>
          <w:gridAfter w:val="1"/>
          <w:wAfter w:w="130" w:type="dxa"/>
          <w:trHeight w:val="270"/>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Налог на доходы физических лиц</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1 795,3</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1 805,0</w:t>
            </w:r>
          </w:p>
        </w:tc>
        <w:tc>
          <w:tcPr>
            <w:tcW w:w="854"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1 805,0</w:t>
            </w:r>
          </w:p>
        </w:tc>
        <w:tc>
          <w:tcPr>
            <w:tcW w:w="958"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1 805,0</w:t>
            </w:r>
          </w:p>
        </w:tc>
        <w:tc>
          <w:tcPr>
            <w:tcW w:w="819"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1 908,5</w:t>
            </w:r>
          </w:p>
        </w:tc>
        <w:tc>
          <w:tcPr>
            <w:tcW w:w="665"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2,3%</w:t>
            </w:r>
          </w:p>
        </w:tc>
        <w:tc>
          <w:tcPr>
            <w:tcW w:w="915"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103,5</w:t>
            </w:r>
          </w:p>
        </w:tc>
        <w:tc>
          <w:tcPr>
            <w:tcW w:w="790"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105,7%</w:t>
            </w:r>
          </w:p>
        </w:tc>
        <w:tc>
          <w:tcPr>
            <w:tcW w:w="710" w:type="dxa"/>
            <w:gridSpan w:val="2"/>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105,7%</w:t>
            </w:r>
          </w:p>
        </w:tc>
        <w:tc>
          <w:tcPr>
            <w:tcW w:w="644" w:type="dxa"/>
            <w:gridSpan w:val="2"/>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113,2  </w:t>
            </w:r>
          </w:p>
        </w:tc>
        <w:tc>
          <w:tcPr>
            <w:tcW w:w="840" w:type="dxa"/>
            <w:tcBorders>
              <w:top w:val="nil"/>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6,3%</w:t>
            </w:r>
          </w:p>
        </w:tc>
      </w:tr>
      <w:tr w:rsidR="00646C08" w:rsidRPr="00646C08" w:rsidTr="00646C08">
        <w:trPr>
          <w:gridAfter w:val="1"/>
          <w:wAfter w:w="130" w:type="dxa"/>
          <w:trHeight w:val="240"/>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Доходы от уплаты акцизов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485,2</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473,4</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473,4</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473,4</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494,6</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0,6%</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21,2</w:t>
            </w:r>
          </w:p>
        </w:tc>
        <w:tc>
          <w:tcPr>
            <w:tcW w:w="790"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104,5%</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104,5%</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9,4  </w:t>
            </w:r>
          </w:p>
        </w:tc>
        <w:tc>
          <w:tcPr>
            <w:tcW w:w="840" w:type="dxa"/>
            <w:tcBorders>
              <w:top w:val="single" w:sz="4" w:space="0" w:color="auto"/>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1,9%</w:t>
            </w:r>
          </w:p>
        </w:tc>
      </w:tr>
      <w:tr w:rsidR="00646C08" w:rsidRPr="00646C08" w:rsidTr="00646C08">
        <w:trPr>
          <w:gridAfter w:val="1"/>
          <w:wAfter w:w="130" w:type="dxa"/>
          <w:trHeight w:val="510"/>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Налог, взимаемый в связи с применением упрощенной системы налогообложения</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439,7</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360,2</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360,2</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360,2</w:t>
            </w:r>
          </w:p>
        </w:tc>
        <w:tc>
          <w:tcPr>
            <w:tcW w:w="819"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343,2</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0,4%</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-17,0</w:t>
            </w:r>
          </w:p>
        </w:tc>
        <w:tc>
          <w:tcPr>
            <w:tcW w:w="790"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95,3%</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95,3%</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-96,5  </w:t>
            </w:r>
          </w:p>
        </w:tc>
        <w:tc>
          <w:tcPr>
            <w:tcW w:w="840" w:type="dxa"/>
            <w:tcBorders>
              <w:top w:val="single" w:sz="4" w:space="0" w:color="auto"/>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-21,9%</w:t>
            </w:r>
          </w:p>
        </w:tc>
      </w:tr>
      <w:tr w:rsidR="00646C08" w:rsidRPr="00646C08" w:rsidTr="00646C08">
        <w:trPr>
          <w:gridAfter w:val="1"/>
          <w:wAfter w:w="130" w:type="dxa"/>
          <w:trHeight w:val="240"/>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Единый сельскохозяйственный налог</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1 937,1</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2 000,0</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2 000,0</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2 000,0</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1 224,9</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1,5%</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-775,1</w:t>
            </w:r>
          </w:p>
        </w:tc>
        <w:tc>
          <w:tcPr>
            <w:tcW w:w="790"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61,2%</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61,2%</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-712,2  </w:t>
            </w:r>
          </w:p>
        </w:tc>
        <w:tc>
          <w:tcPr>
            <w:tcW w:w="840" w:type="dxa"/>
            <w:tcBorders>
              <w:top w:val="single" w:sz="4" w:space="0" w:color="auto"/>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-36,8%</w:t>
            </w:r>
          </w:p>
        </w:tc>
      </w:tr>
      <w:tr w:rsidR="00646C08" w:rsidRPr="00646C08" w:rsidTr="00646C08">
        <w:trPr>
          <w:gridAfter w:val="1"/>
          <w:wAfter w:w="130" w:type="dxa"/>
          <w:trHeight w:val="285"/>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Налог на имущество физических лиц</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18,1</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23,0</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23,0</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23,0</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22,7</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-0,3</w:t>
            </w:r>
          </w:p>
        </w:tc>
        <w:tc>
          <w:tcPr>
            <w:tcW w:w="790"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98,7%</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98,7%</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4,6  </w:t>
            </w:r>
          </w:p>
        </w:tc>
        <w:tc>
          <w:tcPr>
            <w:tcW w:w="840" w:type="dxa"/>
            <w:tcBorders>
              <w:top w:val="single" w:sz="4" w:space="0" w:color="auto"/>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25,4%</w:t>
            </w:r>
          </w:p>
        </w:tc>
      </w:tr>
      <w:tr w:rsidR="00646C08" w:rsidRPr="00646C08" w:rsidTr="00646C08">
        <w:trPr>
          <w:gridAfter w:val="1"/>
          <w:wAfter w:w="130" w:type="dxa"/>
          <w:trHeight w:val="255"/>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Земельный налог</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122,4</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123,6</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123,6</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123,6</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77,7</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0,1%</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-45,9</w:t>
            </w:r>
          </w:p>
        </w:tc>
        <w:tc>
          <w:tcPr>
            <w:tcW w:w="790"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62,9%</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62,9%</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-44,7  </w:t>
            </w:r>
          </w:p>
        </w:tc>
        <w:tc>
          <w:tcPr>
            <w:tcW w:w="840" w:type="dxa"/>
            <w:tcBorders>
              <w:top w:val="single" w:sz="4" w:space="0" w:color="auto"/>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-36,5%</w:t>
            </w:r>
          </w:p>
        </w:tc>
      </w:tr>
      <w:tr w:rsidR="00646C08" w:rsidRPr="00646C08" w:rsidTr="00646C08">
        <w:trPr>
          <w:gridAfter w:val="1"/>
          <w:wAfter w:w="130" w:type="dxa"/>
          <w:trHeight w:val="360"/>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Государственная пошлина</w:t>
            </w:r>
          </w:p>
        </w:tc>
        <w:tc>
          <w:tcPr>
            <w:tcW w:w="851" w:type="dxa"/>
            <w:tcBorders>
              <w:top w:val="nil"/>
              <w:left w:val="single" w:sz="4" w:space="0" w:color="auto"/>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1,7</w:t>
            </w:r>
          </w:p>
        </w:tc>
        <w:tc>
          <w:tcPr>
            <w:tcW w:w="850" w:type="dxa"/>
            <w:tcBorders>
              <w:top w:val="nil"/>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3,0</w:t>
            </w:r>
          </w:p>
        </w:tc>
        <w:tc>
          <w:tcPr>
            <w:tcW w:w="854" w:type="dxa"/>
            <w:tcBorders>
              <w:top w:val="nil"/>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3,0</w:t>
            </w:r>
          </w:p>
        </w:tc>
        <w:tc>
          <w:tcPr>
            <w:tcW w:w="958" w:type="dxa"/>
            <w:tcBorders>
              <w:top w:val="nil"/>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3,0</w:t>
            </w:r>
          </w:p>
        </w:tc>
        <w:tc>
          <w:tcPr>
            <w:tcW w:w="819" w:type="dxa"/>
            <w:tcBorders>
              <w:top w:val="nil"/>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3,2</w:t>
            </w:r>
          </w:p>
        </w:tc>
        <w:tc>
          <w:tcPr>
            <w:tcW w:w="665" w:type="dxa"/>
            <w:tcBorders>
              <w:top w:val="nil"/>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15" w:type="dxa"/>
            <w:tcBorders>
              <w:top w:val="nil"/>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0,2</w:t>
            </w:r>
          </w:p>
        </w:tc>
        <w:tc>
          <w:tcPr>
            <w:tcW w:w="790"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106,7%</w:t>
            </w:r>
          </w:p>
        </w:tc>
        <w:tc>
          <w:tcPr>
            <w:tcW w:w="710" w:type="dxa"/>
            <w:gridSpan w:val="2"/>
            <w:tcBorders>
              <w:top w:val="single" w:sz="4" w:space="0" w:color="auto"/>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106,7%</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1,5  </w:t>
            </w:r>
          </w:p>
        </w:tc>
        <w:tc>
          <w:tcPr>
            <w:tcW w:w="840" w:type="dxa"/>
            <w:tcBorders>
              <w:top w:val="single" w:sz="4" w:space="0" w:color="auto"/>
              <w:left w:val="nil"/>
              <w:bottom w:val="single" w:sz="8" w:space="0" w:color="auto"/>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88,2%</w:t>
            </w:r>
          </w:p>
        </w:tc>
      </w:tr>
      <w:tr w:rsidR="00646C08" w:rsidRPr="00646C08" w:rsidTr="00646C08">
        <w:trPr>
          <w:gridAfter w:val="1"/>
          <w:wAfter w:w="130" w:type="dxa"/>
          <w:trHeight w:val="552"/>
        </w:trPr>
        <w:tc>
          <w:tcPr>
            <w:tcW w:w="2410" w:type="dxa"/>
            <w:tcBorders>
              <w:top w:val="single" w:sz="4" w:space="0" w:color="auto"/>
              <w:left w:val="single" w:sz="8" w:space="0" w:color="auto"/>
              <w:bottom w:val="nil"/>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Задолженность и перерасчеты по отмененным налогам, сборам и иным обязательным платежам</w:t>
            </w:r>
          </w:p>
        </w:tc>
        <w:tc>
          <w:tcPr>
            <w:tcW w:w="851"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0" w:type="dxa"/>
            <w:tcBorders>
              <w:top w:val="single" w:sz="4" w:space="0" w:color="auto"/>
              <w:left w:val="single" w:sz="8" w:space="0" w:color="auto"/>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4" w:type="dxa"/>
            <w:tcBorders>
              <w:top w:val="single" w:sz="4" w:space="0" w:color="auto"/>
              <w:left w:val="single" w:sz="8" w:space="0" w:color="auto"/>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58" w:type="dxa"/>
            <w:tcBorders>
              <w:top w:val="single" w:sz="4" w:space="0" w:color="auto"/>
              <w:left w:val="single" w:sz="8" w:space="0" w:color="auto"/>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19"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665"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15" w:type="dxa"/>
            <w:tcBorders>
              <w:top w:val="single" w:sz="4" w:space="0" w:color="auto"/>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790" w:type="dxa"/>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#ДЕЛ/0!</w:t>
            </w:r>
          </w:p>
        </w:tc>
        <w:tc>
          <w:tcPr>
            <w:tcW w:w="710" w:type="dxa"/>
            <w:gridSpan w:val="2"/>
            <w:tcBorders>
              <w:top w:val="single" w:sz="4" w:space="0" w:color="auto"/>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0,0  </w:t>
            </w:r>
          </w:p>
        </w:tc>
        <w:tc>
          <w:tcPr>
            <w:tcW w:w="840" w:type="dxa"/>
            <w:tcBorders>
              <w:top w:val="single" w:sz="4" w:space="0" w:color="auto"/>
              <w:left w:val="nil"/>
              <w:bottom w:val="single" w:sz="8" w:space="0" w:color="auto"/>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#ДЕЛ/0!</w:t>
            </w:r>
          </w:p>
        </w:tc>
      </w:tr>
      <w:tr w:rsidR="00646C08" w:rsidRPr="00646C08" w:rsidTr="00646C08">
        <w:trPr>
          <w:gridAfter w:val="1"/>
          <w:wAfter w:w="130" w:type="dxa"/>
          <w:trHeight w:val="552"/>
        </w:trPr>
        <w:tc>
          <w:tcPr>
            <w:tcW w:w="2410" w:type="dxa"/>
            <w:tcBorders>
              <w:top w:val="single" w:sz="8" w:space="0" w:color="auto"/>
              <w:left w:val="single" w:sz="8" w:space="0" w:color="auto"/>
              <w:bottom w:val="single" w:sz="8" w:space="0" w:color="auto"/>
              <w:right w:val="nil"/>
            </w:tcBorders>
            <w:shd w:val="clear" w:color="000000" w:fill="FFFF99"/>
            <w:vAlign w:val="center"/>
            <w:hideMark/>
          </w:tcPr>
          <w:p w:rsidR="00646C08" w:rsidRPr="00646C08" w:rsidRDefault="00646C08" w:rsidP="00646C08">
            <w:pPr>
              <w:spacing w:after="0" w:line="240" w:lineRule="auto"/>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Неналоговые доходы</w:t>
            </w:r>
          </w:p>
        </w:tc>
        <w:tc>
          <w:tcPr>
            <w:tcW w:w="851"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974,3</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1 277,1</w:t>
            </w:r>
          </w:p>
        </w:tc>
        <w:tc>
          <w:tcPr>
            <w:tcW w:w="854"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1 373,3</w:t>
            </w:r>
          </w:p>
        </w:tc>
        <w:tc>
          <w:tcPr>
            <w:tcW w:w="958"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1 373,3</w:t>
            </w:r>
          </w:p>
        </w:tc>
        <w:tc>
          <w:tcPr>
            <w:tcW w:w="819"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1 315,8</w:t>
            </w:r>
          </w:p>
        </w:tc>
        <w:tc>
          <w:tcPr>
            <w:tcW w:w="665"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1,6%</w:t>
            </w:r>
          </w:p>
        </w:tc>
        <w:tc>
          <w:tcPr>
            <w:tcW w:w="915" w:type="dxa"/>
            <w:tcBorders>
              <w:top w:val="nil"/>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-57,5</w:t>
            </w:r>
          </w:p>
        </w:tc>
        <w:tc>
          <w:tcPr>
            <w:tcW w:w="790"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95,8%</w:t>
            </w:r>
          </w:p>
        </w:tc>
        <w:tc>
          <w:tcPr>
            <w:tcW w:w="710" w:type="dxa"/>
            <w:gridSpan w:val="2"/>
            <w:tcBorders>
              <w:top w:val="single" w:sz="4"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95,8%</w:t>
            </w:r>
          </w:p>
        </w:tc>
        <w:tc>
          <w:tcPr>
            <w:tcW w:w="644" w:type="dxa"/>
            <w:gridSpan w:val="2"/>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 xml:space="preserve">341,5  </w:t>
            </w:r>
          </w:p>
        </w:tc>
        <w:tc>
          <w:tcPr>
            <w:tcW w:w="840" w:type="dxa"/>
            <w:tcBorders>
              <w:top w:val="single" w:sz="4" w:space="0" w:color="auto"/>
              <w:left w:val="nil"/>
              <w:bottom w:val="single" w:sz="8" w:space="0" w:color="auto"/>
              <w:right w:val="single" w:sz="8"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6"/>
                <w:szCs w:val="16"/>
              </w:rPr>
            </w:pPr>
            <w:r w:rsidRPr="00646C08">
              <w:rPr>
                <w:rFonts w:ascii="Times New Roman" w:eastAsia="Times New Roman" w:hAnsi="Times New Roman" w:cs="Times New Roman"/>
                <w:b/>
                <w:bCs/>
                <w:sz w:val="16"/>
                <w:szCs w:val="16"/>
              </w:rPr>
              <w:t>35,1%</w:t>
            </w:r>
          </w:p>
        </w:tc>
      </w:tr>
      <w:tr w:rsidR="00646C08" w:rsidRPr="00646C08" w:rsidTr="00646C08">
        <w:trPr>
          <w:gridAfter w:val="1"/>
          <w:wAfter w:w="130" w:type="dxa"/>
          <w:trHeight w:val="1545"/>
        </w:trPr>
        <w:tc>
          <w:tcPr>
            <w:tcW w:w="2410" w:type="dxa"/>
            <w:tcBorders>
              <w:top w:val="nil"/>
              <w:left w:val="single" w:sz="8" w:space="0" w:color="auto"/>
              <w:bottom w:val="single" w:sz="4" w:space="0" w:color="auto"/>
              <w:right w:val="nil"/>
            </w:tcBorders>
            <w:shd w:val="clear" w:color="auto" w:fill="auto"/>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Доходы, получаемые в виде арендной </w:t>
            </w:r>
            <w:proofErr w:type="spellStart"/>
            <w:r w:rsidRPr="00646C08">
              <w:rPr>
                <w:rFonts w:ascii="Times New Roman" w:eastAsia="Times New Roman" w:hAnsi="Times New Roman" w:cs="Times New Roman"/>
                <w:sz w:val="12"/>
                <w:szCs w:val="16"/>
              </w:rPr>
              <w:t>платы,а</w:t>
            </w:r>
            <w:proofErr w:type="spellEnd"/>
            <w:r w:rsidRPr="00646C08">
              <w:rPr>
                <w:rFonts w:ascii="Times New Roman" w:eastAsia="Times New Roman" w:hAnsi="Times New Roman" w:cs="Times New Roman"/>
                <w:sz w:val="12"/>
                <w:szCs w:val="16"/>
              </w:rPr>
              <w:t xml:space="preserve"> также средства от продажи права на заключение договоров аренды за </w:t>
            </w:r>
            <w:proofErr w:type="spellStart"/>
            <w:r w:rsidRPr="00646C08">
              <w:rPr>
                <w:rFonts w:ascii="Times New Roman" w:eastAsia="Times New Roman" w:hAnsi="Times New Roman" w:cs="Times New Roman"/>
                <w:sz w:val="12"/>
                <w:szCs w:val="16"/>
              </w:rPr>
              <w:t>земли,находящиеся</w:t>
            </w:r>
            <w:proofErr w:type="spellEnd"/>
            <w:r w:rsidRPr="00646C08">
              <w:rPr>
                <w:rFonts w:ascii="Times New Roman" w:eastAsia="Times New Roman" w:hAnsi="Times New Roman" w:cs="Times New Roman"/>
                <w:sz w:val="12"/>
                <w:szCs w:val="16"/>
              </w:rPr>
              <w:t xml:space="preserve"> в собственности сельских поселений (за </w:t>
            </w:r>
            <w:proofErr w:type="spellStart"/>
            <w:r w:rsidRPr="00646C08">
              <w:rPr>
                <w:rFonts w:ascii="Times New Roman" w:eastAsia="Times New Roman" w:hAnsi="Times New Roman" w:cs="Times New Roman"/>
                <w:sz w:val="12"/>
                <w:szCs w:val="16"/>
              </w:rPr>
              <w:t>искл</w:t>
            </w:r>
            <w:proofErr w:type="spellEnd"/>
            <w:r w:rsidRPr="00646C08">
              <w:rPr>
                <w:rFonts w:ascii="Times New Roman" w:eastAsia="Times New Roman" w:hAnsi="Times New Roman" w:cs="Times New Roman"/>
                <w:sz w:val="12"/>
                <w:szCs w:val="16"/>
              </w:rPr>
              <w:t xml:space="preserve">. </w:t>
            </w:r>
            <w:proofErr w:type="spellStart"/>
            <w:r w:rsidRPr="00646C08">
              <w:rPr>
                <w:rFonts w:ascii="Times New Roman" w:eastAsia="Times New Roman" w:hAnsi="Times New Roman" w:cs="Times New Roman"/>
                <w:sz w:val="12"/>
                <w:szCs w:val="16"/>
              </w:rPr>
              <w:t>зем.участков</w:t>
            </w:r>
            <w:proofErr w:type="spellEnd"/>
            <w:r w:rsidRPr="00646C08">
              <w:rPr>
                <w:rFonts w:ascii="Times New Roman" w:eastAsia="Times New Roman" w:hAnsi="Times New Roman" w:cs="Times New Roman"/>
                <w:sz w:val="12"/>
                <w:szCs w:val="16"/>
              </w:rPr>
              <w:t xml:space="preserve"> муниципальных бюджетных и автономных учреждений)</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82,6</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54,9</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54,9</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54,9</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15" w:type="dxa"/>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-54,9</w:t>
            </w:r>
          </w:p>
        </w:tc>
        <w:tc>
          <w:tcPr>
            <w:tcW w:w="790" w:type="dxa"/>
            <w:tcBorders>
              <w:top w:val="single" w:sz="4" w:space="0" w:color="auto"/>
              <w:left w:val="single" w:sz="4" w:space="0" w:color="auto"/>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0,0%</w:t>
            </w:r>
          </w:p>
        </w:tc>
        <w:tc>
          <w:tcPr>
            <w:tcW w:w="710" w:type="dxa"/>
            <w:gridSpan w:val="2"/>
            <w:tcBorders>
              <w:top w:val="single" w:sz="4" w:space="0" w:color="auto"/>
              <w:left w:val="nil"/>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-82,6  </w:t>
            </w:r>
          </w:p>
        </w:tc>
        <w:tc>
          <w:tcPr>
            <w:tcW w:w="840" w:type="dxa"/>
            <w:tcBorders>
              <w:top w:val="single" w:sz="4" w:space="0" w:color="auto"/>
              <w:left w:val="nil"/>
              <w:bottom w:val="single" w:sz="8" w:space="0" w:color="auto"/>
              <w:right w:val="single" w:sz="8"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-100,0%</w:t>
            </w:r>
          </w:p>
        </w:tc>
      </w:tr>
      <w:tr w:rsidR="00646C08" w:rsidRPr="00646C08" w:rsidTr="00646C08">
        <w:trPr>
          <w:gridAfter w:val="1"/>
          <w:wAfter w:w="130" w:type="dxa"/>
          <w:trHeight w:val="765"/>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Доходы от сдачи в аренду имущества, составляющего казну сельских поселений (за исключением земельных участков)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60,0</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44,9</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44,9</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44,9</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50,0</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0,1%</w:t>
            </w:r>
          </w:p>
        </w:tc>
        <w:tc>
          <w:tcPr>
            <w:tcW w:w="915" w:type="dxa"/>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5,1</w:t>
            </w:r>
          </w:p>
        </w:tc>
        <w:tc>
          <w:tcPr>
            <w:tcW w:w="790" w:type="dxa"/>
            <w:tcBorders>
              <w:top w:val="single" w:sz="4" w:space="0" w:color="auto"/>
              <w:left w:val="single" w:sz="4" w:space="0" w:color="auto"/>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111,4%</w:t>
            </w:r>
          </w:p>
        </w:tc>
        <w:tc>
          <w:tcPr>
            <w:tcW w:w="710" w:type="dxa"/>
            <w:gridSpan w:val="2"/>
            <w:tcBorders>
              <w:top w:val="single" w:sz="4" w:space="0" w:color="auto"/>
              <w:left w:val="nil"/>
              <w:bottom w:val="single" w:sz="8"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111,4%</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-10,0  </w:t>
            </w:r>
          </w:p>
        </w:tc>
        <w:tc>
          <w:tcPr>
            <w:tcW w:w="840" w:type="dxa"/>
            <w:tcBorders>
              <w:top w:val="single" w:sz="4" w:space="0" w:color="auto"/>
              <w:left w:val="nil"/>
              <w:bottom w:val="single" w:sz="8" w:space="0" w:color="auto"/>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-16,7%</w:t>
            </w:r>
          </w:p>
        </w:tc>
      </w:tr>
      <w:tr w:rsidR="00646C08" w:rsidRPr="00646C08" w:rsidTr="00646C08">
        <w:trPr>
          <w:gridAfter w:val="1"/>
          <w:wAfter w:w="130" w:type="dxa"/>
          <w:trHeight w:val="1669"/>
        </w:trPr>
        <w:tc>
          <w:tcPr>
            <w:tcW w:w="2410" w:type="dxa"/>
            <w:tcBorders>
              <w:top w:val="nil"/>
              <w:left w:val="single" w:sz="8" w:space="0" w:color="auto"/>
              <w:bottom w:val="single" w:sz="4" w:space="0" w:color="auto"/>
              <w:right w:val="nil"/>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lastRenderedPageBreak/>
              <w:t xml:space="preserve">Прочие поступления от использования имущества,  находящегося в собственности </w:t>
            </w:r>
            <w:proofErr w:type="spellStart"/>
            <w:r w:rsidRPr="00646C08">
              <w:rPr>
                <w:rFonts w:ascii="Times New Roman" w:eastAsia="Times New Roman" w:hAnsi="Times New Roman" w:cs="Times New Roman"/>
                <w:sz w:val="12"/>
                <w:szCs w:val="16"/>
              </w:rPr>
              <w:t>сельскх</w:t>
            </w:r>
            <w:proofErr w:type="spellEnd"/>
            <w:r w:rsidRPr="00646C08">
              <w:rPr>
                <w:rFonts w:ascii="Times New Roman" w:eastAsia="Times New Roman" w:hAnsi="Times New Roman" w:cs="Times New Roman"/>
                <w:sz w:val="12"/>
                <w:szCs w:val="16"/>
              </w:rPr>
              <w:t xml:space="preserve"> поселений (за </w:t>
            </w:r>
            <w:proofErr w:type="spellStart"/>
            <w:r w:rsidRPr="00646C08">
              <w:rPr>
                <w:rFonts w:ascii="Times New Roman" w:eastAsia="Times New Roman" w:hAnsi="Times New Roman" w:cs="Times New Roman"/>
                <w:sz w:val="12"/>
                <w:szCs w:val="16"/>
              </w:rPr>
              <w:t>искл.имущества</w:t>
            </w:r>
            <w:proofErr w:type="spellEnd"/>
            <w:r w:rsidRPr="00646C08">
              <w:rPr>
                <w:rFonts w:ascii="Times New Roman" w:eastAsia="Times New Roman" w:hAnsi="Times New Roman" w:cs="Times New Roman"/>
                <w:sz w:val="12"/>
                <w:szCs w:val="16"/>
              </w:rPr>
              <w:t xml:space="preserve"> муниципальных бюджетных и автономных учреждений, а также имущества муниципальных унитарных предприятий, в том числе казенных)</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221,7</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349,9</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349,9</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349,9</w:t>
            </w:r>
          </w:p>
        </w:tc>
        <w:tc>
          <w:tcPr>
            <w:tcW w:w="819"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298,7</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0,4%</w:t>
            </w:r>
          </w:p>
        </w:tc>
        <w:tc>
          <w:tcPr>
            <w:tcW w:w="915" w:type="dxa"/>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-51,2</w:t>
            </w:r>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85,4%</w:t>
            </w:r>
          </w:p>
        </w:tc>
        <w:tc>
          <w:tcPr>
            <w:tcW w:w="710" w:type="dxa"/>
            <w:gridSpan w:val="2"/>
            <w:tcBorders>
              <w:top w:val="single" w:sz="4" w:space="0" w:color="auto"/>
              <w:left w:val="nil"/>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85,4%</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77,0  </w:t>
            </w:r>
          </w:p>
        </w:tc>
        <w:tc>
          <w:tcPr>
            <w:tcW w:w="840" w:type="dxa"/>
            <w:tcBorders>
              <w:top w:val="single" w:sz="4" w:space="0" w:color="auto"/>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34,7%</w:t>
            </w:r>
          </w:p>
        </w:tc>
      </w:tr>
      <w:tr w:rsidR="00646C08" w:rsidRPr="00646C08" w:rsidTr="00646C08">
        <w:trPr>
          <w:gridAfter w:val="1"/>
          <w:wAfter w:w="130" w:type="dxa"/>
          <w:trHeight w:val="810"/>
        </w:trPr>
        <w:tc>
          <w:tcPr>
            <w:tcW w:w="2410" w:type="dxa"/>
            <w:tcBorders>
              <w:top w:val="nil"/>
              <w:left w:val="single" w:sz="8" w:space="0" w:color="auto"/>
              <w:bottom w:val="nil"/>
              <w:right w:val="nil"/>
            </w:tcBorders>
            <w:shd w:val="clear" w:color="auto" w:fill="auto"/>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Доходы, поступающие в порядке возмещения расходов, понесенных в связи с эксплуатацией имущества сельских поселений </w:t>
            </w:r>
          </w:p>
        </w:tc>
        <w:tc>
          <w:tcPr>
            <w:tcW w:w="851" w:type="dxa"/>
            <w:tcBorders>
              <w:top w:val="nil"/>
              <w:left w:val="single" w:sz="4" w:space="0" w:color="auto"/>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610,0</w:t>
            </w:r>
          </w:p>
        </w:tc>
        <w:tc>
          <w:tcPr>
            <w:tcW w:w="850"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827,4</w:t>
            </w:r>
          </w:p>
        </w:tc>
        <w:tc>
          <w:tcPr>
            <w:tcW w:w="854"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827,4</w:t>
            </w:r>
          </w:p>
        </w:tc>
        <w:tc>
          <w:tcPr>
            <w:tcW w:w="958"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827,4</w:t>
            </w:r>
          </w:p>
        </w:tc>
        <w:tc>
          <w:tcPr>
            <w:tcW w:w="819"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871,5</w:t>
            </w:r>
          </w:p>
        </w:tc>
        <w:tc>
          <w:tcPr>
            <w:tcW w:w="665"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1,0%</w:t>
            </w:r>
          </w:p>
        </w:tc>
        <w:tc>
          <w:tcPr>
            <w:tcW w:w="915"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44,1</w:t>
            </w:r>
          </w:p>
        </w:tc>
        <w:tc>
          <w:tcPr>
            <w:tcW w:w="790" w:type="dxa"/>
            <w:tcBorders>
              <w:top w:val="nil"/>
              <w:left w:val="nil"/>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105,3%</w:t>
            </w:r>
          </w:p>
        </w:tc>
        <w:tc>
          <w:tcPr>
            <w:tcW w:w="710" w:type="dxa"/>
            <w:gridSpan w:val="2"/>
            <w:tcBorders>
              <w:top w:val="single" w:sz="4" w:space="0" w:color="auto"/>
              <w:left w:val="nil"/>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105,3%</w:t>
            </w:r>
          </w:p>
        </w:tc>
        <w:tc>
          <w:tcPr>
            <w:tcW w:w="644" w:type="dxa"/>
            <w:gridSpan w:val="2"/>
            <w:tcBorders>
              <w:top w:val="single" w:sz="4" w:space="0" w:color="auto"/>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261,5  </w:t>
            </w:r>
          </w:p>
        </w:tc>
        <w:tc>
          <w:tcPr>
            <w:tcW w:w="840" w:type="dxa"/>
            <w:tcBorders>
              <w:top w:val="single" w:sz="4" w:space="0" w:color="auto"/>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42,9%</w:t>
            </w:r>
          </w:p>
        </w:tc>
      </w:tr>
      <w:tr w:rsidR="00646C08" w:rsidRPr="00646C08" w:rsidTr="00646C08">
        <w:trPr>
          <w:gridAfter w:val="1"/>
          <w:wAfter w:w="130" w:type="dxa"/>
          <w:trHeight w:val="52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Прочие доходы от компенсации затрат бюджетов сельских поселений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30,5</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30,5</w:t>
            </w:r>
          </w:p>
        </w:tc>
        <w:tc>
          <w:tcPr>
            <w:tcW w:w="790" w:type="dxa"/>
            <w:tcBorders>
              <w:top w:val="single" w:sz="4" w:space="0" w:color="auto"/>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#ДЕЛ/0!</w:t>
            </w:r>
          </w:p>
        </w:tc>
        <w:tc>
          <w:tcPr>
            <w:tcW w:w="710" w:type="dxa"/>
            <w:gridSpan w:val="2"/>
            <w:tcBorders>
              <w:top w:val="single" w:sz="4" w:space="0" w:color="auto"/>
              <w:left w:val="nil"/>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w:t>
            </w:r>
          </w:p>
        </w:tc>
        <w:tc>
          <w:tcPr>
            <w:tcW w:w="6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30,5  </w:t>
            </w:r>
          </w:p>
        </w:tc>
        <w:tc>
          <w:tcPr>
            <w:tcW w:w="840" w:type="dxa"/>
            <w:tcBorders>
              <w:top w:val="single" w:sz="8" w:space="0" w:color="auto"/>
              <w:left w:val="nil"/>
              <w:bottom w:val="single" w:sz="8" w:space="0" w:color="auto"/>
              <w:right w:val="single" w:sz="8"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#ДЕЛ/0!</w:t>
            </w:r>
          </w:p>
        </w:tc>
      </w:tr>
      <w:tr w:rsidR="00646C08" w:rsidRPr="00646C08" w:rsidTr="00646C08">
        <w:trPr>
          <w:gridAfter w:val="1"/>
          <w:wAfter w:w="130" w:type="dxa"/>
          <w:trHeight w:val="48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Инициативные платежи, зачисляемые в бюджеты  сельских поселений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96,2</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96,2</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65,1</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0,1%</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-31,1</w:t>
            </w:r>
          </w:p>
        </w:tc>
        <w:tc>
          <w:tcPr>
            <w:tcW w:w="790" w:type="dxa"/>
            <w:tcBorders>
              <w:top w:val="single" w:sz="4" w:space="0" w:color="auto"/>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67,7%</w:t>
            </w:r>
          </w:p>
        </w:tc>
        <w:tc>
          <w:tcPr>
            <w:tcW w:w="710" w:type="dxa"/>
            <w:gridSpan w:val="2"/>
            <w:tcBorders>
              <w:top w:val="single" w:sz="4" w:space="0" w:color="auto"/>
              <w:left w:val="nil"/>
              <w:bottom w:val="nil"/>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67,7%</w:t>
            </w:r>
          </w:p>
        </w:tc>
        <w:tc>
          <w:tcPr>
            <w:tcW w:w="6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65,1  </w:t>
            </w:r>
          </w:p>
        </w:tc>
        <w:tc>
          <w:tcPr>
            <w:tcW w:w="840" w:type="dxa"/>
            <w:tcBorders>
              <w:top w:val="single" w:sz="8" w:space="0" w:color="auto"/>
              <w:left w:val="nil"/>
              <w:bottom w:val="single" w:sz="8" w:space="0" w:color="auto"/>
              <w:right w:val="single" w:sz="8"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#ДЕЛ/0!</w:t>
            </w:r>
          </w:p>
        </w:tc>
      </w:tr>
      <w:tr w:rsidR="00646C08" w:rsidRPr="00646C08" w:rsidTr="00646C08">
        <w:trPr>
          <w:gridAfter w:val="1"/>
          <w:wAfter w:w="130" w:type="dxa"/>
          <w:trHeight w:val="240"/>
        </w:trPr>
        <w:tc>
          <w:tcPr>
            <w:tcW w:w="2410" w:type="dxa"/>
            <w:tcBorders>
              <w:top w:val="single" w:sz="8" w:space="0" w:color="auto"/>
              <w:left w:val="single" w:sz="8" w:space="0" w:color="auto"/>
              <w:bottom w:val="single" w:sz="8" w:space="0" w:color="auto"/>
              <w:right w:val="nil"/>
            </w:tcBorders>
            <w:shd w:val="clear" w:color="000000" w:fill="FFFF99"/>
            <w:vAlign w:val="center"/>
            <w:hideMark/>
          </w:tcPr>
          <w:p w:rsidR="00646C08" w:rsidRPr="00646C08" w:rsidRDefault="00646C08" w:rsidP="00646C08">
            <w:pPr>
              <w:spacing w:after="0" w:line="240" w:lineRule="auto"/>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Всего налоговых и неналоговых доходов</w:t>
            </w:r>
          </w:p>
        </w:tc>
        <w:tc>
          <w:tcPr>
            <w:tcW w:w="851"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5 773,8</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6 065,3</w:t>
            </w:r>
          </w:p>
        </w:tc>
        <w:tc>
          <w:tcPr>
            <w:tcW w:w="854"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6 161,5</w:t>
            </w:r>
          </w:p>
        </w:tc>
        <w:tc>
          <w:tcPr>
            <w:tcW w:w="958"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6 161,5</w:t>
            </w:r>
          </w:p>
        </w:tc>
        <w:tc>
          <w:tcPr>
            <w:tcW w:w="819"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5 390,6</w:t>
            </w:r>
          </w:p>
        </w:tc>
        <w:tc>
          <w:tcPr>
            <w:tcW w:w="665"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6,4%</w:t>
            </w:r>
          </w:p>
        </w:tc>
        <w:tc>
          <w:tcPr>
            <w:tcW w:w="915"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-770,9</w:t>
            </w:r>
          </w:p>
        </w:tc>
        <w:tc>
          <w:tcPr>
            <w:tcW w:w="790" w:type="dxa"/>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87,5%</w:t>
            </w:r>
          </w:p>
        </w:tc>
        <w:tc>
          <w:tcPr>
            <w:tcW w:w="710" w:type="dxa"/>
            <w:gridSpan w:val="2"/>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87,5%</w:t>
            </w:r>
          </w:p>
        </w:tc>
        <w:tc>
          <w:tcPr>
            <w:tcW w:w="644" w:type="dxa"/>
            <w:gridSpan w:val="2"/>
            <w:tcBorders>
              <w:top w:val="single" w:sz="8" w:space="0" w:color="auto"/>
              <w:left w:val="nil"/>
              <w:bottom w:val="single" w:sz="8" w:space="0" w:color="auto"/>
              <w:right w:val="single" w:sz="4"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 xml:space="preserve">-383,2  </w:t>
            </w:r>
          </w:p>
        </w:tc>
        <w:tc>
          <w:tcPr>
            <w:tcW w:w="840" w:type="dxa"/>
            <w:tcBorders>
              <w:top w:val="nil"/>
              <w:left w:val="nil"/>
              <w:bottom w:val="single" w:sz="8" w:space="0" w:color="auto"/>
              <w:right w:val="single" w:sz="8" w:space="0" w:color="auto"/>
            </w:tcBorders>
            <w:shd w:val="clear" w:color="000000" w:fill="FFFF99"/>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-6,6%</w:t>
            </w:r>
          </w:p>
        </w:tc>
      </w:tr>
      <w:tr w:rsidR="00646C08" w:rsidRPr="00646C08" w:rsidTr="00646C08">
        <w:trPr>
          <w:gridAfter w:val="1"/>
          <w:wAfter w:w="130" w:type="dxa"/>
          <w:trHeight w:val="285"/>
        </w:trPr>
        <w:tc>
          <w:tcPr>
            <w:tcW w:w="2410" w:type="dxa"/>
            <w:tcBorders>
              <w:top w:val="single" w:sz="8" w:space="0" w:color="auto"/>
              <w:left w:val="single" w:sz="8" w:space="0" w:color="auto"/>
              <w:bottom w:val="nil"/>
              <w:right w:val="nil"/>
            </w:tcBorders>
            <w:shd w:val="clear" w:color="000000" w:fill="CCFFFF"/>
            <w:noWrap/>
            <w:vAlign w:val="center"/>
            <w:hideMark/>
          </w:tcPr>
          <w:p w:rsidR="00646C08" w:rsidRPr="00646C08" w:rsidRDefault="00646C08" w:rsidP="00646C08">
            <w:pPr>
              <w:spacing w:after="0" w:line="240" w:lineRule="auto"/>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Безвозмездные поступления</w:t>
            </w:r>
          </w:p>
        </w:tc>
        <w:tc>
          <w:tcPr>
            <w:tcW w:w="851"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94 688,9</w:t>
            </w:r>
          </w:p>
        </w:tc>
        <w:tc>
          <w:tcPr>
            <w:tcW w:w="850" w:type="dxa"/>
            <w:tcBorders>
              <w:top w:val="single" w:sz="8" w:space="0" w:color="auto"/>
              <w:left w:val="nil"/>
              <w:bottom w:val="nil"/>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55 700,1</w:t>
            </w:r>
          </w:p>
        </w:tc>
        <w:tc>
          <w:tcPr>
            <w:tcW w:w="854" w:type="dxa"/>
            <w:tcBorders>
              <w:top w:val="single" w:sz="8" w:space="0" w:color="auto"/>
              <w:left w:val="nil"/>
              <w:bottom w:val="nil"/>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80 477,6</w:t>
            </w:r>
          </w:p>
        </w:tc>
        <w:tc>
          <w:tcPr>
            <w:tcW w:w="958" w:type="dxa"/>
            <w:tcBorders>
              <w:top w:val="single" w:sz="8" w:space="0" w:color="auto"/>
              <w:left w:val="nil"/>
              <w:bottom w:val="nil"/>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80 477,6</w:t>
            </w:r>
          </w:p>
        </w:tc>
        <w:tc>
          <w:tcPr>
            <w:tcW w:w="819" w:type="dxa"/>
            <w:tcBorders>
              <w:top w:val="single" w:sz="8" w:space="0" w:color="auto"/>
              <w:left w:val="nil"/>
              <w:bottom w:val="single" w:sz="8" w:space="0" w:color="auto"/>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78 419,4</w:t>
            </w:r>
          </w:p>
        </w:tc>
        <w:tc>
          <w:tcPr>
            <w:tcW w:w="665" w:type="dxa"/>
            <w:tcBorders>
              <w:top w:val="single" w:sz="8" w:space="0" w:color="auto"/>
              <w:left w:val="nil"/>
              <w:bottom w:val="single" w:sz="8" w:space="0" w:color="auto"/>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93,6%</w:t>
            </w:r>
          </w:p>
        </w:tc>
        <w:tc>
          <w:tcPr>
            <w:tcW w:w="915" w:type="dxa"/>
            <w:tcBorders>
              <w:top w:val="single" w:sz="8" w:space="0" w:color="auto"/>
              <w:left w:val="nil"/>
              <w:bottom w:val="single" w:sz="8" w:space="0" w:color="auto"/>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2"/>
                <w:szCs w:val="16"/>
              </w:rPr>
            </w:pPr>
            <w:r w:rsidRPr="00646C08">
              <w:rPr>
                <w:rFonts w:ascii="Times New Roman" w:eastAsia="Times New Roman" w:hAnsi="Times New Roman" w:cs="Times New Roman"/>
                <w:b/>
                <w:bCs/>
                <w:i/>
                <w:iCs/>
                <w:sz w:val="12"/>
                <w:szCs w:val="16"/>
              </w:rPr>
              <w:t>-2 058,2</w:t>
            </w:r>
          </w:p>
        </w:tc>
        <w:tc>
          <w:tcPr>
            <w:tcW w:w="790" w:type="dxa"/>
            <w:tcBorders>
              <w:top w:val="single" w:sz="8" w:space="0" w:color="auto"/>
              <w:left w:val="nil"/>
              <w:bottom w:val="single" w:sz="8" w:space="0" w:color="auto"/>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97,4%</w:t>
            </w:r>
          </w:p>
        </w:tc>
        <w:tc>
          <w:tcPr>
            <w:tcW w:w="710" w:type="dxa"/>
            <w:gridSpan w:val="2"/>
            <w:tcBorders>
              <w:top w:val="single" w:sz="8" w:space="0" w:color="auto"/>
              <w:left w:val="nil"/>
              <w:bottom w:val="single" w:sz="8" w:space="0" w:color="auto"/>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97,4%</w:t>
            </w:r>
          </w:p>
        </w:tc>
        <w:tc>
          <w:tcPr>
            <w:tcW w:w="644" w:type="dxa"/>
            <w:gridSpan w:val="2"/>
            <w:tcBorders>
              <w:top w:val="single" w:sz="8" w:space="0" w:color="auto"/>
              <w:left w:val="nil"/>
              <w:bottom w:val="single" w:sz="8" w:space="0" w:color="auto"/>
              <w:right w:val="single" w:sz="4"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 xml:space="preserve">-16 269,5  </w:t>
            </w:r>
          </w:p>
        </w:tc>
        <w:tc>
          <w:tcPr>
            <w:tcW w:w="840" w:type="dxa"/>
            <w:tcBorders>
              <w:top w:val="single" w:sz="8" w:space="0" w:color="auto"/>
              <w:left w:val="nil"/>
              <w:bottom w:val="single" w:sz="8" w:space="0" w:color="auto"/>
              <w:right w:val="single" w:sz="8" w:space="0" w:color="auto"/>
            </w:tcBorders>
            <w:shd w:val="clear" w:color="000000" w:fill="CC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i/>
                <w:iCs/>
                <w:sz w:val="16"/>
                <w:szCs w:val="16"/>
              </w:rPr>
            </w:pPr>
            <w:r w:rsidRPr="00646C08">
              <w:rPr>
                <w:rFonts w:ascii="Times New Roman" w:eastAsia="Times New Roman" w:hAnsi="Times New Roman" w:cs="Times New Roman"/>
                <w:b/>
                <w:bCs/>
                <w:i/>
                <w:iCs/>
                <w:sz w:val="16"/>
                <w:szCs w:val="16"/>
              </w:rPr>
              <w:t>-17,2%</w:t>
            </w:r>
          </w:p>
        </w:tc>
      </w:tr>
      <w:tr w:rsidR="00646C08" w:rsidRPr="00646C08" w:rsidTr="00646C08">
        <w:trPr>
          <w:gridAfter w:val="1"/>
          <w:wAfter w:w="130" w:type="dxa"/>
          <w:trHeight w:val="285"/>
        </w:trPr>
        <w:tc>
          <w:tcPr>
            <w:tcW w:w="241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Дотации</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6 229,0</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6 712,8</w:t>
            </w:r>
          </w:p>
        </w:tc>
        <w:tc>
          <w:tcPr>
            <w:tcW w:w="854"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6 712,8</w:t>
            </w:r>
          </w:p>
        </w:tc>
        <w:tc>
          <w:tcPr>
            <w:tcW w:w="958" w:type="dxa"/>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6 712,8</w:t>
            </w:r>
          </w:p>
        </w:tc>
        <w:tc>
          <w:tcPr>
            <w:tcW w:w="819"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6 712,8</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8,0%</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790"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100,0%</w:t>
            </w:r>
          </w:p>
        </w:tc>
        <w:tc>
          <w:tcPr>
            <w:tcW w:w="710" w:type="dxa"/>
            <w:gridSpan w:val="2"/>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100,0%</w:t>
            </w:r>
          </w:p>
        </w:tc>
        <w:tc>
          <w:tcPr>
            <w:tcW w:w="644"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483,8  </w:t>
            </w:r>
          </w:p>
        </w:tc>
        <w:tc>
          <w:tcPr>
            <w:tcW w:w="840" w:type="dxa"/>
            <w:tcBorders>
              <w:top w:val="nil"/>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7,8%</w:t>
            </w:r>
          </w:p>
        </w:tc>
      </w:tr>
      <w:tr w:rsidR="00646C08" w:rsidRPr="00646C08" w:rsidTr="00646C08">
        <w:trPr>
          <w:gridAfter w:val="1"/>
          <w:wAfter w:w="130" w:type="dxa"/>
          <w:trHeight w:val="285"/>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Субсидии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23 466,3</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49,5</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4 036,2</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4 036,2</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2 701,2</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3,2%</w:t>
            </w:r>
          </w:p>
        </w:tc>
        <w:tc>
          <w:tcPr>
            <w:tcW w:w="915" w:type="dxa"/>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-1 335,0</w:t>
            </w:r>
          </w:p>
        </w:tc>
        <w:tc>
          <w:tcPr>
            <w:tcW w:w="79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66,9%</w:t>
            </w:r>
          </w:p>
        </w:tc>
        <w:tc>
          <w:tcPr>
            <w:tcW w:w="710" w:type="dxa"/>
            <w:gridSpan w:val="2"/>
            <w:tcBorders>
              <w:top w:val="single" w:sz="8" w:space="0" w:color="auto"/>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66,9%</w:t>
            </w:r>
          </w:p>
        </w:tc>
        <w:tc>
          <w:tcPr>
            <w:tcW w:w="644" w:type="dxa"/>
            <w:gridSpan w:val="2"/>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-20 765,1  </w:t>
            </w:r>
          </w:p>
        </w:tc>
        <w:tc>
          <w:tcPr>
            <w:tcW w:w="840" w:type="dxa"/>
            <w:tcBorders>
              <w:top w:val="single" w:sz="8" w:space="0" w:color="auto"/>
              <w:left w:val="single" w:sz="4" w:space="0" w:color="auto"/>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-88,5%</w:t>
            </w:r>
          </w:p>
        </w:tc>
      </w:tr>
      <w:tr w:rsidR="00646C08" w:rsidRPr="00646C08" w:rsidTr="00646C08">
        <w:trPr>
          <w:gridAfter w:val="1"/>
          <w:wAfter w:w="130" w:type="dxa"/>
          <w:trHeight w:val="270"/>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Субвенции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434,0</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507,6</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509,8</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509,8</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484,4</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0,6%</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-25,4</w:t>
            </w:r>
          </w:p>
        </w:tc>
        <w:tc>
          <w:tcPr>
            <w:tcW w:w="79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95,0%</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95,0%</w:t>
            </w:r>
          </w:p>
        </w:tc>
        <w:tc>
          <w:tcPr>
            <w:tcW w:w="644" w:type="dxa"/>
            <w:gridSpan w:val="2"/>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50,4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11,6%</w:t>
            </w:r>
          </w:p>
        </w:tc>
      </w:tr>
      <w:tr w:rsidR="00646C08" w:rsidRPr="00646C08" w:rsidTr="00646C08">
        <w:trPr>
          <w:gridAfter w:val="1"/>
          <w:wAfter w:w="130" w:type="dxa"/>
          <w:trHeight w:val="255"/>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Иные межбюджетные трансферты</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64 087,9</w:t>
            </w:r>
          </w:p>
        </w:tc>
        <w:tc>
          <w:tcPr>
            <w:tcW w:w="85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48 430,2</w:t>
            </w:r>
          </w:p>
        </w:tc>
        <w:tc>
          <w:tcPr>
            <w:tcW w:w="854"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69 120,3</w:t>
            </w:r>
          </w:p>
        </w:tc>
        <w:tc>
          <w:tcPr>
            <w:tcW w:w="958"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69 120,3</w:t>
            </w:r>
          </w:p>
        </w:tc>
        <w:tc>
          <w:tcPr>
            <w:tcW w:w="819"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68 422,6</w:t>
            </w:r>
          </w:p>
        </w:tc>
        <w:tc>
          <w:tcPr>
            <w:tcW w:w="665"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81,6%</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-697,7</w:t>
            </w:r>
          </w:p>
        </w:tc>
        <w:tc>
          <w:tcPr>
            <w:tcW w:w="79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99,0%</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99,0%</w:t>
            </w:r>
          </w:p>
        </w:tc>
        <w:tc>
          <w:tcPr>
            <w:tcW w:w="644" w:type="dxa"/>
            <w:gridSpan w:val="2"/>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4 334,7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6,8%</w:t>
            </w:r>
          </w:p>
        </w:tc>
      </w:tr>
      <w:tr w:rsidR="00646C08" w:rsidRPr="00646C08" w:rsidTr="00646C08">
        <w:trPr>
          <w:gridAfter w:val="1"/>
          <w:wAfter w:w="130" w:type="dxa"/>
          <w:trHeight w:val="420"/>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Прочие безвозмездные поступления</w:t>
            </w:r>
          </w:p>
        </w:tc>
        <w:tc>
          <w:tcPr>
            <w:tcW w:w="851" w:type="dxa"/>
            <w:tcBorders>
              <w:top w:val="nil"/>
              <w:left w:val="single" w:sz="4" w:space="0" w:color="auto"/>
              <w:bottom w:val="single" w:sz="4" w:space="0" w:color="auto"/>
              <w:right w:val="nil"/>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470,5</w:t>
            </w:r>
          </w:p>
        </w:tc>
        <w:tc>
          <w:tcPr>
            <w:tcW w:w="850"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4"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80,0</w:t>
            </w:r>
          </w:p>
        </w:tc>
        <w:tc>
          <w:tcPr>
            <w:tcW w:w="958"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80,0</w:t>
            </w:r>
          </w:p>
        </w:tc>
        <w:tc>
          <w:tcPr>
            <w:tcW w:w="819" w:type="dxa"/>
            <w:tcBorders>
              <w:top w:val="nil"/>
              <w:left w:val="nil"/>
              <w:bottom w:val="single" w:sz="4" w:space="0" w:color="auto"/>
              <w:right w:val="nil"/>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80,0</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0,1%</w:t>
            </w:r>
          </w:p>
        </w:tc>
        <w:tc>
          <w:tcPr>
            <w:tcW w:w="91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79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100,0%</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100,0%</w:t>
            </w:r>
          </w:p>
        </w:tc>
        <w:tc>
          <w:tcPr>
            <w:tcW w:w="644" w:type="dxa"/>
            <w:gridSpan w:val="2"/>
            <w:tcBorders>
              <w:top w:val="nil"/>
              <w:left w:val="nil"/>
              <w:bottom w:val="single" w:sz="4" w:space="0" w:color="auto"/>
              <w:right w:val="nil"/>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-390,5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-83,0%</w:t>
            </w:r>
          </w:p>
        </w:tc>
      </w:tr>
      <w:tr w:rsidR="00646C08" w:rsidRPr="00646C08" w:rsidTr="00646C08">
        <w:trPr>
          <w:gridAfter w:val="1"/>
          <w:wAfter w:w="130" w:type="dxa"/>
          <w:trHeight w:val="1035"/>
        </w:trPr>
        <w:tc>
          <w:tcPr>
            <w:tcW w:w="2410" w:type="dxa"/>
            <w:tcBorders>
              <w:top w:val="nil"/>
              <w:left w:val="single" w:sz="8" w:space="0" w:color="auto"/>
              <w:bottom w:val="single" w:sz="4" w:space="0" w:color="auto"/>
              <w:right w:val="single" w:sz="8" w:space="0" w:color="auto"/>
            </w:tcBorders>
            <w:shd w:val="clear" w:color="auto" w:fill="auto"/>
            <w:vAlign w:val="bottom"/>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Доходы бюджетов поселений от возврата остатка субсидий,  субвенций и иных межбюджетных трансфертов, имеющих целевое назначение пр. лет </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854"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18,5</w:t>
            </w:r>
          </w:p>
        </w:tc>
        <w:tc>
          <w:tcPr>
            <w:tcW w:w="958"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18,5</w:t>
            </w:r>
          </w:p>
        </w:tc>
        <w:tc>
          <w:tcPr>
            <w:tcW w:w="819"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18,4</w:t>
            </w:r>
          </w:p>
        </w:tc>
        <w:tc>
          <w:tcPr>
            <w:tcW w:w="665"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15" w:type="dxa"/>
            <w:tcBorders>
              <w:top w:val="nil"/>
              <w:left w:val="nil"/>
              <w:bottom w:val="single" w:sz="4" w:space="0" w:color="auto"/>
              <w:right w:val="single" w:sz="4" w:space="0" w:color="auto"/>
            </w:tcBorders>
            <w:shd w:val="clear" w:color="000000" w:fill="FFFFFF"/>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-0,1</w:t>
            </w:r>
          </w:p>
        </w:tc>
        <w:tc>
          <w:tcPr>
            <w:tcW w:w="79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99,5%</w:t>
            </w:r>
          </w:p>
        </w:tc>
        <w:tc>
          <w:tcPr>
            <w:tcW w:w="644"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17,2  </w:t>
            </w:r>
          </w:p>
        </w:tc>
        <w:tc>
          <w:tcPr>
            <w:tcW w:w="840" w:type="dxa"/>
            <w:tcBorders>
              <w:top w:val="nil"/>
              <w:left w:val="nil"/>
              <w:bottom w:val="nil"/>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1433,3%</w:t>
            </w:r>
          </w:p>
        </w:tc>
      </w:tr>
      <w:tr w:rsidR="00646C08" w:rsidRPr="00646C08" w:rsidTr="00646C08">
        <w:trPr>
          <w:gridAfter w:val="1"/>
          <w:wAfter w:w="130" w:type="dxa"/>
          <w:trHeight w:val="1800"/>
        </w:trPr>
        <w:tc>
          <w:tcPr>
            <w:tcW w:w="2410" w:type="dxa"/>
            <w:tcBorders>
              <w:top w:val="nil"/>
              <w:left w:val="nil"/>
              <w:bottom w:val="nil"/>
              <w:right w:val="nil"/>
            </w:tcBorders>
            <w:shd w:val="clear" w:color="auto" w:fill="auto"/>
            <w:vAlign w:val="bottom"/>
            <w:hideMark/>
          </w:tcPr>
          <w:p w:rsidR="00646C08" w:rsidRPr="00646C08" w:rsidRDefault="00646C08" w:rsidP="00646C08">
            <w:pPr>
              <w:spacing w:after="0" w:line="240" w:lineRule="auto"/>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851" w:type="dxa"/>
            <w:tcBorders>
              <w:top w:val="nil"/>
              <w:left w:val="single" w:sz="4" w:space="0" w:color="auto"/>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0,0  </w:t>
            </w:r>
          </w:p>
        </w:tc>
        <w:tc>
          <w:tcPr>
            <w:tcW w:w="850"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0,0  </w:t>
            </w:r>
          </w:p>
        </w:tc>
        <w:tc>
          <w:tcPr>
            <w:tcW w:w="854"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0,0  </w:t>
            </w:r>
          </w:p>
        </w:tc>
        <w:tc>
          <w:tcPr>
            <w:tcW w:w="958"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0,0  </w:t>
            </w:r>
          </w:p>
        </w:tc>
        <w:tc>
          <w:tcPr>
            <w:tcW w:w="819"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0,0  </w:t>
            </w:r>
          </w:p>
        </w:tc>
        <w:tc>
          <w:tcPr>
            <w:tcW w:w="665"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0,0%</w:t>
            </w:r>
          </w:p>
        </w:tc>
        <w:tc>
          <w:tcPr>
            <w:tcW w:w="915" w:type="dxa"/>
            <w:tcBorders>
              <w:top w:val="nil"/>
              <w:left w:val="nil"/>
              <w:bottom w:val="nil"/>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2"/>
                <w:szCs w:val="16"/>
              </w:rPr>
            </w:pPr>
            <w:r w:rsidRPr="00646C08">
              <w:rPr>
                <w:rFonts w:ascii="Times New Roman" w:eastAsia="Times New Roman" w:hAnsi="Times New Roman" w:cs="Times New Roman"/>
                <w:sz w:val="12"/>
                <w:szCs w:val="16"/>
              </w:rPr>
              <w:t xml:space="preserve">0,0  </w:t>
            </w:r>
          </w:p>
        </w:tc>
        <w:tc>
          <w:tcPr>
            <w:tcW w:w="790" w:type="dxa"/>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w:t>
            </w:r>
          </w:p>
        </w:tc>
        <w:tc>
          <w:tcPr>
            <w:tcW w:w="644" w:type="dxa"/>
            <w:gridSpan w:val="2"/>
            <w:tcBorders>
              <w:top w:val="nil"/>
              <w:left w:val="nil"/>
              <w:bottom w:val="single" w:sz="4" w:space="0" w:color="auto"/>
              <w:right w:val="single" w:sz="4"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 xml:space="preserve">0,0  </w:t>
            </w:r>
          </w:p>
        </w:tc>
        <w:tc>
          <w:tcPr>
            <w:tcW w:w="840" w:type="dxa"/>
            <w:tcBorders>
              <w:top w:val="single" w:sz="4" w:space="0" w:color="auto"/>
              <w:left w:val="nil"/>
              <w:bottom w:val="single" w:sz="8" w:space="0" w:color="auto"/>
              <w:right w:val="single" w:sz="8" w:space="0" w:color="auto"/>
            </w:tcBorders>
            <w:shd w:val="clear" w:color="auto" w:fill="auto"/>
            <w:noWrap/>
            <w:vAlign w:val="center"/>
            <w:hideMark/>
          </w:tcPr>
          <w:p w:rsidR="00646C08" w:rsidRPr="00646C08" w:rsidRDefault="00646C08" w:rsidP="00646C08">
            <w:pPr>
              <w:spacing w:after="0" w:line="240" w:lineRule="auto"/>
              <w:jc w:val="right"/>
              <w:rPr>
                <w:rFonts w:ascii="Times New Roman" w:eastAsia="Times New Roman" w:hAnsi="Times New Roman" w:cs="Times New Roman"/>
                <w:sz w:val="16"/>
                <w:szCs w:val="16"/>
              </w:rPr>
            </w:pPr>
            <w:r w:rsidRPr="00646C08">
              <w:rPr>
                <w:rFonts w:ascii="Times New Roman" w:eastAsia="Times New Roman" w:hAnsi="Times New Roman" w:cs="Times New Roman"/>
                <w:sz w:val="16"/>
                <w:szCs w:val="16"/>
              </w:rPr>
              <w:t>#ДЕЛ/0!</w:t>
            </w:r>
          </w:p>
        </w:tc>
      </w:tr>
      <w:tr w:rsidR="00646C08" w:rsidRPr="00646C08" w:rsidTr="00646C08">
        <w:trPr>
          <w:gridAfter w:val="1"/>
          <w:wAfter w:w="130" w:type="dxa"/>
          <w:trHeight w:val="255"/>
        </w:trPr>
        <w:tc>
          <w:tcPr>
            <w:tcW w:w="2410" w:type="dxa"/>
            <w:tcBorders>
              <w:top w:val="single" w:sz="8" w:space="0" w:color="auto"/>
              <w:left w:val="single" w:sz="8" w:space="0" w:color="auto"/>
              <w:bottom w:val="single" w:sz="8" w:space="0" w:color="auto"/>
              <w:right w:val="nil"/>
            </w:tcBorders>
            <w:shd w:val="clear" w:color="000000" w:fill="99CCFF"/>
            <w:vAlign w:val="center"/>
            <w:hideMark/>
          </w:tcPr>
          <w:p w:rsidR="00646C08" w:rsidRPr="00646C08" w:rsidRDefault="00646C08" w:rsidP="00646C08">
            <w:pPr>
              <w:spacing w:after="0" w:line="240" w:lineRule="auto"/>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ВСЕГО ДОХОДОВ</w:t>
            </w:r>
          </w:p>
        </w:tc>
        <w:tc>
          <w:tcPr>
            <w:tcW w:w="851" w:type="dxa"/>
            <w:tcBorders>
              <w:top w:val="single" w:sz="8" w:space="0" w:color="auto"/>
              <w:left w:val="single" w:sz="4" w:space="0" w:color="auto"/>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 xml:space="preserve">100 462,7  </w:t>
            </w:r>
          </w:p>
        </w:tc>
        <w:tc>
          <w:tcPr>
            <w:tcW w:w="850" w:type="dxa"/>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 xml:space="preserve">61 765,4  </w:t>
            </w:r>
          </w:p>
        </w:tc>
        <w:tc>
          <w:tcPr>
            <w:tcW w:w="854" w:type="dxa"/>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 xml:space="preserve">86 639,1  </w:t>
            </w:r>
          </w:p>
        </w:tc>
        <w:tc>
          <w:tcPr>
            <w:tcW w:w="958" w:type="dxa"/>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 xml:space="preserve">86 639,1  </w:t>
            </w:r>
          </w:p>
        </w:tc>
        <w:tc>
          <w:tcPr>
            <w:tcW w:w="819" w:type="dxa"/>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 xml:space="preserve">83 810,0  </w:t>
            </w:r>
          </w:p>
        </w:tc>
        <w:tc>
          <w:tcPr>
            <w:tcW w:w="665" w:type="dxa"/>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100,0%</w:t>
            </w:r>
          </w:p>
        </w:tc>
        <w:tc>
          <w:tcPr>
            <w:tcW w:w="915" w:type="dxa"/>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2"/>
                <w:szCs w:val="16"/>
              </w:rPr>
            </w:pPr>
            <w:r w:rsidRPr="00646C08">
              <w:rPr>
                <w:rFonts w:ascii="Times New Roman" w:eastAsia="Times New Roman" w:hAnsi="Times New Roman" w:cs="Times New Roman"/>
                <w:b/>
                <w:bCs/>
                <w:sz w:val="12"/>
                <w:szCs w:val="16"/>
              </w:rPr>
              <w:t xml:space="preserve">-2 829,1  </w:t>
            </w:r>
          </w:p>
        </w:tc>
        <w:tc>
          <w:tcPr>
            <w:tcW w:w="790" w:type="dxa"/>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6"/>
                <w:szCs w:val="16"/>
              </w:rPr>
            </w:pPr>
            <w:r w:rsidRPr="00646C08">
              <w:rPr>
                <w:rFonts w:ascii="Times New Roman" w:eastAsia="Times New Roman" w:hAnsi="Times New Roman" w:cs="Times New Roman"/>
                <w:b/>
                <w:bCs/>
                <w:sz w:val="16"/>
                <w:szCs w:val="16"/>
              </w:rPr>
              <w:t>96,7%</w:t>
            </w:r>
          </w:p>
        </w:tc>
        <w:tc>
          <w:tcPr>
            <w:tcW w:w="710" w:type="dxa"/>
            <w:gridSpan w:val="2"/>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6"/>
                <w:szCs w:val="16"/>
              </w:rPr>
            </w:pPr>
            <w:r w:rsidRPr="00646C08">
              <w:rPr>
                <w:rFonts w:ascii="Times New Roman" w:eastAsia="Times New Roman" w:hAnsi="Times New Roman" w:cs="Times New Roman"/>
                <w:b/>
                <w:bCs/>
                <w:sz w:val="16"/>
                <w:szCs w:val="16"/>
              </w:rPr>
              <w:t>96,7%</w:t>
            </w:r>
          </w:p>
        </w:tc>
        <w:tc>
          <w:tcPr>
            <w:tcW w:w="644" w:type="dxa"/>
            <w:gridSpan w:val="2"/>
            <w:tcBorders>
              <w:top w:val="single" w:sz="8" w:space="0" w:color="auto"/>
              <w:left w:val="nil"/>
              <w:bottom w:val="single" w:sz="8" w:space="0" w:color="auto"/>
              <w:right w:val="single" w:sz="4"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6"/>
                <w:szCs w:val="16"/>
              </w:rPr>
            </w:pPr>
            <w:r w:rsidRPr="00646C08">
              <w:rPr>
                <w:rFonts w:ascii="Times New Roman" w:eastAsia="Times New Roman" w:hAnsi="Times New Roman" w:cs="Times New Roman"/>
                <w:b/>
                <w:bCs/>
                <w:sz w:val="16"/>
                <w:szCs w:val="16"/>
              </w:rPr>
              <w:t xml:space="preserve">-16 652,7  </w:t>
            </w:r>
          </w:p>
        </w:tc>
        <w:tc>
          <w:tcPr>
            <w:tcW w:w="840" w:type="dxa"/>
            <w:tcBorders>
              <w:top w:val="nil"/>
              <w:left w:val="nil"/>
              <w:bottom w:val="single" w:sz="8" w:space="0" w:color="auto"/>
              <w:right w:val="single" w:sz="8" w:space="0" w:color="auto"/>
            </w:tcBorders>
            <w:shd w:val="clear" w:color="000000" w:fill="99CCFF"/>
            <w:noWrap/>
            <w:vAlign w:val="center"/>
            <w:hideMark/>
          </w:tcPr>
          <w:p w:rsidR="00646C08" w:rsidRPr="00646C08" w:rsidRDefault="00646C08" w:rsidP="00646C08">
            <w:pPr>
              <w:spacing w:after="0" w:line="240" w:lineRule="auto"/>
              <w:jc w:val="right"/>
              <w:rPr>
                <w:rFonts w:ascii="Times New Roman" w:eastAsia="Times New Roman" w:hAnsi="Times New Roman" w:cs="Times New Roman"/>
                <w:b/>
                <w:bCs/>
                <w:sz w:val="16"/>
                <w:szCs w:val="16"/>
              </w:rPr>
            </w:pPr>
            <w:r w:rsidRPr="00646C08">
              <w:rPr>
                <w:rFonts w:ascii="Times New Roman" w:eastAsia="Times New Roman" w:hAnsi="Times New Roman" w:cs="Times New Roman"/>
                <w:b/>
                <w:bCs/>
                <w:sz w:val="16"/>
                <w:szCs w:val="16"/>
              </w:rPr>
              <w:t>-16,6%</w:t>
            </w:r>
          </w:p>
        </w:tc>
      </w:tr>
    </w:tbl>
    <w:p w:rsidR="00291ED1" w:rsidRDefault="00291ED1" w:rsidP="00646C08">
      <w:pPr>
        <w:spacing w:after="0" w:line="240" w:lineRule="auto"/>
        <w:rPr>
          <w:rFonts w:ascii="Times New Roman" w:eastAsia="Times New Roman" w:hAnsi="Times New Roman" w:cs="Times New Roman"/>
          <w:b/>
          <w:bCs/>
          <w:color w:val="000000"/>
          <w:sz w:val="16"/>
          <w:szCs w:val="16"/>
        </w:rPr>
      </w:pPr>
    </w:p>
    <w:tbl>
      <w:tblPr>
        <w:tblW w:w="11542" w:type="dxa"/>
        <w:tblInd w:w="-318" w:type="dxa"/>
        <w:tblLayout w:type="fixed"/>
        <w:tblLook w:val="04A0" w:firstRow="1" w:lastRow="0" w:firstColumn="1" w:lastColumn="0" w:noHBand="0" w:noVBand="1"/>
      </w:tblPr>
      <w:tblGrid>
        <w:gridCol w:w="2127"/>
        <w:gridCol w:w="737"/>
        <w:gridCol w:w="817"/>
        <w:gridCol w:w="856"/>
        <w:gridCol w:w="854"/>
        <w:gridCol w:w="865"/>
        <w:gridCol w:w="824"/>
        <w:gridCol w:w="717"/>
        <w:gridCol w:w="915"/>
        <w:gridCol w:w="728"/>
        <w:gridCol w:w="625"/>
        <w:gridCol w:w="763"/>
        <w:gridCol w:w="714"/>
      </w:tblGrid>
      <w:tr w:rsidR="003E1A44" w:rsidRPr="008D7634" w:rsidTr="003E1A44">
        <w:trPr>
          <w:trHeight w:val="315"/>
        </w:trPr>
        <w:tc>
          <w:tcPr>
            <w:tcW w:w="11542" w:type="dxa"/>
            <w:gridSpan w:val="13"/>
            <w:tcBorders>
              <w:top w:val="nil"/>
              <w:left w:val="nil"/>
              <w:bottom w:val="nil"/>
              <w:right w:val="nil"/>
            </w:tcBorders>
            <w:shd w:val="clear" w:color="auto" w:fill="auto"/>
            <w:noWrap/>
            <w:vAlign w:val="bottom"/>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АНАЛИЗ КАССОВОГО ИСПОЛНЕНИЯ РАСХОДОВ МЕСТНОГО БЮДЖЕТА</w:t>
            </w:r>
          </w:p>
        </w:tc>
      </w:tr>
      <w:tr w:rsidR="003E1A44" w:rsidRPr="008D7634" w:rsidTr="003E1A44">
        <w:trPr>
          <w:trHeight w:val="300"/>
        </w:trPr>
        <w:tc>
          <w:tcPr>
            <w:tcW w:w="11542" w:type="dxa"/>
            <w:gridSpan w:val="13"/>
            <w:tcBorders>
              <w:top w:val="nil"/>
              <w:left w:val="nil"/>
              <w:bottom w:val="nil"/>
              <w:right w:val="nil"/>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РАСХОДЫ  БЮДЖЕТА В РАЗРЕЗЕ РАЗДЕЛОВ, ПОДРАЗДЕЛОВ  за 2025 год</w:t>
            </w:r>
          </w:p>
        </w:tc>
      </w:tr>
      <w:tr w:rsidR="003E1A44" w:rsidRPr="008D7634" w:rsidTr="003E1A44">
        <w:trPr>
          <w:trHeight w:val="270"/>
        </w:trPr>
        <w:tc>
          <w:tcPr>
            <w:tcW w:w="2127"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p>
        </w:tc>
        <w:tc>
          <w:tcPr>
            <w:tcW w:w="737"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854"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865"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824"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915"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728"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center"/>
            <w:hideMark/>
          </w:tcPr>
          <w:p w:rsidR="008D7634" w:rsidRPr="008D7634" w:rsidRDefault="008D7634" w:rsidP="008D7634">
            <w:pPr>
              <w:spacing w:after="0" w:line="240" w:lineRule="auto"/>
              <w:rPr>
                <w:rFonts w:ascii="Times New Roman" w:eastAsia="Times New Roman" w:hAnsi="Times New Roman" w:cs="Times New Roman"/>
                <w:sz w:val="20"/>
                <w:szCs w:val="20"/>
              </w:rPr>
            </w:pPr>
          </w:p>
        </w:tc>
        <w:tc>
          <w:tcPr>
            <w:tcW w:w="1477" w:type="dxa"/>
            <w:gridSpan w:val="2"/>
            <w:tcBorders>
              <w:top w:val="nil"/>
              <w:left w:val="nil"/>
              <w:bottom w:val="nil"/>
              <w:right w:val="nil"/>
            </w:tcBorders>
            <w:shd w:val="clear" w:color="auto" w:fill="auto"/>
            <w:noWrap/>
            <w:vAlign w:val="center"/>
            <w:hideMark/>
          </w:tcPr>
          <w:p w:rsidR="008D7634" w:rsidRPr="008D7634" w:rsidRDefault="008D7634" w:rsidP="008D7634">
            <w:pPr>
              <w:spacing w:after="0" w:line="240" w:lineRule="auto"/>
              <w:jc w:val="right"/>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Таблица 1 (</w:t>
            </w:r>
            <w:proofErr w:type="spellStart"/>
            <w:r w:rsidRPr="008D7634">
              <w:rPr>
                <w:rFonts w:ascii="Times New Roman" w:eastAsia="Times New Roman" w:hAnsi="Times New Roman" w:cs="Times New Roman"/>
                <w:color w:val="000000"/>
                <w:sz w:val="12"/>
                <w:szCs w:val="12"/>
              </w:rPr>
              <w:t>тыс.рублей</w:t>
            </w:r>
            <w:proofErr w:type="spellEnd"/>
            <w:r w:rsidRPr="008D7634">
              <w:rPr>
                <w:rFonts w:ascii="Times New Roman" w:eastAsia="Times New Roman" w:hAnsi="Times New Roman" w:cs="Times New Roman"/>
                <w:color w:val="000000"/>
                <w:sz w:val="12"/>
                <w:szCs w:val="12"/>
              </w:rPr>
              <w:t>)</w:t>
            </w:r>
          </w:p>
        </w:tc>
      </w:tr>
      <w:tr w:rsidR="003E1A44" w:rsidRPr="008D7634" w:rsidTr="003E1A44">
        <w:trPr>
          <w:trHeight w:val="1095"/>
        </w:trPr>
        <w:tc>
          <w:tcPr>
            <w:tcW w:w="212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both"/>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7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Раздел, подраздел</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Кассовое исполнение за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2024 год</w:t>
            </w:r>
          </w:p>
        </w:tc>
        <w:tc>
          <w:tcPr>
            <w:tcW w:w="856" w:type="dxa"/>
            <w:vMerge w:val="restart"/>
            <w:tcBorders>
              <w:top w:val="single" w:sz="8" w:space="0" w:color="auto"/>
              <w:left w:val="nil"/>
              <w:bottom w:val="single" w:sz="8" w:space="0" w:color="000000"/>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Бюджетные назначения на 2025 год (</w:t>
            </w:r>
            <w:proofErr w:type="spellStart"/>
            <w:r w:rsidRPr="008D7634">
              <w:rPr>
                <w:rFonts w:ascii="Times New Roman" w:eastAsia="Times New Roman" w:hAnsi="Times New Roman" w:cs="Times New Roman"/>
                <w:sz w:val="12"/>
                <w:szCs w:val="12"/>
              </w:rPr>
              <w:t>Реш.от</w:t>
            </w:r>
            <w:proofErr w:type="spellEnd"/>
            <w:r w:rsidRPr="008D7634">
              <w:rPr>
                <w:rFonts w:ascii="Times New Roman" w:eastAsia="Times New Roman" w:hAnsi="Times New Roman" w:cs="Times New Roman"/>
                <w:sz w:val="12"/>
                <w:szCs w:val="12"/>
              </w:rPr>
              <w:t xml:space="preserve"> 27.12.2024 № 2)</w:t>
            </w:r>
          </w:p>
        </w:tc>
        <w:tc>
          <w:tcPr>
            <w:tcW w:w="85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Уточненные бюджетные назначения на 2025 год            (</w:t>
            </w:r>
            <w:proofErr w:type="spellStart"/>
            <w:r w:rsidRPr="008D7634">
              <w:rPr>
                <w:rFonts w:ascii="Times New Roman" w:eastAsia="Times New Roman" w:hAnsi="Times New Roman" w:cs="Times New Roman"/>
                <w:sz w:val="12"/>
                <w:szCs w:val="12"/>
              </w:rPr>
              <w:t>Реш</w:t>
            </w:r>
            <w:proofErr w:type="spellEnd"/>
            <w:r w:rsidRPr="008D7634">
              <w:rPr>
                <w:rFonts w:ascii="Times New Roman" w:eastAsia="Times New Roman" w:hAnsi="Times New Roman" w:cs="Times New Roman"/>
                <w:sz w:val="12"/>
                <w:szCs w:val="12"/>
              </w:rPr>
              <w:t>. от 29.12.2025 №1)</w:t>
            </w:r>
          </w:p>
        </w:tc>
        <w:tc>
          <w:tcPr>
            <w:tcW w:w="86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Уточненный план  на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2025  (ф.0503117)</w:t>
            </w:r>
          </w:p>
        </w:tc>
        <w:tc>
          <w:tcPr>
            <w:tcW w:w="8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Кассовое исполнение за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2025 год (ф.0503117)</w:t>
            </w:r>
          </w:p>
        </w:tc>
        <w:tc>
          <w:tcPr>
            <w:tcW w:w="71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Доля в сумме расходов, %</w:t>
            </w:r>
          </w:p>
        </w:tc>
        <w:tc>
          <w:tcPr>
            <w:tcW w:w="9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Отклонение  показателей  исполнения бюджета за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2025 года относительно уточненных бюджетных назначений на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2025 год, </w:t>
            </w:r>
            <w:proofErr w:type="spellStart"/>
            <w:r w:rsidRPr="008D7634">
              <w:rPr>
                <w:rFonts w:ascii="Times New Roman" w:eastAsia="Times New Roman" w:hAnsi="Times New Roman" w:cs="Times New Roman"/>
                <w:sz w:val="12"/>
                <w:szCs w:val="12"/>
              </w:rPr>
              <w:t>тыс.руб</w:t>
            </w:r>
            <w:proofErr w:type="spellEnd"/>
            <w:r w:rsidRPr="008D7634">
              <w:rPr>
                <w:rFonts w:ascii="Times New Roman" w:eastAsia="Times New Roman" w:hAnsi="Times New Roman" w:cs="Times New Roman"/>
                <w:sz w:val="12"/>
                <w:szCs w:val="12"/>
              </w:rPr>
              <w:t xml:space="preserve">.  </w:t>
            </w:r>
          </w:p>
        </w:tc>
        <w:tc>
          <w:tcPr>
            <w:tcW w:w="1353" w:type="dxa"/>
            <w:gridSpan w:val="2"/>
            <w:tcBorders>
              <w:top w:val="single" w:sz="8" w:space="0" w:color="auto"/>
              <w:left w:val="nil"/>
              <w:bottom w:val="single" w:sz="4" w:space="0" w:color="auto"/>
              <w:right w:val="single" w:sz="4" w:space="0" w:color="auto"/>
            </w:tcBorders>
            <w:shd w:val="clear" w:color="auto" w:fill="auto"/>
            <w:vAlign w:val="center"/>
            <w:hideMark/>
          </w:tcPr>
          <w:p w:rsidR="008D7634" w:rsidRPr="008D7634" w:rsidRDefault="008D7634" w:rsidP="003E1A44">
            <w:pPr>
              <w:spacing w:after="0" w:line="240" w:lineRule="auto"/>
              <w:ind w:right="667"/>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Исполнение бюджета          за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2025 год относительно уточненных бюджетных назначений</w:t>
            </w:r>
          </w:p>
        </w:tc>
        <w:tc>
          <w:tcPr>
            <w:tcW w:w="1477" w:type="dxa"/>
            <w:gridSpan w:val="2"/>
            <w:tcBorders>
              <w:top w:val="single" w:sz="8" w:space="0" w:color="auto"/>
              <w:left w:val="nil"/>
              <w:bottom w:val="single" w:sz="4" w:space="0" w:color="auto"/>
              <w:right w:val="single" w:sz="8" w:space="0" w:color="000000"/>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Отклонение показателей исполнения бюджета за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2025 года относительно 12 </w:t>
            </w:r>
            <w:proofErr w:type="spellStart"/>
            <w:r w:rsidRPr="008D7634">
              <w:rPr>
                <w:rFonts w:ascii="Times New Roman" w:eastAsia="Times New Roman" w:hAnsi="Times New Roman" w:cs="Times New Roman"/>
                <w:sz w:val="12"/>
                <w:szCs w:val="12"/>
              </w:rPr>
              <w:t>мес</w:t>
            </w:r>
            <w:proofErr w:type="spellEnd"/>
            <w:r w:rsidRPr="008D7634">
              <w:rPr>
                <w:rFonts w:ascii="Times New Roman" w:eastAsia="Times New Roman" w:hAnsi="Times New Roman" w:cs="Times New Roman"/>
                <w:sz w:val="12"/>
                <w:szCs w:val="12"/>
              </w:rPr>
              <w:t xml:space="preserve"> 2024 года</w:t>
            </w:r>
          </w:p>
        </w:tc>
      </w:tr>
      <w:tr w:rsidR="003E1A44" w:rsidRPr="008D7634" w:rsidTr="003E1A44">
        <w:trPr>
          <w:trHeight w:val="915"/>
        </w:trPr>
        <w:tc>
          <w:tcPr>
            <w:tcW w:w="2127" w:type="dxa"/>
            <w:vMerge/>
            <w:tcBorders>
              <w:top w:val="single" w:sz="8" w:space="0" w:color="auto"/>
              <w:left w:val="single" w:sz="8" w:space="0" w:color="auto"/>
              <w:bottom w:val="single" w:sz="4" w:space="0" w:color="auto"/>
              <w:right w:val="single" w:sz="8"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color w:val="000000"/>
                <w:sz w:val="12"/>
                <w:szCs w:val="12"/>
              </w:rPr>
            </w:pPr>
          </w:p>
        </w:tc>
        <w:tc>
          <w:tcPr>
            <w:tcW w:w="737" w:type="dxa"/>
            <w:vMerge/>
            <w:tcBorders>
              <w:top w:val="single" w:sz="8" w:space="0" w:color="auto"/>
              <w:left w:val="single" w:sz="8" w:space="0" w:color="auto"/>
              <w:bottom w:val="single" w:sz="8" w:space="0" w:color="000000"/>
              <w:right w:val="single" w:sz="8"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color w:val="000000"/>
                <w:sz w:val="12"/>
                <w:szCs w:val="12"/>
              </w:rPr>
            </w:pP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p>
        </w:tc>
        <w:tc>
          <w:tcPr>
            <w:tcW w:w="856" w:type="dxa"/>
            <w:vMerge/>
            <w:tcBorders>
              <w:top w:val="single" w:sz="8" w:space="0" w:color="auto"/>
              <w:left w:val="nil"/>
              <w:bottom w:val="single" w:sz="8" w:space="0" w:color="000000"/>
              <w:right w:val="single" w:sz="4"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p>
        </w:tc>
        <w:tc>
          <w:tcPr>
            <w:tcW w:w="854" w:type="dxa"/>
            <w:vMerge/>
            <w:tcBorders>
              <w:top w:val="single" w:sz="8" w:space="0" w:color="auto"/>
              <w:left w:val="single" w:sz="4" w:space="0" w:color="auto"/>
              <w:bottom w:val="single" w:sz="8" w:space="0" w:color="000000"/>
              <w:right w:val="single" w:sz="4"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p>
        </w:tc>
        <w:tc>
          <w:tcPr>
            <w:tcW w:w="865" w:type="dxa"/>
            <w:vMerge/>
            <w:tcBorders>
              <w:top w:val="single" w:sz="8" w:space="0" w:color="auto"/>
              <w:left w:val="single" w:sz="4" w:space="0" w:color="auto"/>
              <w:bottom w:val="single" w:sz="8" w:space="0" w:color="000000"/>
              <w:right w:val="single" w:sz="4"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p>
        </w:tc>
        <w:tc>
          <w:tcPr>
            <w:tcW w:w="824" w:type="dxa"/>
            <w:vMerge/>
            <w:tcBorders>
              <w:top w:val="single" w:sz="8" w:space="0" w:color="auto"/>
              <w:left w:val="single" w:sz="4" w:space="0" w:color="auto"/>
              <w:bottom w:val="single" w:sz="8" w:space="0" w:color="000000"/>
              <w:right w:val="single" w:sz="4"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p>
        </w:tc>
        <w:tc>
          <w:tcPr>
            <w:tcW w:w="717" w:type="dxa"/>
            <w:vMerge/>
            <w:tcBorders>
              <w:top w:val="single" w:sz="8" w:space="0" w:color="auto"/>
              <w:left w:val="single" w:sz="4" w:space="0" w:color="auto"/>
              <w:bottom w:val="single" w:sz="8" w:space="0" w:color="000000"/>
              <w:right w:val="single" w:sz="4"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p>
        </w:tc>
        <w:tc>
          <w:tcPr>
            <w:tcW w:w="915" w:type="dxa"/>
            <w:vMerge/>
            <w:tcBorders>
              <w:top w:val="single" w:sz="8" w:space="0" w:color="auto"/>
              <w:left w:val="single" w:sz="4" w:space="0" w:color="auto"/>
              <w:bottom w:val="single" w:sz="8" w:space="0" w:color="000000"/>
              <w:right w:val="single" w:sz="4" w:space="0" w:color="auto"/>
            </w:tcBorders>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p>
        </w:tc>
        <w:tc>
          <w:tcPr>
            <w:tcW w:w="728" w:type="dxa"/>
            <w:tcBorders>
              <w:top w:val="nil"/>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на 2025год, %</w:t>
            </w:r>
          </w:p>
        </w:tc>
        <w:tc>
          <w:tcPr>
            <w:tcW w:w="625" w:type="dxa"/>
            <w:tcBorders>
              <w:top w:val="nil"/>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на 12мес      2025 года, %</w:t>
            </w:r>
          </w:p>
        </w:tc>
        <w:tc>
          <w:tcPr>
            <w:tcW w:w="763" w:type="dxa"/>
            <w:tcBorders>
              <w:top w:val="nil"/>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сумма</w:t>
            </w:r>
          </w:p>
        </w:tc>
        <w:tc>
          <w:tcPr>
            <w:tcW w:w="714" w:type="dxa"/>
            <w:tcBorders>
              <w:top w:val="nil"/>
              <w:left w:val="nil"/>
              <w:bottom w:val="single" w:sz="8" w:space="0" w:color="auto"/>
              <w:right w:val="single" w:sz="8" w:space="0" w:color="auto"/>
            </w:tcBorders>
            <w:shd w:val="clear" w:color="auto" w:fill="auto"/>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темп прироста,        %</w:t>
            </w:r>
          </w:p>
        </w:tc>
      </w:tr>
      <w:tr w:rsidR="003E1A44" w:rsidRPr="008D7634" w:rsidTr="003E1A44">
        <w:trPr>
          <w:trHeight w:val="312"/>
        </w:trPr>
        <w:tc>
          <w:tcPr>
            <w:tcW w:w="2127" w:type="dxa"/>
            <w:tcBorders>
              <w:top w:val="nil"/>
              <w:left w:val="single" w:sz="8" w:space="0" w:color="auto"/>
              <w:bottom w:val="single" w:sz="4" w:space="0" w:color="auto"/>
              <w:right w:val="single" w:sz="8" w:space="0" w:color="auto"/>
            </w:tcBorders>
            <w:shd w:val="clear" w:color="000000" w:fill="CCFFCC"/>
            <w:vAlign w:val="center"/>
            <w:hideMark/>
          </w:tcPr>
          <w:p w:rsidR="008D7634" w:rsidRPr="008D7634" w:rsidRDefault="008D7634" w:rsidP="008D7634">
            <w:pPr>
              <w:spacing w:after="0" w:line="240" w:lineRule="auto"/>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Всего</w:t>
            </w:r>
          </w:p>
        </w:tc>
        <w:tc>
          <w:tcPr>
            <w:tcW w:w="737" w:type="dxa"/>
            <w:tcBorders>
              <w:top w:val="nil"/>
              <w:left w:val="nil"/>
              <w:bottom w:val="single" w:sz="4" w:space="0" w:color="auto"/>
              <w:right w:val="single" w:sz="8" w:space="0" w:color="auto"/>
            </w:tcBorders>
            <w:shd w:val="clear" w:color="000000" w:fill="CCFFCC"/>
            <w:vAlign w:val="center"/>
            <w:hideMark/>
          </w:tcPr>
          <w:p w:rsidR="008D7634" w:rsidRPr="008D7634" w:rsidRDefault="008D7634" w:rsidP="008D7634">
            <w:pPr>
              <w:spacing w:after="0" w:line="240" w:lineRule="auto"/>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w:t>
            </w:r>
          </w:p>
        </w:tc>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99 320,4   </w:t>
            </w:r>
          </w:p>
        </w:tc>
        <w:tc>
          <w:tcPr>
            <w:tcW w:w="856" w:type="dxa"/>
            <w:tcBorders>
              <w:top w:val="nil"/>
              <w:left w:val="single" w:sz="8" w:space="0" w:color="auto"/>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61 765,4   </w:t>
            </w:r>
          </w:p>
        </w:tc>
        <w:tc>
          <w:tcPr>
            <w:tcW w:w="854"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87 857,5   </w:t>
            </w:r>
          </w:p>
        </w:tc>
        <w:tc>
          <w:tcPr>
            <w:tcW w:w="865"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87 857,5   </w:t>
            </w:r>
          </w:p>
        </w:tc>
        <w:tc>
          <w:tcPr>
            <w:tcW w:w="824"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83 477,3   </w:t>
            </w:r>
          </w:p>
        </w:tc>
        <w:tc>
          <w:tcPr>
            <w:tcW w:w="717"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99%</w:t>
            </w:r>
          </w:p>
        </w:tc>
        <w:tc>
          <w:tcPr>
            <w:tcW w:w="915" w:type="dxa"/>
            <w:tcBorders>
              <w:top w:val="nil"/>
              <w:left w:val="nil"/>
              <w:bottom w:val="single" w:sz="4" w:space="0" w:color="auto"/>
              <w:right w:val="single" w:sz="4" w:space="0" w:color="auto"/>
            </w:tcBorders>
            <w:shd w:val="clear" w:color="000000" w:fill="CCFFCC"/>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-4 380,2</w:t>
            </w:r>
          </w:p>
        </w:tc>
        <w:tc>
          <w:tcPr>
            <w:tcW w:w="728" w:type="dxa"/>
            <w:tcBorders>
              <w:top w:val="nil"/>
              <w:left w:val="nil"/>
              <w:bottom w:val="single" w:sz="4" w:space="0" w:color="auto"/>
              <w:right w:val="single" w:sz="4" w:space="0" w:color="auto"/>
            </w:tcBorders>
            <w:shd w:val="clear" w:color="000000" w:fill="CCFFCC"/>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95,0%</w:t>
            </w:r>
          </w:p>
        </w:tc>
        <w:tc>
          <w:tcPr>
            <w:tcW w:w="625" w:type="dxa"/>
            <w:tcBorders>
              <w:top w:val="nil"/>
              <w:left w:val="nil"/>
              <w:bottom w:val="single" w:sz="4" w:space="0" w:color="auto"/>
              <w:right w:val="single" w:sz="4" w:space="0" w:color="auto"/>
            </w:tcBorders>
            <w:shd w:val="clear" w:color="000000" w:fill="CCFFCC"/>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95,0%</w:t>
            </w:r>
          </w:p>
        </w:tc>
        <w:tc>
          <w:tcPr>
            <w:tcW w:w="763"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-15 843,1 </w:t>
            </w:r>
          </w:p>
        </w:tc>
        <w:tc>
          <w:tcPr>
            <w:tcW w:w="714" w:type="dxa"/>
            <w:tcBorders>
              <w:top w:val="nil"/>
              <w:left w:val="nil"/>
              <w:bottom w:val="single" w:sz="4" w:space="0" w:color="auto"/>
              <w:right w:val="single" w:sz="8"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-16,0%</w:t>
            </w:r>
          </w:p>
        </w:tc>
      </w:tr>
      <w:tr w:rsidR="003E1A44" w:rsidRPr="008D7634" w:rsidTr="003E1A44">
        <w:trPr>
          <w:trHeight w:val="229"/>
        </w:trPr>
        <w:tc>
          <w:tcPr>
            <w:tcW w:w="2127" w:type="dxa"/>
            <w:tcBorders>
              <w:top w:val="nil"/>
              <w:left w:val="single" w:sz="8" w:space="0" w:color="auto"/>
              <w:bottom w:val="single" w:sz="4" w:space="0" w:color="auto"/>
              <w:right w:val="single" w:sz="8" w:space="0" w:color="auto"/>
            </w:tcBorders>
            <w:shd w:val="clear" w:color="000000" w:fill="CCFFCC"/>
            <w:vAlign w:val="center"/>
            <w:hideMark/>
          </w:tcPr>
          <w:p w:rsidR="008D7634" w:rsidRPr="008D7634" w:rsidRDefault="008D7634" w:rsidP="008D7634">
            <w:pPr>
              <w:spacing w:after="0" w:line="240" w:lineRule="auto"/>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в том числе:</w:t>
            </w:r>
          </w:p>
        </w:tc>
        <w:tc>
          <w:tcPr>
            <w:tcW w:w="737" w:type="dxa"/>
            <w:tcBorders>
              <w:top w:val="nil"/>
              <w:left w:val="nil"/>
              <w:bottom w:val="single" w:sz="4" w:space="0" w:color="auto"/>
              <w:right w:val="single" w:sz="8" w:space="0" w:color="auto"/>
            </w:tcBorders>
            <w:shd w:val="clear" w:color="000000" w:fill="CCFFCC"/>
            <w:vAlign w:val="center"/>
            <w:hideMark/>
          </w:tcPr>
          <w:p w:rsidR="008D7634" w:rsidRPr="008D7634" w:rsidRDefault="008D7634" w:rsidP="008D7634">
            <w:pPr>
              <w:spacing w:after="0" w:line="240" w:lineRule="auto"/>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w:t>
            </w:r>
          </w:p>
        </w:tc>
        <w:tc>
          <w:tcPr>
            <w:tcW w:w="856" w:type="dxa"/>
            <w:tcBorders>
              <w:top w:val="nil"/>
              <w:left w:val="single" w:sz="8" w:space="0" w:color="auto"/>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854"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865"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824"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w:t>
            </w:r>
          </w:p>
        </w:tc>
        <w:tc>
          <w:tcPr>
            <w:tcW w:w="717" w:type="dxa"/>
            <w:tcBorders>
              <w:top w:val="nil"/>
              <w:left w:val="nil"/>
              <w:bottom w:val="single" w:sz="4" w:space="0" w:color="auto"/>
              <w:right w:val="single" w:sz="4" w:space="0" w:color="auto"/>
            </w:tcBorders>
            <w:shd w:val="clear" w:color="000000" w:fill="CCFFCC"/>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915" w:type="dxa"/>
            <w:tcBorders>
              <w:top w:val="nil"/>
              <w:left w:val="nil"/>
              <w:bottom w:val="single" w:sz="4" w:space="0" w:color="auto"/>
              <w:right w:val="single" w:sz="4" w:space="0" w:color="auto"/>
            </w:tcBorders>
            <w:shd w:val="clear" w:color="000000" w:fill="CCFFCC"/>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728" w:type="dxa"/>
            <w:tcBorders>
              <w:top w:val="nil"/>
              <w:left w:val="nil"/>
              <w:bottom w:val="single" w:sz="4" w:space="0" w:color="auto"/>
              <w:right w:val="single" w:sz="4" w:space="0" w:color="auto"/>
            </w:tcBorders>
            <w:shd w:val="clear" w:color="000000" w:fill="CCFFCC"/>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625" w:type="dxa"/>
            <w:tcBorders>
              <w:top w:val="nil"/>
              <w:left w:val="nil"/>
              <w:bottom w:val="single" w:sz="4" w:space="0" w:color="auto"/>
              <w:right w:val="single" w:sz="4" w:space="0" w:color="auto"/>
            </w:tcBorders>
            <w:shd w:val="clear" w:color="000000" w:fill="CCFFCC"/>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763" w:type="dxa"/>
            <w:tcBorders>
              <w:top w:val="nil"/>
              <w:left w:val="nil"/>
              <w:bottom w:val="single" w:sz="4" w:space="0" w:color="auto"/>
              <w:right w:val="single" w:sz="4"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c>
          <w:tcPr>
            <w:tcW w:w="714" w:type="dxa"/>
            <w:tcBorders>
              <w:top w:val="nil"/>
              <w:left w:val="nil"/>
              <w:bottom w:val="single" w:sz="4" w:space="0" w:color="auto"/>
              <w:right w:val="single" w:sz="8" w:space="0" w:color="auto"/>
            </w:tcBorders>
            <w:shd w:val="clear" w:color="000000" w:fill="CCFFCC"/>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w:t>
            </w:r>
          </w:p>
        </w:tc>
      </w:tr>
      <w:tr w:rsidR="003E1A44" w:rsidRPr="008D7634" w:rsidTr="003E1A44">
        <w:trPr>
          <w:trHeight w:val="342"/>
        </w:trPr>
        <w:tc>
          <w:tcPr>
            <w:tcW w:w="2127" w:type="dxa"/>
            <w:tcBorders>
              <w:top w:val="nil"/>
              <w:left w:val="single" w:sz="8" w:space="0" w:color="auto"/>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Общегосударственные вопросы</w:t>
            </w:r>
          </w:p>
        </w:tc>
        <w:tc>
          <w:tcPr>
            <w:tcW w:w="737" w:type="dxa"/>
            <w:tcBorders>
              <w:top w:val="nil"/>
              <w:left w:val="nil"/>
              <w:bottom w:val="nil"/>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01 00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22 752,7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23 848,9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26 548,4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26 548,4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24 445,8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29,3%</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-2 102,6</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92,1%</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92,1%</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1 693,1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7,4%</w:t>
            </w:r>
          </w:p>
        </w:tc>
      </w:tr>
      <w:tr w:rsidR="003E1A44" w:rsidRPr="008D7634" w:rsidTr="003E1A44">
        <w:trPr>
          <w:trHeight w:val="540"/>
        </w:trPr>
        <w:tc>
          <w:tcPr>
            <w:tcW w:w="2127" w:type="dxa"/>
            <w:tcBorders>
              <w:top w:val="nil"/>
              <w:left w:val="single" w:sz="8" w:space="0" w:color="auto"/>
              <w:bottom w:val="single" w:sz="4" w:space="0" w:color="auto"/>
              <w:right w:val="single" w:sz="8" w:space="0" w:color="auto"/>
            </w:tcBorders>
            <w:shd w:val="clear" w:color="auto" w:fill="auto"/>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Функционирование высшего должностного лица муниципального образования (Главы МО)</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0102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3 063,6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3 148,6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4 645,8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4 645,8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4 645,5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5,6%</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-0,3</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1 581,9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51,6%</w:t>
            </w:r>
          </w:p>
        </w:tc>
      </w:tr>
      <w:tr w:rsidR="003E1A44" w:rsidRPr="008D7634" w:rsidTr="003E1A44">
        <w:trPr>
          <w:trHeight w:val="495"/>
        </w:trPr>
        <w:tc>
          <w:tcPr>
            <w:tcW w:w="2127" w:type="dxa"/>
            <w:tcBorders>
              <w:top w:val="nil"/>
              <w:left w:val="single" w:sz="8" w:space="0" w:color="auto"/>
              <w:bottom w:val="nil"/>
              <w:right w:val="single" w:sz="8" w:space="0" w:color="auto"/>
            </w:tcBorders>
            <w:shd w:val="clear" w:color="auto" w:fill="auto"/>
            <w:vAlign w:val="bottom"/>
            <w:hideMark/>
          </w:tcPr>
          <w:p w:rsidR="008D7634" w:rsidRPr="008D7634" w:rsidRDefault="008D7634" w:rsidP="008D7634">
            <w:pPr>
              <w:spacing w:after="0" w:line="240" w:lineRule="auto"/>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Функционирование  представительных органов муниципальных образований</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0103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212,2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236,7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236,7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236,7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215,1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0,3%</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-21,6</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90,9%</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90,9%</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2,9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1,4%</w:t>
            </w:r>
          </w:p>
        </w:tc>
      </w:tr>
      <w:tr w:rsidR="003E1A44" w:rsidRPr="008D7634" w:rsidTr="003E1A44">
        <w:trPr>
          <w:trHeight w:val="330"/>
        </w:trPr>
        <w:tc>
          <w:tcPr>
            <w:tcW w:w="21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Функционирование местной администрации</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0104</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14 304,3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18 715,8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19 101,5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19 101,5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17 085,1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20,5%</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-2 016,4</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89,4%</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89,4%</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2 780,8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19,4%</w:t>
            </w:r>
          </w:p>
        </w:tc>
      </w:tr>
      <w:tr w:rsidR="003E1A44" w:rsidRPr="008D7634" w:rsidTr="003E1A44">
        <w:trPr>
          <w:trHeight w:val="780"/>
        </w:trPr>
        <w:tc>
          <w:tcPr>
            <w:tcW w:w="2127" w:type="dxa"/>
            <w:tcBorders>
              <w:top w:val="nil"/>
              <w:left w:val="single" w:sz="8" w:space="0" w:color="auto"/>
              <w:bottom w:val="single" w:sz="4" w:space="0" w:color="auto"/>
              <w:right w:val="single" w:sz="8" w:space="0" w:color="auto"/>
            </w:tcBorders>
            <w:shd w:val="clear" w:color="auto" w:fill="auto"/>
            <w:vAlign w:val="bottom"/>
            <w:hideMark/>
          </w:tcPr>
          <w:p w:rsidR="008D7634" w:rsidRPr="008D7634" w:rsidRDefault="008D7634" w:rsidP="008D7634">
            <w:pPr>
              <w:spacing w:after="0" w:line="240" w:lineRule="auto"/>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lastRenderedPageBreak/>
              <w:t>Обеспечение деятельности финансовых органов и органов финансового (финансово-бюджетного) надзора</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0106</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560,9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593,6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631,1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631,1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631,1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0,8%</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70,2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12,5%</w:t>
            </w:r>
          </w:p>
        </w:tc>
      </w:tr>
      <w:tr w:rsidR="003E1A44" w:rsidRPr="008D7634" w:rsidTr="003E1A44">
        <w:trPr>
          <w:trHeight w:val="570"/>
        </w:trPr>
        <w:tc>
          <w:tcPr>
            <w:tcW w:w="2127" w:type="dxa"/>
            <w:tcBorders>
              <w:top w:val="nil"/>
              <w:left w:val="single" w:sz="8" w:space="0" w:color="auto"/>
              <w:bottom w:val="nil"/>
              <w:right w:val="single" w:sz="8" w:space="0" w:color="auto"/>
            </w:tcBorders>
            <w:shd w:val="clear" w:color="auto" w:fill="auto"/>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Обеспечение проведения выборов и референдумов</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0107</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520,6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520,6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520,6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520,6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0,6%</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520,6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#ДЕЛ/0!</w:t>
            </w:r>
          </w:p>
        </w:tc>
      </w:tr>
      <w:tr w:rsidR="003E1A44" w:rsidRPr="008D7634" w:rsidTr="003E1A44">
        <w:trPr>
          <w:trHeight w:val="285"/>
        </w:trPr>
        <w:tc>
          <w:tcPr>
            <w:tcW w:w="21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Резервные фонды</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0111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     </w:t>
            </w:r>
          </w:p>
        </w:tc>
        <w:tc>
          <w:tcPr>
            <w:tcW w:w="856" w:type="dxa"/>
            <w:tcBorders>
              <w:top w:val="nil"/>
              <w:left w:val="single" w:sz="8" w:space="0" w:color="auto"/>
              <w:bottom w:val="single" w:sz="4" w:space="0" w:color="auto"/>
              <w:right w:val="nil"/>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60,0   </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60,0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60,0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-60,0</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0,0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w:t>
            </w:r>
          </w:p>
        </w:tc>
      </w:tr>
      <w:tr w:rsidR="003E1A44" w:rsidRPr="008D7634" w:rsidTr="003E1A44">
        <w:trPr>
          <w:trHeight w:val="285"/>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Другие общегосударственные вопросы</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0113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4 611,7   </w:t>
            </w:r>
          </w:p>
        </w:tc>
        <w:tc>
          <w:tcPr>
            <w:tcW w:w="856" w:type="dxa"/>
            <w:tcBorders>
              <w:top w:val="nil"/>
              <w:left w:val="single" w:sz="8" w:space="0" w:color="auto"/>
              <w:bottom w:val="single" w:sz="4" w:space="0" w:color="auto"/>
              <w:right w:val="nil"/>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573,6   </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1 352,7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1 352,7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1 348,4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1,6%</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-4,3</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99,7%</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99,7%</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-3 263,3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-70,8%</w:t>
            </w:r>
          </w:p>
        </w:tc>
      </w:tr>
      <w:tr w:rsidR="003E1A44" w:rsidRPr="008D7634" w:rsidTr="003E1A44">
        <w:trPr>
          <w:trHeight w:val="402"/>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Национальная оборона</w:t>
            </w:r>
          </w:p>
        </w:tc>
        <w:tc>
          <w:tcPr>
            <w:tcW w:w="737" w:type="dxa"/>
            <w:tcBorders>
              <w:top w:val="single" w:sz="4" w:space="0" w:color="auto"/>
              <w:left w:val="nil"/>
              <w:bottom w:val="nil"/>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02 00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323,4   </w:t>
            </w:r>
          </w:p>
        </w:tc>
        <w:tc>
          <w:tcPr>
            <w:tcW w:w="856" w:type="dxa"/>
            <w:tcBorders>
              <w:top w:val="nil"/>
              <w:left w:val="single" w:sz="8" w:space="0" w:color="auto"/>
              <w:bottom w:val="nil"/>
              <w:right w:val="nil"/>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296,3   </w:t>
            </w:r>
          </w:p>
        </w:tc>
        <w:tc>
          <w:tcPr>
            <w:tcW w:w="854"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298,5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298,5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298,5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0,4%</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0,0</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100,0%</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100,0%</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-24,9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-7,7%</w:t>
            </w:r>
          </w:p>
        </w:tc>
      </w:tr>
      <w:tr w:rsidR="003E1A44" w:rsidRPr="008D7634" w:rsidTr="003E1A44">
        <w:trPr>
          <w:trHeight w:val="360"/>
        </w:trPr>
        <w:tc>
          <w:tcPr>
            <w:tcW w:w="2127" w:type="dxa"/>
            <w:tcBorders>
              <w:top w:val="nil"/>
              <w:left w:val="single" w:sz="8" w:space="0" w:color="auto"/>
              <w:bottom w:val="single" w:sz="4" w:space="0" w:color="auto"/>
              <w:right w:val="single" w:sz="8" w:space="0" w:color="auto"/>
            </w:tcBorders>
            <w:shd w:val="clear" w:color="000000" w:fill="FFFFFF"/>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Мобилизация и вневойсковая подготовка</w:t>
            </w:r>
          </w:p>
        </w:tc>
        <w:tc>
          <w:tcPr>
            <w:tcW w:w="737" w:type="dxa"/>
            <w:tcBorders>
              <w:top w:val="single" w:sz="4" w:space="0" w:color="auto"/>
              <w:left w:val="nil"/>
              <w:bottom w:val="nil"/>
              <w:right w:val="single" w:sz="8"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0203</w:t>
            </w:r>
          </w:p>
        </w:tc>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323,4   </w:t>
            </w:r>
          </w:p>
        </w:tc>
        <w:tc>
          <w:tcPr>
            <w:tcW w:w="856" w:type="dxa"/>
            <w:tcBorders>
              <w:top w:val="single" w:sz="4" w:space="0" w:color="auto"/>
              <w:left w:val="single" w:sz="8" w:space="0" w:color="auto"/>
              <w:bottom w:val="single" w:sz="4" w:space="0" w:color="auto"/>
              <w:right w:val="nil"/>
            </w:tcBorders>
            <w:shd w:val="clear" w:color="000000" w:fill="FF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296,3   </w:t>
            </w:r>
          </w:p>
        </w:tc>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298,5   </w:t>
            </w:r>
          </w:p>
        </w:tc>
        <w:tc>
          <w:tcPr>
            <w:tcW w:w="865" w:type="dxa"/>
            <w:tcBorders>
              <w:top w:val="nil"/>
              <w:left w:val="nil"/>
              <w:bottom w:val="single" w:sz="4" w:space="0" w:color="auto"/>
              <w:right w:val="single" w:sz="4" w:space="0" w:color="auto"/>
            </w:tcBorders>
            <w:shd w:val="clear" w:color="000000" w:fill="FF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298,5   </w:t>
            </w:r>
          </w:p>
        </w:tc>
        <w:tc>
          <w:tcPr>
            <w:tcW w:w="824" w:type="dxa"/>
            <w:tcBorders>
              <w:top w:val="nil"/>
              <w:left w:val="nil"/>
              <w:bottom w:val="single" w:sz="4" w:space="0" w:color="auto"/>
              <w:right w:val="single" w:sz="4" w:space="0" w:color="auto"/>
            </w:tcBorders>
            <w:shd w:val="clear" w:color="000000" w:fill="FF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298,5   </w:t>
            </w:r>
          </w:p>
        </w:tc>
        <w:tc>
          <w:tcPr>
            <w:tcW w:w="717"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0,4%</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-24,9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-7,7%</w:t>
            </w:r>
          </w:p>
        </w:tc>
      </w:tr>
      <w:tr w:rsidR="003E1A44" w:rsidRPr="008D7634" w:rsidTr="003E1A44">
        <w:trPr>
          <w:trHeight w:val="585"/>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Национальная </w:t>
            </w:r>
            <w:proofErr w:type="spellStart"/>
            <w:r w:rsidRPr="008D7634">
              <w:rPr>
                <w:rFonts w:ascii="Times New Roman" w:eastAsia="Times New Roman" w:hAnsi="Times New Roman" w:cs="Times New Roman"/>
                <w:b/>
                <w:bCs/>
                <w:sz w:val="12"/>
                <w:szCs w:val="12"/>
              </w:rPr>
              <w:t>безопастность</w:t>
            </w:r>
            <w:proofErr w:type="spellEnd"/>
            <w:r w:rsidRPr="008D7634">
              <w:rPr>
                <w:rFonts w:ascii="Times New Roman" w:eastAsia="Times New Roman" w:hAnsi="Times New Roman" w:cs="Times New Roman"/>
                <w:b/>
                <w:bCs/>
                <w:sz w:val="12"/>
                <w:szCs w:val="12"/>
              </w:rPr>
              <w:t xml:space="preserve"> и правоохранительная деятельность</w:t>
            </w:r>
          </w:p>
        </w:tc>
        <w:tc>
          <w:tcPr>
            <w:tcW w:w="737" w:type="dxa"/>
            <w:tcBorders>
              <w:top w:val="single" w:sz="4" w:space="0" w:color="auto"/>
              <w:left w:val="nil"/>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03 00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2 664,6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2 728,1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2 824,1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2 824,1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2 757,8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3,2%</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-66,3</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97,7%</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97,7%</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93,2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3,5%</w:t>
            </w:r>
          </w:p>
        </w:tc>
      </w:tr>
      <w:tr w:rsidR="003E1A44" w:rsidRPr="008D7634" w:rsidTr="003E1A44">
        <w:trPr>
          <w:trHeight w:val="420"/>
        </w:trPr>
        <w:tc>
          <w:tcPr>
            <w:tcW w:w="2127" w:type="dxa"/>
            <w:tcBorders>
              <w:top w:val="nil"/>
              <w:left w:val="single" w:sz="8" w:space="0" w:color="auto"/>
              <w:bottom w:val="nil"/>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Гражданская оборона</w:t>
            </w:r>
          </w:p>
        </w:tc>
        <w:tc>
          <w:tcPr>
            <w:tcW w:w="737" w:type="dxa"/>
            <w:tcBorders>
              <w:top w:val="nil"/>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0309</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2 077,8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2 072,4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2 168,4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2 168,4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2 136,6   </w:t>
            </w:r>
          </w:p>
        </w:tc>
        <w:tc>
          <w:tcPr>
            <w:tcW w:w="717"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2,6%</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-31,8</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98,5%</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98,5%</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58,8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2,8%</w:t>
            </w:r>
          </w:p>
        </w:tc>
      </w:tr>
      <w:tr w:rsidR="003E1A44" w:rsidRPr="008D7634" w:rsidTr="003E1A44">
        <w:trPr>
          <w:trHeight w:val="540"/>
        </w:trPr>
        <w:tc>
          <w:tcPr>
            <w:tcW w:w="21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0310</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536,7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593,8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593,8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593,8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559,3   </w:t>
            </w:r>
          </w:p>
        </w:tc>
        <w:tc>
          <w:tcPr>
            <w:tcW w:w="717"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0,7%</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-34,5</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94,2%</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94,2%</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22,6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4,2%</w:t>
            </w:r>
          </w:p>
        </w:tc>
      </w:tr>
      <w:tr w:rsidR="003E1A44" w:rsidRPr="008D7634" w:rsidTr="003E1A44">
        <w:trPr>
          <w:trHeight w:val="510"/>
        </w:trPr>
        <w:tc>
          <w:tcPr>
            <w:tcW w:w="2127" w:type="dxa"/>
            <w:tcBorders>
              <w:top w:val="nil"/>
              <w:left w:val="single" w:sz="8" w:space="0" w:color="auto"/>
              <w:bottom w:val="single" w:sz="4" w:space="0" w:color="auto"/>
              <w:right w:val="single" w:sz="8" w:space="0" w:color="auto"/>
            </w:tcBorders>
            <w:shd w:val="clear" w:color="auto" w:fill="auto"/>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Другие вопросы в области национальной безопасности и правоохранительной деятельности</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0314</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50,1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61,9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61,9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61,9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61,9   </w:t>
            </w:r>
          </w:p>
        </w:tc>
        <w:tc>
          <w:tcPr>
            <w:tcW w:w="717"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0,1%</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0,0</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11,8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23,6%</w:t>
            </w:r>
          </w:p>
        </w:tc>
      </w:tr>
      <w:tr w:rsidR="003E1A44" w:rsidRPr="008D7634" w:rsidTr="003E1A44">
        <w:trPr>
          <w:trHeight w:val="330"/>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Национальная экономика</w:t>
            </w:r>
          </w:p>
        </w:tc>
        <w:tc>
          <w:tcPr>
            <w:tcW w:w="737" w:type="dxa"/>
            <w:tcBorders>
              <w:top w:val="single" w:sz="4" w:space="0" w:color="auto"/>
              <w:left w:val="nil"/>
              <w:bottom w:val="nil"/>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04 00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13 240,2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1 490,6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8 411,2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8 411,2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8 276,4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9,9%</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-134,8</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98,4%</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98,4%</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-4 963,8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-37,5%</w:t>
            </w:r>
          </w:p>
        </w:tc>
      </w:tr>
      <w:tr w:rsidR="003E1A44" w:rsidRPr="008D7634" w:rsidTr="003E1A44">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Транспорт</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0408</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7 331,1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224,4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175,7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175,7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175,7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0,2%</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-7 155,4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-97,6%</w:t>
            </w:r>
          </w:p>
        </w:tc>
      </w:tr>
      <w:tr w:rsidR="003E1A44" w:rsidRPr="008D7634" w:rsidTr="003E1A44">
        <w:trPr>
          <w:trHeight w:val="240"/>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Дорожное хозяйство (дорожные фонды)</w:t>
            </w:r>
          </w:p>
        </w:tc>
        <w:tc>
          <w:tcPr>
            <w:tcW w:w="737" w:type="dxa"/>
            <w:tcBorders>
              <w:top w:val="single" w:sz="4" w:space="0" w:color="auto"/>
              <w:left w:val="nil"/>
              <w:bottom w:val="nil"/>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0409</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5 899,1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1 246,2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8 215,5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8 215,5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8 080,7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9,7%</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-134,8</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98,4%</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98,4%</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2181,6</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37,0%</w:t>
            </w:r>
          </w:p>
        </w:tc>
      </w:tr>
      <w:tr w:rsidR="003E1A44" w:rsidRPr="008D7634" w:rsidTr="003E1A44">
        <w:trPr>
          <w:trHeight w:val="312"/>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Другие вопросы в области национальной экономики</w:t>
            </w:r>
          </w:p>
        </w:tc>
        <w:tc>
          <w:tcPr>
            <w:tcW w:w="737" w:type="dxa"/>
            <w:tcBorders>
              <w:top w:val="single" w:sz="4" w:space="0" w:color="auto"/>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0412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10,0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20,0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20,0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20,0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20,0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r>
      <w:tr w:rsidR="003E1A44" w:rsidRPr="008D7634" w:rsidTr="003E1A44">
        <w:trPr>
          <w:trHeight w:val="402"/>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Жилищно-коммунальное хозяйство</w:t>
            </w:r>
          </w:p>
        </w:tc>
        <w:tc>
          <w:tcPr>
            <w:tcW w:w="737" w:type="dxa"/>
            <w:tcBorders>
              <w:top w:val="nil"/>
              <w:left w:val="nil"/>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05 00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57 231,7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28 640,9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44 510,8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44 510,8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42 520,4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50,9%</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-1 990,4</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95,5%</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95,5%</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-14 711,3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-25,7%</w:t>
            </w:r>
          </w:p>
        </w:tc>
      </w:tr>
      <w:tr w:rsidR="003E1A44" w:rsidRPr="008D7634" w:rsidTr="003E1A44">
        <w:trPr>
          <w:trHeight w:val="270"/>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Жилищное хозяйство</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0501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30 832,4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5 497,0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7 839,4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7 839,4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7 389,7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8,9%</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-449,7</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94,3%</w:t>
            </w:r>
          </w:p>
        </w:tc>
        <w:tc>
          <w:tcPr>
            <w:tcW w:w="625"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94,3%</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-23 442,7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-76,0%</w:t>
            </w:r>
          </w:p>
        </w:tc>
      </w:tr>
      <w:tr w:rsidR="003E1A44" w:rsidRPr="008D7634" w:rsidTr="003E1A44">
        <w:trPr>
          <w:trHeight w:val="330"/>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Коммунальное хозяйство</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0502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17 803,1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15 463,4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24 071,9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24 071,9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24 067,8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28,8%</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-4,1</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6 264,7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35,2%</w:t>
            </w:r>
          </w:p>
        </w:tc>
      </w:tr>
      <w:tr w:rsidR="003E1A44" w:rsidRPr="008D7634" w:rsidTr="003E1A44">
        <w:trPr>
          <w:trHeight w:val="255"/>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Благоустройство</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0503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8 336,8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7 242,0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12 389,7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12 389,7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10 853,2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13,0%</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-1 536,5</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87,6%</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87,6%</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2 516,4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30,2%</w:t>
            </w:r>
          </w:p>
        </w:tc>
      </w:tr>
      <w:tr w:rsidR="003E1A44" w:rsidRPr="008D7634" w:rsidTr="003E1A44">
        <w:trPr>
          <w:trHeight w:val="492"/>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Другие вопросы в области жилищно-коммунального хозяйства</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0505</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259,4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438,5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209,8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209,8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209,7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0,3%</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-0,1</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-49,7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-19,2%</w:t>
            </w:r>
          </w:p>
        </w:tc>
      </w:tr>
      <w:tr w:rsidR="003E1A44" w:rsidRPr="008D7634" w:rsidTr="003E1A44">
        <w:trPr>
          <w:trHeight w:val="323"/>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Образование</w:t>
            </w:r>
          </w:p>
        </w:tc>
        <w:tc>
          <w:tcPr>
            <w:tcW w:w="737" w:type="dxa"/>
            <w:tcBorders>
              <w:top w:val="nil"/>
              <w:left w:val="nil"/>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07 00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165,5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150,0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150,0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150,0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140,8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0,2%</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-9,2</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93,9%</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93,9%</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-24,7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-14,9%</w:t>
            </w:r>
          </w:p>
        </w:tc>
      </w:tr>
      <w:tr w:rsidR="003E1A44" w:rsidRPr="008D7634" w:rsidTr="003E1A44">
        <w:trPr>
          <w:trHeight w:val="540"/>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Профессиональная подготовка, переподготовка и повышение квалификации</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0705</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35,5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15,0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15,0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15,0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5,9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915"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-9,1</w:t>
            </w:r>
          </w:p>
        </w:tc>
        <w:tc>
          <w:tcPr>
            <w:tcW w:w="728"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39,3%</w:t>
            </w:r>
          </w:p>
        </w:tc>
        <w:tc>
          <w:tcPr>
            <w:tcW w:w="625"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39,3%</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-29,6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-83,4%</w:t>
            </w:r>
          </w:p>
        </w:tc>
      </w:tr>
      <w:tr w:rsidR="003E1A44" w:rsidRPr="008D7634" w:rsidTr="003E1A44">
        <w:trPr>
          <w:trHeight w:val="255"/>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Молодежная политика </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0707</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130,0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135,0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135,0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135,0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134,9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0,2%</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-0,1</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99,9%</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99,9%</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4,9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3,8%</w:t>
            </w:r>
          </w:p>
        </w:tc>
      </w:tr>
      <w:tr w:rsidR="003E1A44" w:rsidRPr="008D7634" w:rsidTr="003E1A44">
        <w:trPr>
          <w:trHeight w:val="360"/>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КУЛЬТУРА, КИНЕМАТОГРАФИЯ</w:t>
            </w:r>
          </w:p>
        </w:tc>
        <w:tc>
          <w:tcPr>
            <w:tcW w:w="737" w:type="dxa"/>
            <w:tcBorders>
              <w:top w:val="nil"/>
              <w:left w:val="nil"/>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08 00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983,8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983,8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983,8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983,7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1,2%</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-0,1</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100,0%</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100,0%</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983,7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#ДЕЛ/0!</w:t>
            </w:r>
          </w:p>
        </w:tc>
      </w:tr>
      <w:tr w:rsidR="003E1A44" w:rsidRPr="008D7634" w:rsidTr="003E1A44">
        <w:trPr>
          <w:trHeight w:val="360"/>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Культура </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0801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983,8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983,8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983,8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983,7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1,2%</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-0,1</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983,7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#ДЕЛ/0!</w:t>
            </w:r>
          </w:p>
        </w:tc>
      </w:tr>
      <w:tr w:rsidR="003E1A44" w:rsidRPr="008D7634" w:rsidTr="003E1A44">
        <w:trPr>
          <w:trHeight w:val="345"/>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Социальная политика</w:t>
            </w:r>
          </w:p>
        </w:tc>
        <w:tc>
          <w:tcPr>
            <w:tcW w:w="737" w:type="dxa"/>
            <w:tcBorders>
              <w:top w:val="nil"/>
              <w:left w:val="nil"/>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10 00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2 467,0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2 888,8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3 102,8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3 102,8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3 026,2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3,6%</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-76,6</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97,5%</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97,5%</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559,2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22,7%</w:t>
            </w:r>
          </w:p>
        </w:tc>
      </w:tr>
      <w:tr w:rsidR="003E1A44" w:rsidRPr="008D7634" w:rsidTr="003E1A44">
        <w:trPr>
          <w:trHeight w:val="330"/>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Пенсионное обеспечение</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1001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2 363,3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2 634,8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2 847,7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2 847,7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2 847,6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3,4%</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-0,1</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484,3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20,5%</w:t>
            </w:r>
          </w:p>
        </w:tc>
      </w:tr>
      <w:tr w:rsidR="003E1A44" w:rsidRPr="008D7634" w:rsidTr="003E1A44">
        <w:trPr>
          <w:trHeight w:val="285"/>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Социальное обеспечение населения</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1003</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103,7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204,0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204,0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204,0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178,6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0,2%</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-25,4</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87,5%</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87,5%</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74,9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72,2%</w:t>
            </w:r>
          </w:p>
        </w:tc>
      </w:tr>
      <w:tr w:rsidR="003E1A44" w:rsidRPr="008D7634" w:rsidTr="003E1A44">
        <w:trPr>
          <w:trHeight w:val="315"/>
        </w:trPr>
        <w:tc>
          <w:tcPr>
            <w:tcW w:w="2127" w:type="dxa"/>
            <w:tcBorders>
              <w:top w:val="nil"/>
              <w:left w:val="single" w:sz="8" w:space="0" w:color="auto"/>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Другие вопросы в области соцзащиты</w:t>
            </w:r>
          </w:p>
        </w:tc>
        <w:tc>
          <w:tcPr>
            <w:tcW w:w="737" w:type="dxa"/>
            <w:tcBorders>
              <w:top w:val="nil"/>
              <w:left w:val="nil"/>
              <w:bottom w:val="single" w:sz="4"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1006</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     </w:t>
            </w:r>
          </w:p>
        </w:tc>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50,0   </w:t>
            </w:r>
          </w:p>
        </w:tc>
        <w:tc>
          <w:tcPr>
            <w:tcW w:w="85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51,1   </w:t>
            </w:r>
          </w:p>
        </w:tc>
        <w:tc>
          <w:tcPr>
            <w:tcW w:w="865"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51,1   </w:t>
            </w:r>
          </w:p>
        </w:tc>
        <w:tc>
          <w:tcPr>
            <w:tcW w:w="824"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     </w:t>
            </w:r>
          </w:p>
        </w:tc>
        <w:tc>
          <w:tcPr>
            <w:tcW w:w="717" w:type="dxa"/>
            <w:tcBorders>
              <w:top w:val="nil"/>
              <w:left w:val="nil"/>
              <w:bottom w:val="single" w:sz="4"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91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-51,1</w:t>
            </w:r>
          </w:p>
        </w:tc>
        <w:tc>
          <w:tcPr>
            <w:tcW w:w="728"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625" w:type="dxa"/>
            <w:tcBorders>
              <w:top w:val="nil"/>
              <w:left w:val="nil"/>
              <w:bottom w:val="single" w:sz="4"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63" w:type="dxa"/>
            <w:tcBorders>
              <w:top w:val="nil"/>
              <w:left w:val="nil"/>
              <w:bottom w:val="single" w:sz="4"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0,0 </w:t>
            </w:r>
          </w:p>
        </w:tc>
        <w:tc>
          <w:tcPr>
            <w:tcW w:w="714" w:type="dxa"/>
            <w:tcBorders>
              <w:top w:val="nil"/>
              <w:left w:val="nil"/>
              <w:bottom w:val="single" w:sz="4"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#ДЕЛ/0!</w:t>
            </w:r>
          </w:p>
        </w:tc>
      </w:tr>
      <w:tr w:rsidR="003E1A44" w:rsidRPr="008D7634" w:rsidTr="003E1A44">
        <w:trPr>
          <w:trHeight w:val="360"/>
        </w:trPr>
        <w:tc>
          <w:tcPr>
            <w:tcW w:w="2127" w:type="dxa"/>
            <w:tcBorders>
              <w:top w:val="nil"/>
              <w:left w:val="single" w:sz="8" w:space="0" w:color="auto"/>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Физическая культура и спорт</w:t>
            </w:r>
          </w:p>
        </w:tc>
        <w:tc>
          <w:tcPr>
            <w:tcW w:w="737" w:type="dxa"/>
            <w:tcBorders>
              <w:top w:val="nil"/>
              <w:left w:val="nil"/>
              <w:bottom w:val="single" w:sz="4" w:space="0" w:color="auto"/>
              <w:right w:val="single" w:sz="8"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11 00</w:t>
            </w:r>
          </w:p>
        </w:tc>
        <w:tc>
          <w:tcPr>
            <w:tcW w:w="817" w:type="dxa"/>
            <w:tcBorders>
              <w:top w:val="nil"/>
              <w:left w:val="single" w:sz="4"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475,3   </w:t>
            </w:r>
          </w:p>
        </w:tc>
        <w:tc>
          <w:tcPr>
            <w:tcW w:w="856" w:type="dxa"/>
            <w:tcBorders>
              <w:top w:val="nil"/>
              <w:left w:val="single" w:sz="8" w:space="0" w:color="auto"/>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738,0   </w:t>
            </w:r>
          </w:p>
        </w:tc>
        <w:tc>
          <w:tcPr>
            <w:tcW w:w="85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1 027,9   </w:t>
            </w:r>
          </w:p>
        </w:tc>
        <w:tc>
          <w:tcPr>
            <w:tcW w:w="865"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             1 027,9   </w:t>
            </w:r>
          </w:p>
        </w:tc>
        <w:tc>
          <w:tcPr>
            <w:tcW w:w="824"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sz w:val="12"/>
                <w:szCs w:val="12"/>
              </w:rPr>
            </w:pPr>
            <w:r w:rsidRPr="008D7634">
              <w:rPr>
                <w:rFonts w:ascii="Times New Roman" w:eastAsia="Times New Roman" w:hAnsi="Times New Roman" w:cs="Times New Roman"/>
                <w:b/>
                <w:bCs/>
                <w:sz w:val="12"/>
                <w:szCs w:val="12"/>
              </w:rPr>
              <w:t xml:space="preserve">           1 027,7   </w:t>
            </w:r>
          </w:p>
        </w:tc>
        <w:tc>
          <w:tcPr>
            <w:tcW w:w="717"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1,2%</w:t>
            </w:r>
          </w:p>
        </w:tc>
        <w:tc>
          <w:tcPr>
            <w:tcW w:w="91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-0,2</w:t>
            </w:r>
          </w:p>
        </w:tc>
        <w:tc>
          <w:tcPr>
            <w:tcW w:w="728"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100,0%</w:t>
            </w:r>
          </w:p>
        </w:tc>
        <w:tc>
          <w:tcPr>
            <w:tcW w:w="625" w:type="dxa"/>
            <w:tcBorders>
              <w:top w:val="nil"/>
              <w:left w:val="nil"/>
              <w:bottom w:val="single" w:sz="4" w:space="0" w:color="auto"/>
              <w:right w:val="single" w:sz="4" w:space="0" w:color="auto"/>
            </w:tcBorders>
            <w:shd w:val="clear" w:color="000000" w:fill="CCFFFF"/>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100,0%</w:t>
            </w:r>
          </w:p>
        </w:tc>
        <w:tc>
          <w:tcPr>
            <w:tcW w:w="763" w:type="dxa"/>
            <w:tcBorders>
              <w:top w:val="nil"/>
              <w:left w:val="nil"/>
              <w:bottom w:val="single" w:sz="4" w:space="0" w:color="auto"/>
              <w:right w:val="single" w:sz="4"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 xml:space="preserve">552,4 </w:t>
            </w:r>
          </w:p>
        </w:tc>
        <w:tc>
          <w:tcPr>
            <w:tcW w:w="714" w:type="dxa"/>
            <w:tcBorders>
              <w:top w:val="nil"/>
              <w:left w:val="nil"/>
              <w:bottom w:val="single" w:sz="4" w:space="0" w:color="auto"/>
              <w:right w:val="single" w:sz="8" w:space="0" w:color="auto"/>
            </w:tcBorders>
            <w:shd w:val="clear" w:color="000000" w:fill="CCFFFF"/>
            <w:noWrap/>
            <w:vAlign w:val="center"/>
            <w:hideMark/>
          </w:tcPr>
          <w:p w:rsidR="008D7634" w:rsidRPr="008D7634" w:rsidRDefault="008D7634" w:rsidP="008D7634">
            <w:pPr>
              <w:spacing w:after="0" w:line="240" w:lineRule="auto"/>
              <w:jc w:val="center"/>
              <w:rPr>
                <w:rFonts w:ascii="Times New Roman" w:eastAsia="Times New Roman" w:hAnsi="Times New Roman" w:cs="Times New Roman"/>
                <w:b/>
                <w:bCs/>
                <w:color w:val="000000"/>
                <w:sz w:val="12"/>
                <w:szCs w:val="12"/>
              </w:rPr>
            </w:pPr>
            <w:r w:rsidRPr="008D7634">
              <w:rPr>
                <w:rFonts w:ascii="Times New Roman" w:eastAsia="Times New Roman" w:hAnsi="Times New Roman" w:cs="Times New Roman"/>
                <w:b/>
                <w:bCs/>
                <w:color w:val="000000"/>
                <w:sz w:val="12"/>
                <w:szCs w:val="12"/>
              </w:rPr>
              <w:t>116,2%</w:t>
            </w:r>
          </w:p>
        </w:tc>
      </w:tr>
      <w:tr w:rsidR="003E1A44" w:rsidRPr="008D7634" w:rsidTr="003E1A44">
        <w:trPr>
          <w:trHeight w:val="36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Физическая культура</w:t>
            </w:r>
          </w:p>
        </w:tc>
        <w:tc>
          <w:tcPr>
            <w:tcW w:w="737" w:type="dxa"/>
            <w:tcBorders>
              <w:top w:val="nil"/>
              <w:left w:val="nil"/>
              <w:bottom w:val="single" w:sz="8"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1101</w:t>
            </w:r>
          </w:p>
        </w:tc>
        <w:tc>
          <w:tcPr>
            <w:tcW w:w="817" w:type="dxa"/>
            <w:tcBorders>
              <w:top w:val="nil"/>
              <w:left w:val="single" w:sz="4" w:space="0" w:color="auto"/>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475,3   </w:t>
            </w:r>
          </w:p>
        </w:tc>
        <w:tc>
          <w:tcPr>
            <w:tcW w:w="856" w:type="dxa"/>
            <w:tcBorders>
              <w:top w:val="nil"/>
              <w:left w:val="single" w:sz="8" w:space="0" w:color="auto"/>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310,0   </w:t>
            </w:r>
          </w:p>
        </w:tc>
        <w:tc>
          <w:tcPr>
            <w:tcW w:w="854" w:type="dxa"/>
            <w:tcBorders>
              <w:top w:val="nil"/>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483,4   </w:t>
            </w:r>
          </w:p>
        </w:tc>
        <w:tc>
          <w:tcPr>
            <w:tcW w:w="865" w:type="dxa"/>
            <w:tcBorders>
              <w:top w:val="nil"/>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483,4   </w:t>
            </w:r>
          </w:p>
        </w:tc>
        <w:tc>
          <w:tcPr>
            <w:tcW w:w="824" w:type="dxa"/>
            <w:tcBorders>
              <w:top w:val="nil"/>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483,4   </w:t>
            </w:r>
          </w:p>
        </w:tc>
        <w:tc>
          <w:tcPr>
            <w:tcW w:w="717" w:type="dxa"/>
            <w:tcBorders>
              <w:top w:val="nil"/>
              <w:left w:val="nil"/>
              <w:bottom w:val="single" w:sz="8"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0,6%</w:t>
            </w:r>
          </w:p>
        </w:tc>
        <w:tc>
          <w:tcPr>
            <w:tcW w:w="915" w:type="dxa"/>
            <w:tcBorders>
              <w:top w:val="nil"/>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0,0</w:t>
            </w:r>
          </w:p>
        </w:tc>
        <w:tc>
          <w:tcPr>
            <w:tcW w:w="728" w:type="dxa"/>
            <w:tcBorders>
              <w:top w:val="nil"/>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nil"/>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nil"/>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8,1 </w:t>
            </w:r>
          </w:p>
        </w:tc>
        <w:tc>
          <w:tcPr>
            <w:tcW w:w="714" w:type="dxa"/>
            <w:tcBorders>
              <w:top w:val="nil"/>
              <w:left w:val="nil"/>
              <w:bottom w:val="single" w:sz="8"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1,7%</w:t>
            </w:r>
          </w:p>
        </w:tc>
      </w:tr>
      <w:tr w:rsidR="003E1A44" w:rsidRPr="008D7634" w:rsidTr="003E1A44">
        <w:trPr>
          <w:trHeight w:val="360"/>
        </w:trPr>
        <w:tc>
          <w:tcPr>
            <w:tcW w:w="212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D7634" w:rsidRPr="008D7634" w:rsidRDefault="008D7634" w:rsidP="008D7634">
            <w:pPr>
              <w:spacing w:after="0" w:line="240" w:lineRule="auto"/>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Массовый Спорт</w:t>
            </w:r>
          </w:p>
        </w:tc>
        <w:tc>
          <w:tcPr>
            <w:tcW w:w="737" w:type="dxa"/>
            <w:tcBorders>
              <w:top w:val="single" w:sz="4" w:space="0" w:color="auto"/>
              <w:left w:val="nil"/>
              <w:bottom w:val="single" w:sz="8" w:space="0" w:color="auto"/>
              <w:right w:val="single" w:sz="8"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1102</w:t>
            </w:r>
          </w:p>
        </w:tc>
        <w:tc>
          <w:tcPr>
            <w:tcW w:w="817"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     </w:t>
            </w:r>
          </w:p>
        </w:tc>
        <w:tc>
          <w:tcPr>
            <w:tcW w:w="85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428,0   </w:t>
            </w:r>
          </w:p>
        </w:tc>
        <w:tc>
          <w:tcPr>
            <w:tcW w:w="854" w:type="dxa"/>
            <w:tcBorders>
              <w:top w:val="single" w:sz="4" w:space="0" w:color="auto"/>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544,5   </w:t>
            </w:r>
          </w:p>
        </w:tc>
        <w:tc>
          <w:tcPr>
            <w:tcW w:w="865" w:type="dxa"/>
            <w:tcBorders>
              <w:top w:val="single" w:sz="4" w:space="0" w:color="auto"/>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                544,5   </w:t>
            </w:r>
          </w:p>
        </w:tc>
        <w:tc>
          <w:tcPr>
            <w:tcW w:w="824" w:type="dxa"/>
            <w:tcBorders>
              <w:top w:val="single" w:sz="4" w:space="0" w:color="auto"/>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sz w:val="12"/>
                <w:szCs w:val="12"/>
              </w:rPr>
            </w:pPr>
            <w:r w:rsidRPr="008D7634">
              <w:rPr>
                <w:rFonts w:ascii="Times New Roman" w:eastAsia="Times New Roman" w:hAnsi="Times New Roman" w:cs="Times New Roman"/>
                <w:sz w:val="12"/>
                <w:szCs w:val="12"/>
              </w:rPr>
              <w:t xml:space="preserve">              544,3   </w:t>
            </w:r>
          </w:p>
        </w:tc>
        <w:tc>
          <w:tcPr>
            <w:tcW w:w="717" w:type="dxa"/>
            <w:tcBorders>
              <w:top w:val="single" w:sz="4" w:space="0" w:color="auto"/>
              <w:left w:val="nil"/>
              <w:bottom w:val="single" w:sz="8" w:space="0" w:color="auto"/>
              <w:right w:val="single" w:sz="4" w:space="0" w:color="auto"/>
            </w:tcBorders>
            <w:shd w:val="clear" w:color="000000" w:fill="FFFFFF"/>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0,7%</w:t>
            </w:r>
          </w:p>
        </w:tc>
        <w:tc>
          <w:tcPr>
            <w:tcW w:w="915" w:type="dxa"/>
            <w:tcBorders>
              <w:top w:val="single" w:sz="4" w:space="0" w:color="auto"/>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-0,2</w:t>
            </w:r>
          </w:p>
        </w:tc>
        <w:tc>
          <w:tcPr>
            <w:tcW w:w="728" w:type="dxa"/>
            <w:tcBorders>
              <w:top w:val="single" w:sz="4" w:space="0" w:color="auto"/>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625" w:type="dxa"/>
            <w:tcBorders>
              <w:top w:val="single" w:sz="4" w:space="0" w:color="auto"/>
              <w:left w:val="nil"/>
              <w:bottom w:val="single" w:sz="8" w:space="0" w:color="auto"/>
              <w:right w:val="single" w:sz="4" w:space="0" w:color="auto"/>
            </w:tcBorders>
            <w:shd w:val="clear" w:color="auto" w:fill="auto"/>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100,0%</w:t>
            </w:r>
          </w:p>
        </w:tc>
        <w:tc>
          <w:tcPr>
            <w:tcW w:w="763" w:type="dxa"/>
            <w:tcBorders>
              <w:top w:val="single" w:sz="4" w:space="0" w:color="auto"/>
              <w:left w:val="nil"/>
              <w:bottom w:val="single" w:sz="8" w:space="0" w:color="auto"/>
              <w:right w:val="single" w:sz="4"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 xml:space="preserve">544,3 </w:t>
            </w:r>
          </w:p>
        </w:tc>
        <w:tc>
          <w:tcPr>
            <w:tcW w:w="714" w:type="dxa"/>
            <w:tcBorders>
              <w:top w:val="single" w:sz="4" w:space="0" w:color="auto"/>
              <w:left w:val="nil"/>
              <w:bottom w:val="single" w:sz="8" w:space="0" w:color="auto"/>
              <w:right w:val="single" w:sz="8" w:space="0" w:color="auto"/>
            </w:tcBorders>
            <w:shd w:val="clear" w:color="auto" w:fill="auto"/>
            <w:noWrap/>
            <w:vAlign w:val="center"/>
            <w:hideMark/>
          </w:tcPr>
          <w:p w:rsidR="008D7634" w:rsidRPr="008D7634" w:rsidRDefault="008D7634" w:rsidP="008D7634">
            <w:pPr>
              <w:spacing w:after="0" w:line="240" w:lineRule="auto"/>
              <w:jc w:val="center"/>
              <w:rPr>
                <w:rFonts w:ascii="Times New Roman" w:eastAsia="Times New Roman" w:hAnsi="Times New Roman" w:cs="Times New Roman"/>
                <w:color w:val="000000"/>
                <w:sz w:val="12"/>
                <w:szCs w:val="12"/>
              </w:rPr>
            </w:pPr>
            <w:r w:rsidRPr="008D7634">
              <w:rPr>
                <w:rFonts w:ascii="Times New Roman" w:eastAsia="Times New Roman" w:hAnsi="Times New Roman" w:cs="Times New Roman"/>
                <w:color w:val="000000"/>
                <w:sz w:val="12"/>
                <w:szCs w:val="12"/>
              </w:rPr>
              <w:t>#ДЕЛ/0!</w:t>
            </w:r>
          </w:p>
        </w:tc>
      </w:tr>
    </w:tbl>
    <w:p w:rsidR="00291ED1" w:rsidRDefault="00291ED1" w:rsidP="00291ED1">
      <w:pPr>
        <w:shd w:val="clear" w:color="auto" w:fill="FFFFFF"/>
        <w:spacing w:after="0"/>
        <w:ind w:firstLine="567"/>
        <w:jc w:val="both"/>
        <w:rPr>
          <w:rFonts w:ascii="Times New Roman" w:eastAsia="Times New Roman" w:hAnsi="Times New Roman" w:cs="Times New Roman"/>
          <w:sz w:val="20"/>
          <w:szCs w:val="20"/>
        </w:rPr>
      </w:pPr>
    </w:p>
    <w:p w:rsidR="00C350A4" w:rsidRPr="00C350A4" w:rsidRDefault="00C350A4" w:rsidP="00C350A4">
      <w:pPr>
        <w:spacing w:after="0" w:line="240" w:lineRule="auto"/>
        <w:jc w:val="both"/>
        <w:rPr>
          <w:rFonts w:ascii="Times New Roman" w:eastAsia="Calibri" w:hAnsi="Times New Roman" w:cs="Times New Roman"/>
          <w:b/>
          <w:bCs/>
          <w:color w:val="000000"/>
          <w:sz w:val="16"/>
          <w:szCs w:val="16"/>
        </w:rPr>
      </w:pPr>
      <w:r w:rsidRPr="00C350A4">
        <w:rPr>
          <w:b/>
          <w:noProof/>
          <w:sz w:val="16"/>
          <w:szCs w:val="16"/>
        </w:rPr>
        <w:t xml:space="preserve">                                                                   </w:t>
      </w:r>
      <w:r>
        <w:rPr>
          <w:b/>
          <w:noProof/>
          <w:sz w:val="16"/>
          <w:szCs w:val="16"/>
        </w:rPr>
        <w:t xml:space="preserve">                                                   </w:t>
      </w:r>
      <w:r w:rsidRPr="00C350A4">
        <w:rPr>
          <w:b/>
          <w:noProof/>
          <w:sz w:val="16"/>
          <w:szCs w:val="16"/>
        </w:rPr>
        <w:t xml:space="preserve">    </w:t>
      </w:r>
      <w:r w:rsidRPr="00C350A4">
        <w:rPr>
          <w:b/>
          <w:noProof/>
          <w:sz w:val="16"/>
          <w:szCs w:val="16"/>
        </w:rPr>
        <w:drawing>
          <wp:inline distT="0" distB="0" distL="0" distR="0" wp14:anchorId="37D5113A" wp14:editId="0402AA5A">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C350A4">
        <w:rPr>
          <w:b/>
          <w:noProof/>
          <w:sz w:val="16"/>
          <w:szCs w:val="16"/>
        </w:rPr>
        <w:t xml:space="preserve">  </w:t>
      </w:r>
    </w:p>
    <w:p w:rsidR="00C350A4" w:rsidRPr="00C350A4" w:rsidRDefault="00C350A4" w:rsidP="00C350A4">
      <w:pPr>
        <w:spacing w:after="0" w:line="240" w:lineRule="auto"/>
        <w:jc w:val="center"/>
        <w:rPr>
          <w:sz w:val="16"/>
          <w:szCs w:val="16"/>
        </w:rPr>
      </w:pPr>
      <w:r w:rsidRPr="00C350A4">
        <w:rPr>
          <w:rFonts w:ascii="Times New Roman" w:eastAsia="Calibri" w:hAnsi="Times New Roman" w:cs="Times New Roman"/>
          <w:b/>
          <w:bCs/>
          <w:color w:val="000000"/>
          <w:sz w:val="16"/>
          <w:szCs w:val="16"/>
        </w:rPr>
        <w:t>ГЛАВА</w:t>
      </w:r>
    </w:p>
    <w:p w:rsidR="00C350A4" w:rsidRPr="00C350A4" w:rsidRDefault="00C350A4" w:rsidP="00C350A4">
      <w:pPr>
        <w:spacing w:after="0" w:line="240" w:lineRule="auto"/>
        <w:jc w:val="center"/>
        <w:rPr>
          <w:sz w:val="16"/>
          <w:szCs w:val="16"/>
        </w:rPr>
      </w:pPr>
      <w:r w:rsidRPr="00C350A4">
        <w:rPr>
          <w:rFonts w:ascii="Times New Roman" w:eastAsia="Calibri" w:hAnsi="Times New Roman" w:cs="Times New Roman"/>
          <w:b/>
          <w:bCs/>
          <w:color w:val="000000"/>
          <w:sz w:val="16"/>
          <w:szCs w:val="16"/>
        </w:rPr>
        <w:t>СЕЛЬСКОГО ПОСЕЛЕНИЯ «ПУСТОЗЕРСКИЙ СЕЛЬСОВЕТ» ЗАПОЛЯРНОГО РАЙОНА НЕНЕЦКОГО АВТОНОМНОГО ОКРУГА</w:t>
      </w:r>
    </w:p>
    <w:p w:rsidR="00C350A4" w:rsidRPr="00C350A4" w:rsidRDefault="00C350A4" w:rsidP="00C350A4">
      <w:pPr>
        <w:keepNext/>
        <w:keepLines/>
        <w:spacing w:after="0" w:line="240" w:lineRule="auto"/>
        <w:jc w:val="center"/>
        <w:rPr>
          <w:rFonts w:ascii="Times New Roman" w:eastAsia="Calibri" w:hAnsi="Times New Roman" w:cs="Times New Roman"/>
          <w:color w:val="000000"/>
          <w:spacing w:val="70"/>
          <w:sz w:val="16"/>
          <w:szCs w:val="16"/>
        </w:rPr>
      </w:pPr>
    </w:p>
    <w:p w:rsidR="00C350A4" w:rsidRPr="00C350A4" w:rsidRDefault="00C350A4" w:rsidP="00C350A4">
      <w:pPr>
        <w:keepNext/>
        <w:keepLines/>
        <w:spacing w:after="0" w:line="240" w:lineRule="auto"/>
        <w:jc w:val="center"/>
        <w:rPr>
          <w:rFonts w:ascii="Times New Roman" w:eastAsia="Calibri" w:hAnsi="Times New Roman" w:cs="Times New Roman"/>
          <w:color w:val="000000"/>
          <w:spacing w:val="70"/>
          <w:sz w:val="16"/>
          <w:szCs w:val="16"/>
        </w:rPr>
      </w:pPr>
    </w:p>
    <w:p w:rsidR="00C350A4" w:rsidRPr="00C350A4" w:rsidRDefault="00C350A4" w:rsidP="00C350A4">
      <w:pPr>
        <w:keepNext/>
        <w:keepLines/>
        <w:spacing w:after="0" w:line="240" w:lineRule="auto"/>
        <w:jc w:val="center"/>
        <w:rPr>
          <w:rFonts w:ascii="Times New Roman" w:eastAsia="Calibri" w:hAnsi="Times New Roman" w:cs="Times New Roman"/>
          <w:b/>
          <w:bCs/>
          <w:color w:val="000000"/>
          <w:spacing w:val="70"/>
          <w:sz w:val="16"/>
          <w:szCs w:val="16"/>
        </w:rPr>
      </w:pPr>
      <w:r w:rsidRPr="00C350A4">
        <w:rPr>
          <w:rFonts w:ascii="Times New Roman" w:eastAsia="Calibri" w:hAnsi="Times New Roman" w:cs="Times New Roman"/>
          <w:b/>
          <w:bCs/>
          <w:color w:val="000000"/>
          <w:spacing w:val="70"/>
          <w:sz w:val="16"/>
          <w:szCs w:val="16"/>
        </w:rPr>
        <w:t>ПОСТАНОВЛЕНИЕ</w:t>
      </w:r>
    </w:p>
    <w:p w:rsidR="00C350A4" w:rsidRPr="00C350A4" w:rsidRDefault="00C350A4" w:rsidP="00C350A4">
      <w:pPr>
        <w:spacing w:after="0" w:line="240" w:lineRule="auto"/>
        <w:jc w:val="both"/>
        <w:rPr>
          <w:sz w:val="16"/>
          <w:szCs w:val="16"/>
        </w:rPr>
      </w:pPr>
    </w:p>
    <w:p w:rsidR="00C350A4" w:rsidRPr="00C350A4" w:rsidRDefault="00C350A4" w:rsidP="00C350A4">
      <w:pPr>
        <w:spacing w:after="0" w:line="240" w:lineRule="auto"/>
        <w:jc w:val="both"/>
        <w:rPr>
          <w:b/>
          <w:sz w:val="16"/>
          <w:szCs w:val="16"/>
          <w:u w:val="single"/>
        </w:rPr>
      </w:pPr>
      <w:r w:rsidRPr="00C350A4">
        <w:rPr>
          <w:rFonts w:ascii="Times New Roman" w:eastAsia="Calibri" w:hAnsi="Times New Roman" w:cs="Times New Roman"/>
          <w:b/>
          <w:bCs/>
          <w:spacing w:val="10"/>
          <w:sz w:val="16"/>
          <w:szCs w:val="16"/>
          <w:u w:val="single"/>
        </w:rPr>
        <w:t>от     10.03.2026</w:t>
      </w:r>
      <w:r w:rsidRPr="00C350A4">
        <w:rPr>
          <w:rFonts w:ascii="Times New Roman" w:eastAsia="Calibri" w:hAnsi="Times New Roman" w:cs="Times New Roman"/>
          <w:b/>
          <w:bCs/>
          <w:color w:val="000000"/>
          <w:spacing w:val="10"/>
          <w:sz w:val="16"/>
          <w:szCs w:val="16"/>
          <w:u w:val="single"/>
        </w:rPr>
        <w:t xml:space="preserve">    № 1-пг</w:t>
      </w:r>
    </w:p>
    <w:p w:rsidR="00C350A4" w:rsidRPr="00C350A4" w:rsidRDefault="00C350A4" w:rsidP="00C350A4">
      <w:pPr>
        <w:spacing w:after="0" w:line="240" w:lineRule="auto"/>
        <w:jc w:val="both"/>
        <w:rPr>
          <w:sz w:val="16"/>
          <w:szCs w:val="16"/>
        </w:rPr>
      </w:pPr>
      <w:r w:rsidRPr="00C350A4">
        <w:rPr>
          <w:rFonts w:ascii="Times New Roman" w:eastAsia="Calibri" w:hAnsi="Times New Roman" w:cs="Times New Roman"/>
          <w:color w:val="000000"/>
          <w:sz w:val="16"/>
          <w:szCs w:val="16"/>
        </w:rPr>
        <w:t xml:space="preserve">село </w:t>
      </w:r>
      <w:proofErr w:type="spellStart"/>
      <w:r w:rsidRPr="00C350A4">
        <w:rPr>
          <w:rFonts w:ascii="Times New Roman" w:eastAsia="Calibri" w:hAnsi="Times New Roman" w:cs="Times New Roman"/>
          <w:color w:val="000000"/>
          <w:sz w:val="16"/>
          <w:szCs w:val="16"/>
        </w:rPr>
        <w:t>Оксино</w:t>
      </w:r>
      <w:proofErr w:type="spellEnd"/>
      <w:r w:rsidRPr="00C350A4">
        <w:rPr>
          <w:rFonts w:ascii="Times New Roman" w:eastAsia="Calibri" w:hAnsi="Times New Roman" w:cs="Times New Roman"/>
          <w:color w:val="000000"/>
          <w:sz w:val="16"/>
          <w:szCs w:val="16"/>
        </w:rPr>
        <w:t>,</w:t>
      </w:r>
    </w:p>
    <w:p w:rsidR="00C350A4" w:rsidRPr="00C350A4" w:rsidRDefault="00C350A4" w:rsidP="00C350A4">
      <w:pPr>
        <w:spacing w:after="0" w:line="240" w:lineRule="auto"/>
        <w:jc w:val="both"/>
        <w:rPr>
          <w:rFonts w:ascii="Times New Roman" w:eastAsia="Calibri" w:hAnsi="Times New Roman" w:cs="Times New Roman"/>
          <w:color w:val="000000"/>
          <w:sz w:val="16"/>
          <w:szCs w:val="16"/>
        </w:rPr>
      </w:pPr>
      <w:r w:rsidRPr="00C350A4">
        <w:rPr>
          <w:rFonts w:ascii="Times New Roman" w:eastAsia="Calibri" w:hAnsi="Times New Roman" w:cs="Times New Roman"/>
          <w:color w:val="000000"/>
          <w:sz w:val="16"/>
          <w:szCs w:val="16"/>
        </w:rPr>
        <w:t>Ненецкий автономный округ</w:t>
      </w:r>
    </w:p>
    <w:p w:rsidR="00C350A4" w:rsidRPr="00C350A4" w:rsidRDefault="00C350A4" w:rsidP="00C350A4">
      <w:pPr>
        <w:spacing w:after="0" w:line="240" w:lineRule="auto"/>
        <w:jc w:val="both"/>
        <w:rPr>
          <w:sz w:val="16"/>
          <w:szCs w:val="16"/>
        </w:rPr>
        <w:sectPr w:rsidR="00C350A4" w:rsidRPr="00C350A4" w:rsidSect="0013341F">
          <w:pgSz w:w="11909" w:h="16838"/>
          <w:pgMar w:top="221" w:right="1466" w:bottom="1080" w:left="1730" w:header="0" w:footer="3" w:gutter="0"/>
          <w:cols w:space="720"/>
          <w:noEndnote/>
          <w:docGrid w:linePitch="360"/>
        </w:sectPr>
      </w:pPr>
    </w:p>
    <w:p w:rsidR="00C350A4" w:rsidRPr="00C350A4" w:rsidRDefault="00C350A4" w:rsidP="00C350A4">
      <w:pPr>
        <w:spacing w:after="0" w:line="240" w:lineRule="auto"/>
        <w:jc w:val="both"/>
        <w:rPr>
          <w:sz w:val="16"/>
          <w:szCs w:val="16"/>
        </w:rPr>
        <w:sectPr w:rsidR="00C350A4" w:rsidRPr="00C350A4">
          <w:type w:val="continuous"/>
          <w:pgSz w:w="11909" w:h="16838"/>
          <w:pgMar w:top="0" w:right="0" w:bottom="0" w:left="0" w:header="0" w:footer="3" w:gutter="0"/>
          <w:cols w:space="720"/>
          <w:noEndnote/>
          <w:docGrid w:linePitch="360"/>
        </w:sectPr>
      </w:pPr>
    </w:p>
    <w:p w:rsidR="00C350A4" w:rsidRPr="00C350A4" w:rsidRDefault="00C350A4" w:rsidP="00C350A4">
      <w:pPr>
        <w:keepNext/>
        <w:keepLines/>
        <w:spacing w:after="0" w:line="240" w:lineRule="auto"/>
        <w:jc w:val="both"/>
        <w:rPr>
          <w:color w:val="FF0000"/>
          <w:sz w:val="16"/>
          <w:szCs w:val="16"/>
        </w:rPr>
      </w:pPr>
    </w:p>
    <w:p w:rsidR="00C350A4" w:rsidRPr="00C350A4" w:rsidRDefault="00C350A4" w:rsidP="00C350A4">
      <w:pPr>
        <w:spacing w:after="0" w:line="240" w:lineRule="auto"/>
        <w:jc w:val="both"/>
        <w:rPr>
          <w:rFonts w:ascii="Times New Roman" w:hAnsi="Times New Roman" w:cs="Times New Roman"/>
          <w:color w:val="000000"/>
          <w:spacing w:val="10"/>
          <w:sz w:val="16"/>
          <w:szCs w:val="16"/>
        </w:rPr>
      </w:pPr>
    </w:p>
    <w:p w:rsidR="00C350A4" w:rsidRPr="00C350A4" w:rsidRDefault="00C350A4" w:rsidP="00C350A4">
      <w:pPr>
        <w:spacing w:after="0" w:line="240" w:lineRule="auto"/>
        <w:jc w:val="both"/>
        <w:rPr>
          <w:sz w:val="16"/>
          <w:szCs w:val="16"/>
        </w:rPr>
      </w:pPr>
    </w:p>
    <w:p w:rsidR="00C350A4" w:rsidRPr="00C350A4" w:rsidRDefault="00C350A4" w:rsidP="00C350A4">
      <w:pPr>
        <w:spacing w:after="0" w:line="240" w:lineRule="auto"/>
        <w:jc w:val="center"/>
        <w:rPr>
          <w:rFonts w:ascii="Times New Roman" w:hAnsi="Times New Roman" w:cs="Times New Roman"/>
          <w:color w:val="000000"/>
          <w:sz w:val="16"/>
          <w:szCs w:val="16"/>
        </w:rPr>
      </w:pPr>
      <w:r w:rsidRPr="00C350A4">
        <w:rPr>
          <w:rFonts w:ascii="Times New Roman" w:hAnsi="Times New Roman" w:cs="Times New Roman"/>
          <w:color w:val="000000"/>
          <w:sz w:val="16"/>
          <w:szCs w:val="16"/>
        </w:rPr>
        <w:t>ОБ ОПУБЛИКОВАНИИ ПРОЕКТА РЕШЕНИЯ СОВЕТА ДЕПУТАТОВ СЕЛЬСКОГО ПОСЕЛЕНИЯ «ПУСТОЗЕРСКИЙ СЕЛЬСОВЕТ» ЗАПОЛЯРНОГО РАЙОНА НЕНЕЦКОГО АВТОНОМНОГО ОКРУГА</w:t>
      </w:r>
    </w:p>
    <w:p w:rsidR="00C350A4" w:rsidRPr="00C350A4" w:rsidRDefault="00C350A4" w:rsidP="00C350A4">
      <w:pPr>
        <w:spacing w:after="0" w:line="240" w:lineRule="auto"/>
        <w:jc w:val="center"/>
        <w:rPr>
          <w:rFonts w:ascii="Times New Roman" w:hAnsi="Times New Roman" w:cs="Times New Roman"/>
          <w:color w:val="000000"/>
          <w:sz w:val="16"/>
          <w:szCs w:val="16"/>
        </w:rPr>
      </w:pPr>
      <w:r w:rsidRPr="00C350A4">
        <w:rPr>
          <w:rFonts w:ascii="Times New Roman" w:hAnsi="Times New Roman" w:cs="Times New Roman"/>
          <w:color w:val="000000"/>
          <w:sz w:val="16"/>
          <w:szCs w:val="16"/>
        </w:rPr>
        <w:t>«ОБ ИСПОЛНЕНИИ МЕСТНОГО БЮДЖЕТА ЗА 2025 ГОД»</w:t>
      </w:r>
    </w:p>
    <w:p w:rsidR="00C350A4" w:rsidRPr="00C350A4" w:rsidRDefault="00C350A4" w:rsidP="00C350A4">
      <w:pPr>
        <w:spacing w:after="0" w:line="240" w:lineRule="auto"/>
        <w:jc w:val="center"/>
        <w:rPr>
          <w:rFonts w:ascii="Times New Roman" w:hAnsi="Times New Roman" w:cs="Times New Roman"/>
          <w:color w:val="000000"/>
          <w:sz w:val="16"/>
          <w:szCs w:val="16"/>
        </w:rPr>
      </w:pPr>
      <w:r w:rsidRPr="00C350A4">
        <w:rPr>
          <w:rFonts w:ascii="Times New Roman" w:hAnsi="Times New Roman" w:cs="Times New Roman"/>
          <w:color w:val="000000"/>
          <w:sz w:val="16"/>
          <w:szCs w:val="16"/>
        </w:rPr>
        <w:t>И  ПРОВЕДЕНИИ ПУБЛИЧНЫХ СЛУШАНИЙ»</w:t>
      </w:r>
    </w:p>
    <w:p w:rsidR="00C350A4" w:rsidRPr="00C350A4" w:rsidRDefault="00C350A4" w:rsidP="00C350A4">
      <w:pPr>
        <w:spacing w:after="0" w:line="240" w:lineRule="auto"/>
        <w:jc w:val="both"/>
        <w:rPr>
          <w:sz w:val="16"/>
          <w:szCs w:val="16"/>
        </w:rPr>
      </w:pPr>
    </w:p>
    <w:p w:rsidR="00C350A4" w:rsidRPr="00C350A4" w:rsidRDefault="00C350A4" w:rsidP="00C350A4">
      <w:pPr>
        <w:widowControl w:val="0"/>
        <w:tabs>
          <w:tab w:val="left" w:pos="9058"/>
        </w:tabs>
        <w:spacing w:after="0" w:line="240" w:lineRule="auto"/>
        <w:ind w:firstLine="700"/>
        <w:jc w:val="both"/>
        <w:rPr>
          <w:rFonts w:ascii="Times New Roman" w:eastAsia="Times New Roman" w:hAnsi="Times New Roman" w:cs="Times New Roman"/>
          <w:color w:val="000000"/>
          <w:sz w:val="16"/>
          <w:szCs w:val="16"/>
          <w:shd w:val="clear" w:color="auto" w:fill="FFFFFF"/>
        </w:rPr>
      </w:pPr>
      <w:r w:rsidRPr="00C350A4">
        <w:rPr>
          <w:rFonts w:ascii="Times New Roman" w:eastAsia="Times New Roman" w:hAnsi="Times New Roman" w:cs="Times New Roman"/>
          <w:color w:val="000000"/>
          <w:sz w:val="16"/>
          <w:szCs w:val="16"/>
          <w:shd w:val="clear" w:color="auto" w:fill="FFFFFF"/>
        </w:rPr>
        <w:t>В соответствии с Уставом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Положением «О порядке организации и проведения публичных слушаний в Сельском поселении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утвержденным решением Совета депутатов муниципального образования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Ненецкого автономного округа от 20.06.2022 № 6 ПОСТАНОВЛЯЮ:</w:t>
      </w:r>
    </w:p>
    <w:p w:rsidR="00C350A4" w:rsidRPr="00C350A4" w:rsidRDefault="00C350A4" w:rsidP="00C350A4">
      <w:pPr>
        <w:widowControl w:val="0"/>
        <w:tabs>
          <w:tab w:val="left" w:pos="9058"/>
        </w:tabs>
        <w:spacing w:after="0" w:line="240" w:lineRule="auto"/>
        <w:ind w:firstLine="700"/>
        <w:jc w:val="both"/>
        <w:rPr>
          <w:rFonts w:ascii="Times New Roman" w:eastAsia="Times New Roman" w:hAnsi="Times New Roman" w:cs="Times New Roman"/>
          <w:sz w:val="16"/>
          <w:szCs w:val="16"/>
        </w:rPr>
      </w:pPr>
      <w:r w:rsidRPr="00C350A4">
        <w:rPr>
          <w:rFonts w:ascii="Times New Roman" w:eastAsia="Times New Roman" w:hAnsi="Times New Roman" w:cs="Times New Roman"/>
          <w:color w:val="000000"/>
          <w:sz w:val="16"/>
          <w:szCs w:val="16"/>
          <w:shd w:val="clear" w:color="auto" w:fill="FFFFFF"/>
        </w:rPr>
        <w:tab/>
      </w:r>
    </w:p>
    <w:p w:rsidR="00C350A4" w:rsidRPr="00C350A4" w:rsidRDefault="00C350A4" w:rsidP="00C350A4">
      <w:pPr>
        <w:widowControl w:val="0"/>
        <w:numPr>
          <w:ilvl w:val="0"/>
          <w:numId w:val="24"/>
        </w:numPr>
        <w:tabs>
          <w:tab w:val="left" w:pos="980"/>
        </w:tabs>
        <w:spacing w:after="0" w:line="240" w:lineRule="auto"/>
        <w:ind w:firstLine="700"/>
        <w:jc w:val="both"/>
        <w:rPr>
          <w:rFonts w:ascii="Times New Roman" w:eastAsia="Times New Roman" w:hAnsi="Times New Roman" w:cs="Times New Roman"/>
          <w:sz w:val="16"/>
          <w:szCs w:val="16"/>
        </w:rPr>
      </w:pPr>
      <w:r w:rsidRPr="00C350A4">
        <w:rPr>
          <w:rFonts w:ascii="Times New Roman" w:eastAsia="Times New Roman" w:hAnsi="Times New Roman" w:cs="Times New Roman"/>
          <w:color w:val="000000"/>
          <w:sz w:val="16"/>
          <w:szCs w:val="16"/>
          <w:shd w:val="clear" w:color="auto" w:fill="FFFFFF"/>
        </w:rPr>
        <w:t>Опубликовать проект решения Совета депутатов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«Об исполнении местного бюджета за 2025 год» для его обсуждения в информационном бюллетене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разместить в сети Интернет на официальном сайте Сельского поселения.</w:t>
      </w:r>
    </w:p>
    <w:p w:rsidR="00C350A4" w:rsidRPr="00C350A4" w:rsidRDefault="00C350A4" w:rsidP="00C350A4">
      <w:pPr>
        <w:widowControl w:val="0"/>
        <w:numPr>
          <w:ilvl w:val="0"/>
          <w:numId w:val="24"/>
        </w:numPr>
        <w:tabs>
          <w:tab w:val="left" w:pos="2262"/>
        </w:tabs>
        <w:spacing w:after="0" w:line="240" w:lineRule="auto"/>
        <w:ind w:firstLine="700"/>
        <w:jc w:val="both"/>
        <w:rPr>
          <w:rFonts w:ascii="Times New Roman" w:eastAsia="Times New Roman" w:hAnsi="Times New Roman" w:cs="Times New Roman"/>
          <w:sz w:val="16"/>
          <w:szCs w:val="16"/>
        </w:rPr>
      </w:pPr>
      <w:r w:rsidRPr="00C350A4">
        <w:rPr>
          <w:rFonts w:ascii="Times New Roman" w:eastAsia="Times New Roman" w:hAnsi="Times New Roman" w:cs="Times New Roman"/>
          <w:color w:val="000000"/>
          <w:sz w:val="16"/>
          <w:szCs w:val="16"/>
          <w:shd w:val="clear" w:color="auto" w:fill="FFFFFF"/>
        </w:rPr>
        <w:t>Установить</w:t>
      </w:r>
      <w:r w:rsidRPr="00C350A4">
        <w:rPr>
          <w:rFonts w:ascii="Times New Roman" w:eastAsia="Times New Roman" w:hAnsi="Times New Roman" w:cs="Times New Roman"/>
          <w:color w:val="000000"/>
          <w:sz w:val="16"/>
          <w:szCs w:val="16"/>
          <w:shd w:val="clear" w:color="auto" w:fill="FFFFFF"/>
        </w:rPr>
        <w:tab/>
        <w:t>следующий порядок учета предложений по проекту указанного правового акта:</w:t>
      </w:r>
    </w:p>
    <w:p w:rsidR="00C350A4" w:rsidRPr="00C350A4" w:rsidRDefault="00C350A4" w:rsidP="00C350A4">
      <w:pPr>
        <w:widowControl w:val="0"/>
        <w:numPr>
          <w:ilvl w:val="1"/>
          <w:numId w:val="24"/>
        </w:numPr>
        <w:tabs>
          <w:tab w:val="left" w:pos="1258"/>
        </w:tabs>
        <w:spacing w:after="0" w:line="240" w:lineRule="auto"/>
        <w:ind w:firstLine="700"/>
        <w:jc w:val="both"/>
        <w:rPr>
          <w:rFonts w:ascii="Times New Roman" w:eastAsia="Times New Roman" w:hAnsi="Times New Roman" w:cs="Times New Roman"/>
          <w:sz w:val="16"/>
          <w:szCs w:val="16"/>
        </w:rPr>
      </w:pPr>
      <w:r w:rsidRPr="00C350A4">
        <w:rPr>
          <w:rFonts w:ascii="Times New Roman" w:eastAsia="Times New Roman" w:hAnsi="Times New Roman" w:cs="Times New Roman"/>
          <w:color w:val="000000"/>
          <w:sz w:val="16"/>
          <w:szCs w:val="16"/>
          <w:shd w:val="clear" w:color="auto" w:fill="FFFFFF"/>
        </w:rPr>
        <w:t>Граждане и юридические лица вправе вносить в Совет депутатов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предложения на проект решения Совета депутатов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«Об исполнении местного бюджета за 2025 год» в </w:t>
      </w:r>
      <w:r w:rsidRPr="00C350A4">
        <w:rPr>
          <w:rFonts w:ascii="Times New Roman" w:eastAsia="Times New Roman" w:hAnsi="Times New Roman" w:cs="Times New Roman"/>
          <w:sz w:val="16"/>
          <w:szCs w:val="16"/>
          <w:shd w:val="clear" w:color="auto" w:fill="FFFFFF"/>
        </w:rPr>
        <w:t xml:space="preserve">течение </w:t>
      </w:r>
      <w:r w:rsidRPr="00C350A4">
        <w:rPr>
          <w:rFonts w:ascii="Times New Roman" w:eastAsia="Times New Roman" w:hAnsi="Times New Roman" w:cs="Times New Roman"/>
          <w:color w:val="FF0000"/>
          <w:sz w:val="16"/>
          <w:szCs w:val="16"/>
          <w:shd w:val="clear" w:color="auto" w:fill="FFFFFF"/>
        </w:rPr>
        <w:t xml:space="preserve">30 </w:t>
      </w:r>
      <w:r w:rsidRPr="00C350A4">
        <w:rPr>
          <w:rFonts w:ascii="Times New Roman" w:eastAsia="Times New Roman" w:hAnsi="Times New Roman" w:cs="Times New Roman"/>
          <w:sz w:val="16"/>
          <w:szCs w:val="16"/>
          <w:shd w:val="clear" w:color="auto" w:fill="FFFFFF"/>
        </w:rPr>
        <w:t>дней</w:t>
      </w:r>
      <w:r w:rsidRPr="00C350A4">
        <w:rPr>
          <w:rFonts w:ascii="Times New Roman" w:eastAsia="Times New Roman" w:hAnsi="Times New Roman" w:cs="Times New Roman"/>
          <w:color w:val="000000"/>
          <w:sz w:val="16"/>
          <w:szCs w:val="16"/>
          <w:shd w:val="clear" w:color="auto" w:fill="FFFFFF"/>
        </w:rPr>
        <w:t xml:space="preserve">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второй с отметкой о дате поступления возвращаются лицу, внесшему предложения.</w:t>
      </w:r>
    </w:p>
    <w:p w:rsidR="00C350A4" w:rsidRPr="00C350A4" w:rsidRDefault="00C350A4" w:rsidP="00C350A4">
      <w:pPr>
        <w:widowControl w:val="0"/>
        <w:numPr>
          <w:ilvl w:val="1"/>
          <w:numId w:val="24"/>
        </w:numPr>
        <w:tabs>
          <w:tab w:val="left" w:pos="1326"/>
        </w:tabs>
        <w:spacing w:after="0" w:line="240" w:lineRule="auto"/>
        <w:ind w:firstLine="700"/>
        <w:jc w:val="both"/>
        <w:rPr>
          <w:rFonts w:ascii="Times New Roman" w:eastAsia="Times New Roman" w:hAnsi="Times New Roman" w:cs="Times New Roman"/>
          <w:sz w:val="16"/>
          <w:szCs w:val="16"/>
        </w:rPr>
      </w:pPr>
      <w:r w:rsidRPr="00C350A4">
        <w:rPr>
          <w:rFonts w:ascii="Times New Roman" w:eastAsia="Times New Roman" w:hAnsi="Times New Roman" w:cs="Times New Roman"/>
          <w:color w:val="000000"/>
          <w:sz w:val="16"/>
          <w:szCs w:val="16"/>
          <w:shd w:val="clear" w:color="auto" w:fill="FFFFFF"/>
        </w:rPr>
        <w:t>Учет предложений по проекту указанного правового акта ведется организационным комитетом по проведению публичных слушаний по мере их поступления.</w:t>
      </w:r>
    </w:p>
    <w:p w:rsidR="00C350A4" w:rsidRPr="00C350A4" w:rsidRDefault="00C350A4" w:rsidP="00C350A4">
      <w:pPr>
        <w:widowControl w:val="0"/>
        <w:numPr>
          <w:ilvl w:val="0"/>
          <w:numId w:val="24"/>
        </w:numPr>
        <w:tabs>
          <w:tab w:val="left" w:pos="1042"/>
        </w:tabs>
        <w:spacing w:after="0" w:line="240" w:lineRule="auto"/>
        <w:ind w:firstLine="700"/>
        <w:jc w:val="both"/>
        <w:rPr>
          <w:rFonts w:ascii="Times New Roman" w:eastAsia="Times New Roman" w:hAnsi="Times New Roman" w:cs="Times New Roman"/>
          <w:sz w:val="16"/>
          <w:szCs w:val="16"/>
        </w:rPr>
      </w:pPr>
      <w:r w:rsidRPr="00C350A4">
        <w:rPr>
          <w:rFonts w:ascii="Times New Roman" w:eastAsia="Times New Roman" w:hAnsi="Times New Roman" w:cs="Times New Roman"/>
          <w:color w:val="000000"/>
          <w:sz w:val="16"/>
          <w:szCs w:val="16"/>
          <w:shd w:val="clear" w:color="auto" w:fill="FFFFFF"/>
        </w:rPr>
        <w:t>Установить следующий порядок участия в обсуждении проекта указанного муниципального правового акта:</w:t>
      </w:r>
    </w:p>
    <w:p w:rsidR="00C350A4" w:rsidRPr="00C350A4" w:rsidRDefault="00C350A4" w:rsidP="00C350A4">
      <w:pPr>
        <w:widowControl w:val="0"/>
        <w:numPr>
          <w:ilvl w:val="1"/>
          <w:numId w:val="24"/>
        </w:numPr>
        <w:tabs>
          <w:tab w:val="left" w:pos="1239"/>
        </w:tabs>
        <w:spacing w:after="0" w:line="240" w:lineRule="auto"/>
        <w:ind w:firstLine="700"/>
        <w:jc w:val="both"/>
        <w:rPr>
          <w:rFonts w:ascii="Times New Roman" w:eastAsia="Times New Roman" w:hAnsi="Times New Roman" w:cs="Times New Roman"/>
          <w:sz w:val="16"/>
          <w:szCs w:val="16"/>
        </w:rPr>
      </w:pPr>
      <w:r w:rsidRPr="00C350A4">
        <w:rPr>
          <w:rFonts w:ascii="Times New Roman" w:eastAsia="Times New Roman" w:hAnsi="Times New Roman" w:cs="Times New Roman"/>
          <w:sz w:val="16"/>
          <w:szCs w:val="16"/>
        </w:rPr>
        <w:t>Провести по инициативе главы Сельского поселения «</w:t>
      </w:r>
      <w:proofErr w:type="spellStart"/>
      <w:r w:rsidRPr="00C350A4">
        <w:rPr>
          <w:rFonts w:ascii="Times New Roman" w:eastAsia="Times New Roman" w:hAnsi="Times New Roman" w:cs="Times New Roman"/>
          <w:sz w:val="16"/>
          <w:szCs w:val="16"/>
        </w:rPr>
        <w:t>Пустозерский</w:t>
      </w:r>
      <w:proofErr w:type="spellEnd"/>
      <w:r w:rsidRPr="00C350A4">
        <w:rPr>
          <w:rFonts w:ascii="Times New Roman" w:eastAsia="Times New Roman" w:hAnsi="Times New Roman" w:cs="Times New Roman"/>
          <w:sz w:val="16"/>
          <w:szCs w:val="16"/>
        </w:rPr>
        <w:t xml:space="preserve"> сельсовет» Заполярного района Ненецкого автономного округа</w:t>
      </w:r>
      <w:r w:rsidRPr="00C350A4">
        <w:rPr>
          <w:rFonts w:ascii="Times New Roman" w:eastAsia="Times New Roman" w:hAnsi="Times New Roman" w:cs="Times New Roman"/>
          <w:color w:val="000000"/>
          <w:sz w:val="16"/>
          <w:szCs w:val="16"/>
          <w:shd w:val="clear" w:color="auto" w:fill="FFFFFF"/>
        </w:rPr>
        <w:t xml:space="preserve">  публичные слушания по обсуждению проекта решения Совета депутатов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«Об исполнении местного бюджета за 2025 год» с участием жителей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Сельском поселении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w:t>
      </w:r>
    </w:p>
    <w:p w:rsidR="00C350A4" w:rsidRPr="00C350A4" w:rsidRDefault="00C350A4" w:rsidP="00C350A4">
      <w:pPr>
        <w:widowControl w:val="0"/>
        <w:tabs>
          <w:tab w:val="left" w:pos="1239"/>
        </w:tabs>
        <w:spacing w:after="0" w:line="240" w:lineRule="auto"/>
        <w:jc w:val="both"/>
        <w:rPr>
          <w:rFonts w:ascii="Times New Roman" w:eastAsia="Times New Roman" w:hAnsi="Times New Roman" w:cs="Times New Roman"/>
          <w:sz w:val="16"/>
          <w:szCs w:val="16"/>
        </w:rPr>
      </w:pPr>
    </w:p>
    <w:p w:rsidR="00C350A4" w:rsidRPr="00C350A4" w:rsidRDefault="00C350A4" w:rsidP="00C350A4">
      <w:pPr>
        <w:numPr>
          <w:ilvl w:val="0"/>
          <w:numId w:val="24"/>
        </w:numPr>
        <w:autoSpaceDE w:val="0"/>
        <w:autoSpaceDN w:val="0"/>
        <w:adjustRightInd w:val="0"/>
        <w:spacing w:after="0" w:line="240" w:lineRule="auto"/>
        <w:ind w:firstLine="540"/>
        <w:jc w:val="both"/>
        <w:rPr>
          <w:rFonts w:ascii="Times New Roman" w:hAnsi="Times New Roman"/>
          <w:sz w:val="16"/>
          <w:szCs w:val="16"/>
        </w:rPr>
      </w:pPr>
      <w:r w:rsidRPr="00C350A4">
        <w:rPr>
          <w:rFonts w:ascii="Times New Roman" w:hAnsi="Times New Roman"/>
          <w:sz w:val="16"/>
          <w:szCs w:val="16"/>
        </w:rPr>
        <w:t xml:space="preserve">Для организации и проведения публичных слушаний создать организационный комитет  в составе: </w:t>
      </w: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r w:rsidRPr="00C350A4">
        <w:rPr>
          <w:rFonts w:ascii="Times New Roman" w:hAnsi="Times New Roman"/>
          <w:color w:val="000000"/>
          <w:sz w:val="16"/>
          <w:szCs w:val="16"/>
        </w:rPr>
        <w:t>председатель:</w:t>
      </w: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r w:rsidRPr="00C350A4">
        <w:rPr>
          <w:rFonts w:ascii="Times New Roman" w:hAnsi="Times New Roman"/>
          <w:color w:val="000000"/>
          <w:sz w:val="16"/>
          <w:szCs w:val="16"/>
        </w:rPr>
        <w:t xml:space="preserve"> Хозяинова Людмила Юрьевна - депутат Сельского поселения «</w:t>
      </w:r>
      <w:proofErr w:type="spellStart"/>
      <w:r w:rsidRPr="00C350A4">
        <w:rPr>
          <w:rFonts w:ascii="Times New Roman" w:hAnsi="Times New Roman"/>
          <w:color w:val="000000"/>
          <w:sz w:val="16"/>
          <w:szCs w:val="16"/>
        </w:rPr>
        <w:t>Пустозерский</w:t>
      </w:r>
      <w:proofErr w:type="spellEnd"/>
      <w:r w:rsidRPr="00C350A4">
        <w:rPr>
          <w:rFonts w:ascii="Times New Roman" w:hAnsi="Times New Roman"/>
          <w:color w:val="000000"/>
          <w:sz w:val="16"/>
          <w:szCs w:val="16"/>
        </w:rPr>
        <w:t xml:space="preserve"> сельсовет» Заполярного района Ненецкого автономного округа;</w:t>
      </w: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r w:rsidRPr="00C350A4">
        <w:rPr>
          <w:rFonts w:ascii="Times New Roman" w:hAnsi="Times New Roman"/>
          <w:color w:val="000000"/>
          <w:sz w:val="16"/>
          <w:szCs w:val="16"/>
        </w:rPr>
        <w:t>заместитель:</w:t>
      </w: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r w:rsidRPr="00C350A4">
        <w:rPr>
          <w:rFonts w:ascii="Times New Roman" w:hAnsi="Times New Roman"/>
          <w:color w:val="000000"/>
          <w:sz w:val="16"/>
          <w:szCs w:val="16"/>
        </w:rPr>
        <w:t xml:space="preserve"> </w:t>
      </w:r>
      <w:proofErr w:type="spellStart"/>
      <w:r w:rsidRPr="00C350A4">
        <w:rPr>
          <w:rFonts w:ascii="Times New Roman" w:hAnsi="Times New Roman"/>
          <w:color w:val="000000"/>
          <w:sz w:val="16"/>
          <w:szCs w:val="16"/>
        </w:rPr>
        <w:t>Вокуев</w:t>
      </w:r>
      <w:proofErr w:type="spellEnd"/>
      <w:r w:rsidRPr="00C350A4">
        <w:rPr>
          <w:rFonts w:ascii="Times New Roman" w:hAnsi="Times New Roman"/>
          <w:color w:val="000000"/>
          <w:sz w:val="16"/>
          <w:szCs w:val="16"/>
        </w:rPr>
        <w:t xml:space="preserve"> Артем Иванович - депутат Сельского поселения «</w:t>
      </w:r>
      <w:proofErr w:type="spellStart"/>
      <w:r w:rsidRPr="00C350A4">
        <w:rPr>
          <w:rFonts w:ascii="Times New Roman" w:hAnsi="Times New Roman"/>
          <w:color w:val="000000"/>
          <w:sz w:val="16"/>
          <w:szCs w:val="16"/>
        </w:rPr>
        <w:t>Пустозерский</w:t>
      </w:r>
      <w:proofErr w:type="spellEnd"/>
      <w:r w:rsidRPr="00C350A4">
        <w:rPr>
          <w:rFonts w:ascii="Times New Roman" w:hAnsi="Times New Roman"/>
          <w:color w:val="000000"/>
          <w:sz w:val="16"/>
          <w:szCs w:val="16"/>
        </w:rPr>
        <w:t xml:space="preserve"> сельсовет» Заполярного района Ненецкого автономного округа;</w:t>
      </w: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r w:rsidRPr="00C350A4">
        <w:rPr>
          <w:rFonts w:ascii="Times New Roman" w:hAnsi="Times New Roman"/>
          <w:color w:val="000000"/>
          <w:sz w:val="16"/>
          <w:szCs w:val="16"/>
        </w:rPr>
        <w:t>секретарь:</w:t>
      </w: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proofErr w:type="spellStart"/>
      <w:r w:rsidRPr="00C350A4">
        <w:rPr>
          <w:rFonts w:ascii="Times New Roman" w:hAnsi="Times New Roman"/>
          <w:color w:val="000000"/>
          <w:sz w:val="16"/>
          <w:szCs w:val="16"/>
        </w:rPr>
        <w:t>Баракова</w:t>
      </w:r>
      <w:proofErr w:type="spellEnd"/>
      <w:r w:rsidRPr="00C350A4">
        <w:rPr>
          <w:rFonts w:ascii="Times New Roman" w:hAnsi="Times New Roman"/>
          <w:color w:val="000000"/>
          <w:sz w:val="16"/>
          <w:szCs w:val="16"/>
        </w:rPr>
        <w:t xml:space="preserve"> Ксения Евгеньевна – главный специалист   Администрации Сельского поселения «</w:t>
      </w:r>
      <w:proofErr w:type="spellStart"/>
      <w:r w:rsidRPr="00C350A4">
        <w:rPr>
          <w:rFonts w:ascii="Times New Roman" w:hAnsi="Times New Roman"/>
          <w:color w:val="000000"/>
          <w:sz w:val="16"/>
          <w:szCs w:val="16"/>
        </w:rPr>
        <w:t>Пустозерский</w:t>
      </w:r>
      <w:proofErr w:type="spellEnd"/>
      <w:r w:rsidRPr="00C350A4">
        <w:rPr>
          <w:rFonts w:ascii="Times New Roman" w:hAnsi="Times New Roman"/>
          <w:color w:val="000000"/>
          <w:sz w:val="16"/>
          <w:szCs w:val="16"/>
        </w:rPr>
        <w:t xml:space="preserve"> сельсовет» Заполярного района Ненецкого автономного округа.</w:t>
      </w:r>
    </w:p>
    <w:p w:rsidR="00C350A4" w:rsidRPr="00C350A4" w:rsidRDefault="00C350A4" w:rsidP="00C350A4">
      <w:pPr>
        <w:autoSpaceDE w:val="0"/>
        <w:autoSpaceDN w:val="0"/>
        <w:adjustRightInd w:val="0"/>
        <w:spacing w:after="0" w:line="240" w:lineRule="auto"/>
        <w:jc w:val="both"/>
        <w:rPr>
          <w:rFonts w:ascii="Times New Roman" w:hAnsi="Times New Roman"/>
          <w:color w:val="000000"/>
          <w:sz w:val="16"/>
          <w:szCs w:val="16"/>
        </w:rPr>
      </w:pPr>
    </w:p>
    <w:p w:rsidR="00C350A4" w:rsidRPr="00C350A4" w:rsidRDefault="00C350A4" w:rsidP="00C350A4">
      <w:pPr>
        <w:widowControl w:val="0"/>
        <w:tabs>
          <w:tab w:val="left" w:pos="1215"/>
        </w:tabs>
        <w:spacing w:after="0" w:line="240" w:lineRule="auto"/>
        <w:jc w:val="both"/>
        <w:rPr>
          <w:rFonts w:ascii="Times New Roman" w:eastAsia="Times New Roman" w:hAnsi="Times New Roman" w:cs="Times New Roman"/>
          <w:sz w:val="16"/>
          <w:szCs w:val="16"/>
        </w:rPr>
      </w:pPr>
      <w:r w:rsidRPr="00C350A4">
        <w:rPr>
          <w:rFonts w:ascii="Times New Roman" w:eastAsia="Times New Roman" w:hAnsi="Times New Roman" w:cs="Times New Roman"/>
          <w:sz w:val="16"/>
          <w:szCs w:val="16"/>
        </w:rPr>
        <w:t xml:space="preserve">      5. </w:t>
      </w:r>
      <w:r w:rsidRPr="00C350A4">
        <w:rPr>
          <w:rFonts w:ascii="Times New Roman" w:eastAsia="Times New Roman" w:hAnsi="Times New Roman" w:cs="Times New Roman"/>
          <w:color w:val="000000"/>
          <w:sz w:val="16"/>
          <w:szCs w:val="16"/>
          <w:shd w:val="clear" w:color="auto" w:fill="FFFFFF"/>
        </w:rPr>
        <w:t xml:space="preserve">Публичные слушания провести в 17 </w:t>
      </w:r>
      <w:r w:rsidRPr="00C350A4">
        <w:rPr>
          <w:rFonts w:ascii="Times New Roman" w:eastAsia="Times New Roman" w:hAnsi="Times New Roman" w:cs="Times New Roman"/>
          <w:sz w:val="16"/>
          <w:szCs w:val="16"/>
          <w:shd w:val="clear" w:color="auto" w:fill="FFFFFF"/>
        </w:rPr>
        <w:t xml:space="preserve">часов </w:t>
      </w:r>
      <w:r w:rsidRPr="00C350A4">
        <w:rPr>
          <w:rFonts w:ascii="Times New Roman" w:eastAsia="Times New Roman" w:hAnsi="Times New Roman" w:cs="Times New Roman"/>
          <w:color w:val="FF0000"/>
          <w:sz w:val="16"/>
          <w:szCs w:val="16"/>
          <w:shd w:val="clear" w:color="auto" w:fill="FFFFFF"/>
        </w:rPr>
        <w:t>8 апреля 2026</w:t>
      </w:r>
      <w:r w:rsidRPr="00C350A4">
        <w:rPr>
          <w:rFonts w:ascii="Times New Roman" w:eastAsia="Times New Roman" w:hAnsi="Times New Roman" w:cs="Times New Roman"/>
          <w:color w:val="000000"/>
          <w:sz w:val="16"/>
          <w:szCs w:val="16"/>
          <w:shd w:val="clear" w:color="auto" w:fill="FFFFFF"/>
        </w:rPr>
        <w:t xml:space="preserve"> года в здании Администрации Сельского поселения «</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Заполярного района Ненецкого автономного округа (с. </w:t>
      </w:r>
      <w:proofErr w:type="spellStart"/>
      <w:r w:rsidRPr="00C350A4">
        <w:rPr>
          <w:rFonts w:ascii="Times New Roman" w:eastAsia="Times New Roman" w:hAnsi="Times New Roman" w:cs="Times New Roman"/>
          <w:color w:val="000000"/>
          <w:sz w:val="16"/>
          <w:szCs w:val="16"/>
          <w:shd w:val="clear" w:color="auto" w:fill="FFFFFF"/>
        </w:rPr>
        <w:t>Оксино</w:t>
      </w:r>
      <w:proofErr w:type="spellEnd"/>
      <w:r w:rsidRPr="00C350A4">
        <w:rPr>
          <w:rFonts w:ascii="Times New Roman" w:eastAsia="Times New Roman" w:hAnsi="Times New Roman" w:cs="Times New Roman"/>
          <w:color w:val="000000"/>
          <w:sz w:val="16"/>
          <w:szCs w:val="16"/>
          <w:shd w:val="clear" w:color="auto" w:fill="FFFFFF"/>
        </w:rPr>
        <w:t>, д. 9).</w:t>
      </w:r>
    </w:p>
    <w:p w:rsidR="00C350A4" w:rsidRPr="00C350A4" w:rsidRDefault="00C350A4" w:rsidP="00C350A4">
      <w:pPr>
        <w:widowControl w:val="0"/>
        <w:spacing w:after="0" w:line="240" w:lineRule="auto"/>
        <w:jc w:val="both"/>
        <w:rPr>
          <w:rFonts w:ascii="Times New Roman" w:eastAsia="Times New Roman" w:hAnsi="Times New Roman" w:cs="Times New Roman"/>
          <w:sz w:val="16"/>
          <w:szCs w:val="16"/>
        </w:rPr>
      </w:pPr>
      <w:r w:rsidRPr="00C350A4">
        <w:rPr>
          <w:rFonts w:ascii="Times New Roman" w:eastAsia="Times New Roman" w:hAnsi="Times New Roman" w:cs="Times New Roman"/>
          <w:sz w:val="16"/>
          <w:szCs w:val="16"/>
        </w:rPr>
        <w:pict>
          <v:shapetype id="_x0000_t202" coordsize="21600,21600" o:spt="202" path="m,l,21600r21600,l21600,xe">
            <v:stroke joinstyle="miter"/>
            <v:path gradientshapeok="t" o:connecttype="rect"/>
          </v:shapetype>
          <v:shape id="_x0000_s1031" type="#_x0000_t202" style="position:absolute;left:0;text-align:left;margin-left:507.6pt;margin-top:5.75pt;width:7.55pt;height:4.65pt;z-index:-251654144;mso-wrap-distance-left:8.55pt;mso-wrap-distance-top:15.6pt;mso-wrap-distance-right:5pt;mso-position-horizontal-relative:margin" filled="f" stroked="f">
            <v:textbox style="mso-next-textbox:#_x0000_s1031" inset="0,0,0,0">
              <w:txbxContent>
                <w:p w:rsidR="00916C00" w:rsidRDefault="00916C00" w:rsidP="00C350A4">
                  <w:pPr>
                    <w:pStyle w:val="43"/>
                    <w:shd w:val="clear" w:color="auto" w:fill="auto"/>
                    <w:spacing w:before="0" w:line="210" w:lineRule="exact"/>
                    <w:jc w:val="left"/>
                  </w:pPr>
                </w:p>
              </w:txbxContent>
            </v:textbox>
            <w10:wrap type="square" anchorx="margin"/>
          </v:shape>
        </w:pict>
      </w:r>
    </w:p>
    <w:p w:rsidR="00C350A4" w:rsidRPr="00C350A4" w:rsidRDefault="00C350A4" w:rsidP="00C350A4">
      <w:pPr>
        <w:widowControl w:val="0"/>
        <w:tabs>
          <w:tab w:val="left" w:pos="1148"/>
        </w:tabs>
        <w:spacing w:after="0" w:line="240" w:lineRule="auto"/>
        <w:jc w:val="both"/>
        <w:rPr>
          <w:rFonts w:ascii="Times New Roman" w:eastAsia="Times New Roman" w:hAnsi="Times New Roman" w:cs="Times New Roman"/>
          <w:sz w:val="16"/>
          <w:szCs w:val="16"/>
        </w:rPr>
      </w:pPr>
      <w:r w:rsidRPr="00C350A4">
        <w:rPr>
          <w:rFonts w:ascii="Times New Roman" w:eastAsia="Times New Roman" w:hAnsi="Times New Roman" w:cs="Times New Roman"/>
          <w:sz w:val="16"/>
          <w:szCs w:val="16"/>
        </w:rPr>
        <w:pict>
          <v:shape id="_x0000_s1032" type="#_x0000_t202" style="position:absolute;left:0;text-align:left;margin-left:348.9pt;margin-top:37.65pt;width:77.2pt;height:11.05pt;z-index:-251653120;mso-wrap-distance-left:5pt;mso-wrap-distance-right:5pt;mso-position-horizontal-relative:margin" filled="f" stroked="f">
            <v:textbox style="mso-next-textbox:#_x0000_s1032;mso-fit-shape-to-text:t" inset="0,0,0,0">
              <w:txbxContent>
                <w:p w:rsidR="00916C00" w:rsidRDefault="00916C00" w:rsidP="00C350A4">
                  <w:pPr>
                    <w:pStyle w:val="43"/>
                    <w:shd w:val="clear" w:color="auto" w:fill="auto"/>
                    <w:spacing w:before="0" w:line="210" w:lineRule="exact"/>
                    <w:jc w:val="left"/>
                  </w:pPr>
                </w:p>
              </w:txbxContent>
            </v:textbox>
            <w10:wrap type="square" anchorx="margin"/>
          </v:shape>
        </w:pict>
      </w:r>
      <w:r w:rsidRPr="00C350A4">
        <w:rPr>
          <w:rFonts w:ascii="Times New Roman" w:eastAsia="Times New Roman" w:hAnsi="Times New Roman" w:cs="Times New Roman"/>
          <w:color w:val="000000"/>
          <w:sz w:val="16"/>
          <w:szCs w:val="16"/>
          <w:shd w:val="clear" w:color="auto" w:fill="FFFFFF"/>
        </w:rPr>
        <w:t xml:space="preserve">  6. Настоящее постановление  вступает   в  силу  после  его   официального  опубликования (обнародования).</w:t>
      </w:r>
    </w:p>
    <w:p w:rsidR="00C350A4" w:rsidRPr="00C350A4" w:rsidRDefault="00C350A4" w:rsidP="00C350A4">
      <w:pPr>
        <w:widowControl w:val="0"/>
        <w:spacing w:after="0" w:line="240" w:lineRule="auto"/>
        <w:jc w:val="both"/>
        <w:rPr>
          <w:rFonts w:ascii="Times New Roman" w:eastAsia="Times New Roman" w:hAnsi="Times New Roman" w:cs="Times New Roman"/>
          <w:color w:val="000000"/>
          <w:sz w:val="16"/>
          <w:szCs w:val="16"/>
          <w:shd w:val="clear" w:color="auto" w:fill="FFFFFF"/>
        </w:rPr>
      </w:pPr>
    </w:p>
    <w:p w:rsidR="00C350A4" w:rsidRPr="00C350A4" w:rsidRDefault="00C350A4" w:rsidP="00C350A4">
      <w:pPr>
        <w:widowControl w:val="0"/>
        <w:spacing w:after="0" w:line="240" w:lineRule="auto"/>
        <w:jc w:val="both"/>
        <w:rPr>
          <w:rFonts w:ascii="Times New Roman" w:eastAsia="Times New Roman" w:hAnsi="Times New Roman" w:cs="Times New Roman"/>
          <w:color w:val="000000"/>
          <w:sz w:val="16"/>
          <w:szCs w:val="16"/>
          <w:shd w:val="clear" w:color="auto" w:fill="FFFFFF"/>
        </w:rPr>
      </w:pPr>
    </w:p>
    <w:p w:rsidR="00C350A4" w:rsidRPr="00C350A4" w:rsidRDefault="00C350A4" w:rsidP="00C350A4">
      <w:pPr>
        <w:widowControl w:val="0"/>
        <w:spacing w:after="0" w:line="240" w:lineRule="auto"/>
        <w:jc w:val="both"/>
        <w:rPr>
          <w:rFonts w:ascii="Times New Roman" w:eastAsia="Times New Roman" w:hAnsi="Times New Roman" w:cs="Times New Roman"/>
          <w:color w:val="000000"/>
          <w:sz w:val="16"/>
          <w:szCs w:val="16"/>
          <w:shd w:val="clear" w:color="auto" w:fill="FFFFFF"/>
        </w:rPr>
      </w:pPr>
      <w:r w:rsidRPr="00C350A4">
        <w:rPr>
          <w:rFonts w:ascii="Times New Roman" w:eastAsia="Times New Roman" w:hAnsi="Times New Roman" w:cs="Times New Roman"/>
          <w:color w:val="000000"/>
          <w:sz w:val="16"/>
          <w:szCs w:val="16"/>
          <w:shd w:val="clear" w:color="auto" w:fill="FFFFFF"/>
        </w:rPr>
        <w:t>Глава Сельского поселения</w:t>
      </w:r>
    </w:p>
    <w:p w:rsidR="00C350A4" w:rsidRPr="00C350A4" w:rsidRDefault="00C350A4" w:rsidP="00C350A4">
      <w:pPr>
        <w:widowControl w:val="0"/>
        <w:spacing w:after="0" w:line="240" w:lineRule="auto"/>
        <w:jc w:val="both"/>
        <w:rPr>
          <w:rFonts w:ascii="Times New Roman" w:eastAsia="Times New Roman" w:hAnsi="Times New Roman" w:cs="Times New Roman"/>
          <w:color w:val="000000"/>
          <w:sz w:val="16"/>
          <w:szCs w:val="16"/>
          <w:shd w:val="clear" w:color="auto" w:fill="FFFFFF"/>
        </w:rPr>
      </w:pPr>
      <w:r w:rsidRPr="00C350A4">
        <w:rPr>
          <w:rFonts w:ascii="Times New Roman" w:eastAsia="Times New Roman" w:hAnsi="Times New Roman" w:cs="Times New Roman"/>
          <w:color w:val="000000"/>
          <w:sz w:val="16"/>
          <w:szCs w:val="16"/>
          <w:shd w:val="clear" w:color="auto" w:fill="FFFFFF"/>
        </w:rPr>
        <w:t>«</w:t>
      </w:r>
      <w:proofErr w:type="spellStart"/>
      <w:r w:rsidRPr="00C350A4">
        <w:rPr>
          <w:rFonts w:ascii="Times New Roman" w:eastAsia="Times New Roman" w:hAnsi="Times New Roman" w:cs="Times New Roman"/>
          <w:color w:val="000000"/>
          <w:sz w:val="16"/>
          <w:szCs w:val="16"/>
          <w:shd w:val="clear" w:color="auto" w:fill="FFFFFF"/>
        </w:rPr>
        <w:t>Пустозерский</w:t>
      </w:r>
      <w:proofErr w:type="spellEnd"/>
      <w:r w:rsidRPr="00C350A4">
        <w:rPr>
          <w:rFonts w:ascii="Times New Roman" w:eastAsia="Times New Roman" w:hAnsi="Times New Roman" w:cs="Times New Roman"/>
          <w:color w:val="000000"/>
          <w:sz w:val="16"/>
          <w:szCs w:val="16"/>
          <w:shd w:val="clear" w:color="auto" w:fill="FFFFFF"/>
        </w:rPr>
        <w:t xml:space="preserve"> сельсовет» ЗР НАО                                                        </w:t>
      </w:r>
      <w:proofErr w:type="spellStart"/>
      <w:r w:rsidRPr="00C350A4">
        <w:rPr>
          <w:rFonts w:ascii="Times New Roman" w:eastAsia="Times New Roman" w:hAnsi="Times New Roman" w:cs="Times New Roman"/>
          <w:color w:val="000000"/>
          <w:sz w:val="16"/>
          <w:szCs w:val="16"/>
          <w:shd w:val="clear" w:color="auto" w:fill="FFFFFF"/>
        </w:rPr>
        <w:t>С.М.Макарова</w:t>
      </w:r>
      <w:proofErr w:type="spellEnd"/>
    </w:p>
    <w:p w:rsidR="00C350A4" w:rsidRPr="00C350A4" w:rsidRDefault="00C350A4" w:rsidP="00C350A4">
      <w:pPr>
        <w:spacing w:after="0" w:line="240" w:lineRule="auto"/>
        <w:jc w:val="both"/>
        <w:rPr>
          <w:sz w:val="16"/>
          <w:szCs w:val="16"/>
        </w:rPr>
      </w:pPr>
    </w:p>
    <w:p w:rsidR="00A32CAD" w:rsidRPr="00A32CAD" w:rsidRDefault="00A32CAD" w:rsidP="00A32CAD">
      <w:pPr>
        <w:pStyle w:val="ConsPlusNonformat"/>
        <w:widowControl/>
        <w:rPr>
          <w:rFonts w:ascii="Times New Roman" w:hAnsi="Times New Roman" w:cs="Times New Roman"/>
          <w:b/>
          <w:bCs/>
          <w:color w:val="000000"/>
          <w:sz w:val="16"/>
          <w:szCs w:val="16"/>
        </w:rPr>
      </w:pPr>
      <w:r>
        <w:rPr>
          <w:rFonts w:ascii="Times New Roman" w:hAnsi="Times New Roman" w:cs="Times New Roman"/>
          <w:b/>
          <w:bCs/>
          <w:i/>
          <w:color w:val="000000"/>
          <w:sz w:val="24"/>
          <w:szCs w:val="24"/>
        </w:rPr>
        <w:t xml:space="preserve">                          </w:t>
      </w:r>
      <w:r>
        <w:rPr>
          <w:rFonts w:ascii="Times New Roman" w:hAnsi="Times New Roman" w:cs="Times New Roman"/>
          <w:b/>
          <w:bCs/>
          <w:color w:val="000000"/>
          <w:sz w:val="24"/>
          <w:szCs w:val="24"/>
        </w:rPr>
        <w:t xml:space="preserve">                                                    </w:t>
      </w:r>
      <w:r w:rsidRPr="00A32CAD">
        <w:rPr>
          <w:rFonts w:ascii="Times New Roman" w:hAnsi="Times New Roman" w:cs="Times New Roman"/>
          <w:b/>
          <w:noProof/>
          <w:color w:val="000000"/>
          <w:sz w:val="16"/>
          <w:szCs w:val="16"/>
          <w:lang w:val="ru-RU" w:eastAsia="ru-RU"/>
        </w:rPr>
        <w:drawing>
          <wp:inline distT="0" distB="0" distL="0" distR="0">
            <wp:extent cx="568325" cy="675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675640"/>
                    </a:xfrm>
                    <a:prstGeom prst="rect">
                      <a:avLst/>
                    </a:prstGeom>
                    <a:noFill/>
                    <a:ln>
                      <a:noFill/>
                    </a:ln>
                  </pic:spPr>
                </pic:pic>
              </a:graphicData>
            </a:graphic>
          </wp:inline>
        </w:drawing>
      </w:r>
      <w:r w:rsidRPr="00A32CAD">
        <w:rPr>
          <w:rFonts w:ascii="Times New Roman" w:hAnsi="Times New Roman" w:cs="Times New Roman"/>
          <w:b/>
          <w:bCs/>
          <w:color w:val="000000"/>
          <w:sz w:val="16"/>
          <w:szCs w:val="16"/>
        </w:rPr>
        <w:t xml:space="preserve">                                </w:t>
      </w:r>
      <w:r>
        <w:rPr>
          <w:rFonts w:ascii="Times New Roman" w:hAnsi="Times New Roman" w:cs="Times New Roman"/>
          <w:b/>
          <w:bCs/>
          <w:color w:val="000000"/>
          <w:sz w:val="16"/>
          <w:szCs w:val="16"/>
        </w:rPr>
        <w:t xml:space="preserve">                                                        </w:t>
      </w:r>
      <w:r w:rsidRPr="00A32CAD">
        <w:rPr>
          <w:rFonts w:ascii="Times New Roman" w:hAnsi="Times New Roman" w:cs="Times New Roman"/>
          <w:b/>
          <w:bCs/>
          <w:color w:val="000000"/>
          <w:sz w:val="16"/>
          <w:szCs w:val="16"/>
        </w:rPr>
        <w:t xml:space="preserve">   ПРОЕКТ</w:t>
      </w:r>
    </w:p>
    <w:p w:rsidR="00A32CAD" w:rsidRPr="00A32CAD" w:rsidRDefault="00A32CAD" w:rsidP="00A32CAD">
      <w:pPr>
        <w:pStyle w:val="ConsPlusNonformat"/>
        <w:widowControl/>
        <w:jc w:val="center"/>
        <w:rPr>
          <w:rFonts w:ascii="Times New Roman" w:hAnsi="Times New Roman" w:cs="Times New Roman"/>
          <w:b/>
          <w:bCs/>
          <w:color w:val="000000"/>
          <w:sz w:val="16"/>
          <w:szCs w:val="16"/>
        </w:rPr>
      </w:pPr>
      <w:r w:rsidRPr="00A32CAD">
        <w:rPr>
          <w:rFonts w:ascii="Times New Roman" w:hAnsi="Times New Roman" w:cs="Times New Roman"/>
          <w:b/>
          <w:bCs/>
          <w:color w:val="000000"/>
          <w:sz w:val="16"/>
          <w:szCs w:val="16"/>
        </w:rPr>
        <w:t>СОВЕТ ДЕПУТАТОВ</w:t>
      </w:r>
    </w:p>
    <w:p w:rsidR="00A32CAD" w:rsidRPr="00A32CAD" w:rsidRDefault="00A32CAD" w:rsidP="00A32CAD">
      <w:pPr>
        <w:pStyle w:val="ConsPlusNonformat"/>
        <w:widowControl/>
        <w:jc w:val="center"/>
        <w:rPr>
          <w:rFonts w:ascii="Times New Roman" w:hAnsi="Times New Roman" w:cs="Times New Roman"/>
          <w:b/>
          <w:bCs/>
          <w:color w:val="000000"/>
          <w:sz w:val="16"/>
          <w:szCs w:val="16"/>
        </w:rPr>
      </w:pPr>
      <w:r w:rsidRPr="00A32CAD">
        <w:rPr>
          <w:rFonts w:ascii="Times New Roman" w:hAnsi="Times New Roman" w:cs="Times New Roman"/>
          <w:b/>
          <w:bCs/>
          <w:color w:val="000000"/>
          <w:sz w:val="16"/>
          <w:szCs w:val="16"/>
        </w:rPr>
        <w:t>СЕЛЬСКОГО ПОСЕЛЕНИЯ «ПУСТОЗЕРСКИЙ СЕЛЬСОВЕТ»</w:t>
      </w:r>
    </w:p>
    <w:p w:rsidR="00A32CAD" w:rsidRPr="00A32CAD" w:rsidRDefault="00A32CAD" w:rsidP="00A32CAD">
      <w:pPr>
        <w:pStyle w:val="ConsPlusNonformat"/>
        <w:widowControl/>
        <w:jc w:val="center"/>
        <w:rPr>
          <w:rFonts w:ascii="Times New Roman" w:hAnsi="Times New Roman" w:cs="Times New Roman"/>
          <w:b/>
          <w:bCs/>
          <w:color w:val="000000"/>
          <w:sz w:val="16"/>
          <w:szCs w:val="16"/>
        </w:rPr>
      </w:pPr>
      <w:r w:rsidRPr="00A32CAD">
        <w:rPr>
          <w:rFonts w:ascii="Times New Roman" w:hAnsi="Times New Roman" w:cs="Times New Roman"/>
          <w:b/>
          <w:bCs/>
          <w:color w:val="000000"/>
          <w:sz w:val="16"/>
          <w:szCs w:val="16"/>
        </w:rPr>
        <w:t>ЗАПОЛЯРНОГО РАЙОНА</w:t>
      </w:r>
    </w:p>
    <w:p w:rsidR="00A32CAD" w:rsidRPr="00A32CAD" w:rsidRDefault="00A32CAD" w:rsidP="00A32CAD">
      <w:pPr>
        <w:pStyle w:val="ConsPlusNonformat"/>
        <w:widowControl/>
        <w:jc w:val="center"/>
        <w:rPr>
          <w:rFonts w:ascii="Times New Roman" w:hAnsi="Times New Roman" w:cs="Times New Roman"/>
          <w:b/>
          <w:bCs/>
          <w:color w:val="000000"/>
          <w:sz w:val="16"/>
          <w:szCs w:val="16"/>
        </w:rPr>
      </w:pPr>
      <w:r w:rsidRPr="00A32CAD">
        <w:rPr>
          <w:rFonts w:ascii="Times New Roman" w:hAnsi="Times New Roman" w:cs="Times New Roman"/>
          <w:b/>
          <w:bCs/>
          <w:color w:val="000000"/>
          <w:sz w:val="16"/>
          <w:szCs w:val="16"/>
        </w:rPr>
        <w:t>НЕНЕЦКОГО АВТОНОМНОГО ОКРУГА</w:t>
      </w:r>
    </w:p>
    <w:p w:rsidR="00A32CAD" w:rsidRPr="00A32CAD" w:rsidRDefault="00A32CAD" w:rsidP="00A32CAD">
      <w:pPr>
        <w:pStyle w:val="ConsPlusTitle"/>
        <w:widowControl/>
        <w:jc w:val="center"/>
        <w:rPr>
          <w:rFonts w:ascii="Times New Roman" w:hAnsi="Times New Roman" w:cs="Times New Roman"/>
          <w:color w:val="000000"/>
          <w:sz w:val="16"/>
          <w:szCs w:val="16"/>
        </w:rPr>
      </w:pPr>
    </w:p>
    <w:p w:rsidR="00A32CAD" w:rsidRPr="00A32CAD" w:rsidRDefault="00A32CAD" w:rsidP="00A32CAD">
      <w:pPr>
        <w:pStyle w:val="ConsPlusTitle"/>
        <w:widowControl/>
        <w:ind w:left="360"/>
        <w:jc w:val="center"/>
        <w:rPr>
          <w:rFonts w:ascii="Times New Roman" w:hAnsi="Times New Roman" w:cs="Times New Roman"/>
          <w:b w:val="0"/>
          <w:color w:val="FF0000"/>
          <w:sz w:val="16"/>
          <w:szCs w:val="16"/>
        </w:rPr>
      </w:pPr>
      <w:r w:rsidRPr="00A32CAD">
        <w:rPr>
          <w:rFonts w:ascii="Times New Roman" w:hAnsi="Times New Roman" w:cs="Times New Roman"/>
          <w:b w:val="0"/>
          <w:color w:val="FF0000"/>
          <w:sz w:val="16"/>
          <w:szCs w:val="16"/>
        </w:rPr>
        <w:t>……</w:t>
      </w:r>
      <w:proofErr w:type="gramStart"/>
      <w:r w:rsidRPr="00A32CAD">
        <w:rPr>
          <w:rFonts w:ascii="Times New Roman" w:hAnsi="Times New Roman" w:cs="Times New Roman"/>
          <w:b w:val="0"/>
          <w:color w:val="FF0000"/>
          <w:sz w:val="16"/>
          <w:szCs w:val="16"/>
        </w:rPr>
        <w:t>…….</w:t>
      </w:r>
      <w:proofErr w:type="gramEnd"/>
      <w:r w:rsidRPr="00A32CAD">
        <w:rPr>
          <w:rFonts w:ascii="Times New Roman" w:hAnsi="Times New Roman" w:cs="Times New Roman"/>
          <w:b w:val="0"/>
          <w:color w:val="FF0000"/>
          <w:sz w:val="16"/>
          <w:szCs w:val="16"/>
        </w:rPr>
        <w:t xml:space="preserve">. заседание - </w:t>
      </w:r>
      <w:proofErr w:type="spellStart"/>
      <w:r w:rsidRPr="00A32CAD">
        <w:rPr>
          <w:rFonts w:ascii="Times New Roman" w:hAnsi="Times New Roman" w:cs="Times New Roman"/>
          <w:b w:val="0"/>
          <w:color w:val="FF0000"/>
          <w:sz w:val="16"/>
          <w:szCs w:val="16"/>
        </w:rPr>
        <w:t>го</w:t>
      </w:r>
      <w:proofErr w:type="spellEnd"/>
      <w:r w:rsidRPr="00A32CAD">
        <w:rPr>
          <w:rFonts w:ascii="Times New Roman" w:hAnsi="Times New Roman" w:cs="Times New Roman"/>
          <w:b w:val="0"/>
          <w:color w:val="FF0000"/>
          <w:sz w:val="16"/>
          <w:szCs w:val="16"/>
        </w:rPr>
        <w:t xml:space="preserve"> созыва</w:t>
      </w:r>
    </w:p>
    <w:p w:rsidR="00A32CAD" w:rsidRPr="00A32CAD" w:rsidRDefault="00A32CAD" w:rsidP="00A32CAD">
      <w:pPr>
        <w:pStyle w:val="ConsPlusTitle"/>
        <w:widowControl/>
        <w:jc w:val="center"/>
        <w:rPr>
          <w:rFonts w:ascii="Times New Roman" w:hAnsi="Times New Roman" w:cs="Times New Roman"/>
          <w:color w:val="000000"/>
          <w:sz w:val="16"/>
          <w:szCs w:val="16"/>
        </w:rPr>
      </w:pPr>
    </w:p>
    <w:p w:rsidR="00A32CAD" w:rsidRPr="00A32CAD" w:rsidRDefault="00A32CAD" w:rsidP="00A32CAD">
      <w:pPr>
        <w:pStyle w:val="ConsPlusTitle"/>
        <w:widowControl/>
        <w:jc w:val="center"/>
        <w:rPr>
          <w:rFonts w:ascii="Times New Roman" w:hAnsi="Times New Roman" w:cs="Times New Roman"/>
          <w:color w:val="000000"/>
          <w:sz w:val="16"/>
          <w:szCs w:val="16"/>
        </w:rPr>
      </w:pPr>
      <w:r w:rsidRPr="00A32CAD">
        <w:rPr>
          <w:rFonts w:ascii="Times New Roman" w:hAnsi="Times New Roman" w:cs="Times New Roman"/>
          <w:color w:val="000000"/>
          <w:sz w:val="16"/>
          <w:szCs w:val="16"/>
        </w:rPr>
        <w:t>РЕШЕНИЕ</w:t>
      </w:r>
    </w:p>
    <w:p w:rsidR="00A32CAD" w:rsidRPr="00A32CAD" w:rsidRDefault="00A32CAD" w:rsidP="00A32CAD">
      <w:pPr>
        <w:pStyle w:val="ConsPlusTitle"/>
        <w:widowControl/>
        <w:jc w:val="center"/>
        <w:rPr>
          <w:rFonts w:ascii="Times New Roman" w:hAnsi="Times New Roman" w:cs="Times New Roman"/>
          <w:b w:val="0"/>
          <w:sz w:val="16"/>
          <w:szCs w:val="16"/>
        </w:rPr>
      </w:pPr>
      <w:r w:rsidRPr="00A32CAD">
        <w:rPr>
          <w:rFonts w:ascii="Times New Roman" w:hAnsi="Times New Roman" w:cs="Times New Roman"/>
          <w:b w:val="0"/>
          <w:sz w:val="16"/>
          <w:szCs w:val="16"/>
        </w:rPr>
        <w:t>от  00.00. 2026 года №  0</w:t>
      </w:r>
    </w:p>
    <w:p w:rsidR="00A32CAD" w:rsidRPr="00A32CAD" w:rsidRDefault="00A32CAD" w:rsidP="00A32CAD">
      <w:pPr>
        <w:pStyle w:val="ConsPlusTitle"/>
        <w:widowControl/>
        <w:rPr>
          <w:rFonts w:ascii="Times New Roman" w:hAnsi="Times New Roman" w:cs="Times New Roman"/>
          <w:b w:val="0"/>
          <w:sz w:val="16"/>
          <w:szCs w:val="16"/>
        </w:rPr>
      </w:pPr>
    </w:p>
    <w:p w:rsidR="00A32CAD" w:rsidRPr="00A32CAD" w:rsidRDefault="00A32CAD" w:rsidP="00A32CAD">
      <w:pPr>
        <w:pStyle w:val="ConsPlusTitle"/>
        <w:widowControl/>
        <w:rPr>
          <w:rFonts w:ascii="Times New Roman" w:hAnsi="Times New Roman" w:cs="Times New Roman"/>
          <w:sz w:val="16"/>
          <w:szCs w:val="16"/>
        </w:rPr>
      </w:pPr>
      <w:r w:rsidRPr="00A32CAD">
        <w:rPr>
          <w:rFonts w:ascii="Times New Roman" w:hAnsi="Times New Roman" w:cs="Times New Roman"/>
          <w:b w:val="0"/>
          <w:sz w:val="16"/>
          <w:szCs w:val="16"/>
        </w:rPr>
        <w:t xml:space="preserve">                              </w:t>
      </w:r>
      <w:r>
        <w:rPr>
          <w:rFonts w:ascii="Times New Roman" w:hAnsi="Times New Roman" w:cs="Times New Roman"/>
          <w:b w:val="0"/>
          <w:sz w:val="16"/>
          <w:szCs w:val="16"/>
        </w:rPr>
        <w:t xml:space="preserve">                                                          </w:t>
      </w:r>
      <w:r w:rsidRPr="00A32CAD">
        <w:rPr>
          <w:rFonts w:ascii="Times New Roman" w:hAnsi="Times New Roman" w:cs="Times New Roman"/>
          <w:bCs/>
          <w:sz w:val="16"/>
          <w:szCs w:val="16"/>
        </w:rPr>
        <w:t>ОБ   ИСПОЛНЕНИИ  МЕСТНОГО</w:t>
      </w:r>
      <w:r w:rsidRPr="00A32CAD">
        <w:rPr>
          <w:rFonts w:ascii="Times New Roman" w:hAnsi="Times New Roman" w:cs="Times New Roman"/>
          <w:sz w:val="16"/>
          <w:szCs w:val="16"/>
        </w:rPr>
        <w:t xml:space="preserve">  БЮДЖЕТА ЗА  2025  ГОД</w:t>
      </w:r>
    </w:p>
    <w:p w:rsidR="00A32CAD" w:rsidRPr="00A32CAD" w:rsidRDefault="00A32CAD" w:rsidP="00A32CAD">
      <w:pPr>
        <w:pStyle w:val="ConsPlusTitle"/>
        <w:widowControl/>
        <w:rPr>
          <w:rFonts w:ascii="Times New Roman" w:hAnsi="Times New Roman" w:cs="Times New Roman"/>
          <w:sz w:val="16"/>
          <w:szCs w:val="16"/>
        </w:rPr>
      </w:pPr>
    </w:p>
    <w:p w:rsidR="00A32CAD" w:rsidRPr="00A32CAD" w:rsidRDefault="00A32CAD" w:rsidP="00A32CAD">
      <w:pPr>
        <w:pStyle w:val="ConsTitle"/>
        <w:ind w:right="0"/>
        <w:jc w:val="both"/>
        <w:rPr>
          <w:rFonts w:ascii="Times New Roman" w:hAnsi="Times New Roman"/>
          <w:b w:val="0"/>
          <w:szCs w:val="16"/>
        </w:rPr>
      </w:pPr>
      <w:r w:rsidRPr="00A32CAD">
        <w:rPr>
          <w:rFonts w:ascii="Times New Roman" w:hAnsi="Times New Roman"/>
          <w:b w:val="0"/>
          <w:szCs w:val="16"/>
        </w:rPr>
        <w:t xml:space="preserve">          Руководствуясь Бюджетным кодексом Российской Федерации,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w:t>
      </w:r>
      <w:proofErr w:type="spellStart"/>
      <w:r w:rsidRPr="00A32CAD">
        <w:rPr>
          <w:rFonts w:ascii="Times New Roman" w:hAnsi="Times New Roman"/>
          <w:b w:val="0"/>
          <w:szCs w:val="16"/>
        </w:rPr>
        <w:t>Пустозерский</w:t>
      </w:r>
      <w:proofErr w:type="spellEnd"/>
      <w:r w:rsidRPr="00A32CAD">
        <w:rPr>
          <w:rFonts w:ascii="Times New Roman" w:hAnsi="Times New Roman"/>
          <w:b w:val="0"/>
          <w:szCs w:val="16"/>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A32CAD">
        <w:rPr>
          <w:rFonts w:ascii="Times New Roman" w:hAnsi="Times New Roman"/>
          <w:b w:val="0"/>
          <w:szCs w:val="16"/>
        </w:rPr>
        <w:t>Пустозерский</w:t>
      </w:r>
      <w:proofErr w:type="spellEnd"/>
      <w:r w:rsidRPr="00A32CAD">
        <w:rPr>
          <w:rFonts w:ascii="Times New Roman" w:hAnsi="Times New Roman"/>
          <w:b w:val="0"/>
          <w:szCs w:val="16"/>
        </w:rPr>
        <w:t xml:space="preserve"> сельсовет» Ненецкого автономного округа, утвержденным решением Совета депутатов муниципального  образования «</w:t>
      </w:r>
      <w:proofErr w:type="spellStart"/>
      <w:r w:rsidRPr="00A32CAD">
        <w:rPr>
          <w:rFonts w:ascii="Times New Roman" w:hAnsi="Times New Roman"/>
          <w:b w:val="0"/>
          <w:szCs w:val="16"/>
        </w:rPr>
        <w:t>Пустозерский</w:t>
      </w:r>
      <w:proofErr w:type="spellEnd"/>
      <w:r w:rsidRPr="00A32CAD">
        <w:rPr>
          <w:rFonts w:ascii="Times New Roman" w:hAnsi="Times New Roman"/>
          <w:b w:val="0"/>
          <w:szCs w:val="16"/>
        </w:rPr>
        <w:t xml:space="preserve"> сельсовет» Ненецкого автономного округа от 11.03.2014 №3, Совет депутатов  Сельского Поселения «</w:t>
      </w:r>
      <w:proofErr w:type="spellStart"/>
      <w:r w:rsidRPr="00A32CAD">
        <w:rPr>
          <w:rFonts w:ascii="Times New Roman" w:hAnsi="Times New Roman"/>
          <w:b w:val="0"/>
          <w:szCs w:val="16"/>
        </w:rPr>
        <w:t>Пустозерский</w:t>
      </w:r>
      <w:proofErr w:type="spellEnd"/>
      <w:r w:rsidRPr="00A32CAD">
        <w:rPr>
          <w:rFonts w:ascii="Times New Roman" w:hAnsi="Times New Roman"/>
          <w:b w:val="0"/>
          <w:szCs w:val="16"/>
        </w:rPr>
        <w:t xml:space="preserve"> сельсовет» Заполярного района Ненецкого автономного округа РЕШИЛ:</w:t>
      </w:r>
    </w:p>
    <w:p w:rsidR="00A32CAD" w:rsidRPr="00A32CAD" w:rsidRDefault="00A32CAD" w:rsidP="00A32CAD">
      <w:pPr>
        <w:pStyle w:val="ConsTitle"/>
        <w:ind w:right="0"/>
        <w:jc w:val="both"/>
        <w:rPr>
          <w:rFonts w:ascii="Times New Roman" w:hAnsi="Times New Roman"/>
          <w:b w:val="0"/>
          <w:szCs w:val="16"/>
        </w:rPr>
      </w:pPr>
      <w:r w:rsidRPr="00A32CAD">
        <w:rPr>
          <w:rFonts w:ascii="Times New Roman" w:hAnsi="Times New Roman"/>
          <w:b w:val="0"/>
          <w:bCs/>
          <w:szCs w:val="16"/>
        </w:rPr>
        <w:t xml:space="preserve">       </w:t>
      </w:r>
      <w:r w:rsidRPr="00A32CAD">
        <w:rPr>
          <w:rFonts w:ascii="Times New Roman" w:hAnsi="Times New Roman"/>
          <w:b w:val="0"/>
          <w:szCs w:val="16"/>
        </w:rPr>
        <w:t xml:space="preserve">    1.Утвердить отчет об исполнении бюджета Сельского Поселения «</w:t>
      </w:r>
      <w:proofErr w:type="spellStart"/>
      <w:r w:rsidRPr="00A32CAD">
        <w:rPr>
          <w:rFonts w:ascii="Times New Roman" w:hAnsi="Times New Roman"/>
          <w:b w:val="0"/>
          <w:szCs w:val="16"/>
        </w:rPr>
        <w:t>Пустозерский</w:t>
      </w:r>
      <w:proofErr w:type="spellEnd"/>
      <w:r w:rsidRPr="00A32CAD">
        <w:rPr>
          <w:rFonts w:ascii="Times New Roman" w:hAnsi="Times New Roman"/>
          <w:b w:val="0"/>
          <w:szCs w:val="16"/>
        </w:rPr>
        <w:t xml:space="preserve"> сельсовет» Заполярного района Ненецкого автономного округа за 2025 год по доходам в сумме 83810,0 тыс. руб., по расходам в сумме 83477,3 тыс. руб., с превышением доходов над расходами (профицит местного бюджета) в сумме 332,7 тыс. руб. </w:t>
      </w:r>
    </w:p>
    <w:p w:rsidR="00A32CAD" w:rsidRPr="00A32CAD" w:rsidRDefault="00A32CAD" w:rsidP="00A32CAD">
      <w:pPr>
        <w:pStyle w:val="ConsPlusNormal"/>
        <w:widowControl/>
        <w:jc w:val="both"/>
        <w:rPr>
          <w:rFonts w:ascii="Times New Roman" w:hAnsi="Times New Roman" w:cs="Times New Roman"/>
          <w:sz w:val="16"/>
          <w:szCs w:val="16"/>
        </w:rPr>
      </w:pPr>
      <w:r w:rsidRPr="00A32CAD">
        <w:rPr>
          <w:rFonts w:ascii="Times New Roman" w:hAnsi="Times New Roman" w:cs="Times New Roman"/>
          <w:sz w:val="16"/>
          <w:szCs w:val="16"/>
        </w:rPr>
        <w:t xml:space="preserve">         2.Утвердить показатели исполнения бюджета Сельского Поселения «</w:t>
      </w:r>
      <w:proofErr w:type="spellStart"/>
      <w:r w:rsidRPr="00A32CAD">
        <w:rPr>
          <w:rFonts w:ascii="Times New Roman" w:hAnsi="Times New Roman" w:cs="Times New Roman"/>
          <w:sz w:val="16"/>
          <w:szCs w:val="16"/>
        </w:rPr>
        <w:t>Пустозерский</w:t>
      </w:r>
      <w:proofErr w:type="spellEnd"/>
      <w:r w:rsidRPr="00A32CAD">
        <w:rPr>
          <w:rFonts w:ascii="Times New Roman" w:hAnsi="Times New Roman" w:cs="Times New Roman"/>
          <w:sz w:val="16"/>
          <w:szCs w:val="16"/>
        </w:rPr>
        <w:t xml:space="preserve"> сельсовет» Заполярного района Ненецкого автономного округа за 2025 год:</w:t>
      </w:r>
    </w:p>
    <w:p w:rsidR="00A32CAD" w:rsidRPr="00A32CAD" w:rsidRDefault="00A32CAD" w:rsidP="00A32CAD">
      <w:pPr>
        <w:pStyle w:val="ConsPlusNormal"/>
        <w:widowControl/>
        <w:jc w:val="both"/>
        <w:rPr>
          <w:rFonts w:ascii="Times New Roman" w:hAnsi="Times New Roman" w:cs="Times New Roman"/>
          <w:sz w:val="16"/>
          <w:szCs w:val="16"/>
        </w:rPr>
      </w:pPr>
      <w:r w:rsidRPr="00A32CAD">
        <w:rPr>
          <w:rFonts w:ascii="Times New Roman" w:hAnsi="Times New Roman" w:cs="Times New Roman"/>
          <w:sz w:val="16"/>
          <w:szCs w:val="16"/>
        </w:rPr>
        <w:lastRenderedPageBreak/>
        <w:t xml:space="preserve">           - доходы бюджета по кодам классификации доходов бюджетов за 2025 год   согласно   приложению 1;</w:t>
      </w:r>
    </w:p>
    <w:p w:rsidR="00A32CAD" w:rsidRPr="00A32CAD" w:rsidRDefault="00A32CAD" w:rsidP="00A32CAD">
      <w:pPr>
        <w:pStyle w:val="ConsPlusNormal"/>
        <w:widowControl/>
        <w:jc w:val="both"/>
        <w:rPr>
          <w:rFonts w:ascii="Times New Roman" w:hAnsi="Times New Roman" w:cs="Times New Roman"/>
          <w:sz w:val="16"/>
          <w:szCs w:val="16"/>
        </w:rPr>
      </w:pPr>
      <w:r w:rsidRPr="00A32CAD">
        <w:rPr>
          <w:rFonts w:ascii="Times New Roman" w:hAnsi="Times New Roman" w:cs="Times New Roman"/>
          <w:sz w:val="16"/>
          <w:szCs w:val="16"/>
        </w:rPr>
        <w:t xml:space="preserve">           - расходы бюджета по ведомственной структуре расходов местного бюджета за 2025 год согласно приложению 2;</w:t>
      </w:r>
    </w:p>
    <w:p w:rsidR="00A32CAD" w:rsidRPr="00A32CAD" w:rsidRDefault="00A32CAD" w:rsidP="00A32CAD">
      <w:pPr>
        <w:pStyle w:val="ConsPlusNormal"/>
        <w:widowControl/>
        <w:jc w:val="both"/>
        <w:rPr>
          <w:rFonts w:ascii="Times New Roman" w:hAnsi="Times New Roman" w:cs="Times New Roman"/>
          <w:sz w:val="16"/>
          <w:szCs w:val="16"/>
        </w:rPr>
      </w:pPr>
      <w:r w:rsidRPr="00A32CAD">
        <w:rPr>
          <w:rFonts w:ascii="Times New Roman" w:hAnsi="Times New Roman" w:cs="Times New Roman"/>
          <w:sz w:val="16"/>
          <w:szCs w:val="16"/>
        </w:rPr>
        <w:t xml:space="preserve">           - расходы бюджета по разделам и подразделам классификации расходов бюджетов за 2025 год согласно   приложению 3;</w:t>
      </w:r>
    </w:p>
    <w:p w:rsidR="00A32CAD" w:rsidRPr="00A32CAD" w:rsidRDefault="00A32CAD" w:rsidP="00A32CAD">
      <w:pPr>
        <w:pStyle w:val="ConsPlusNormal"/>
        <w:widowControl/>
        <w:ind w:firstLine="540"/>
        <w:jc w:val="both"/>
        <w:rPr>
          <w:rFonts w:ascii="Times New Roman" w:hAnsi="Times New Roman" w:cs="Times New Roman"/>
          <w:sz w:val="16"/>
          <w:szCs w:val="16"/>
        </w:rPr>
      </w:pPr>
      <w:r w:rsidRPr="00A32CAD">
        <w:rPr>
          <w:rFonts w:ascii="Times New Roman" w:hAnsi="Times New Roman" w:cs="Times New Roman"/>
          <w:sz w:val="16"/>
          <w:szCs w:val="16"/>
        </w:rPr>
        <w:t xml:space="preserve">  - источники финансирования дефицита местного бюджета по кодам классификации источников финансирования дефицитов бюджетов за 2025 год согласно приложению 4.</w:t>
      </w:r>
    </w:p>
    <w:p w:rsidR="00A32CAD" w:rsidRPr="00A32CAD" w:rsidRDefault="00A32CAD" w:rsidP="00A32CAD">
      <w:pPr>
        <w:pStyle w:val="a7"/>
        <w:jc w:val="both"/>
        <w:rPr>
          <w:rFonts w:ascii="Times New Roman" w:hAnsi="Times New Roman"/>
          <w:sz w:val="16"/>
          <w:szCs w:val="16"/>
        </w:rPr>
      </w:pPr>
    </w:p>
    <w:p w:rsidR="00A32CAD" w:rsidRPr="00A32CAD" w:rsidRDefault="00A32CAD" w:rsidP="00A32CAD">
      <w:pPr>
        <w:pStyle w:val="a7"/>
        <w:jc w:val="both"/>
        <w:rPr>
          <w:rFonts w:ascii="Times New Roman" w:hAnsi="Times New Roman"/>
          <w:sz w:val="16"/>
          <w:szCs w:val="16"/>
        </w:rPr>
      </w:pPr>
      <w:r w:rsidRPr="00A32CAD">
        <w:rPr>
          <w:rFonts w:ascii="Times New Roman" w:hAnsi="Times New Roman"/>
          <w:sz w:val="16"/>
          <w:szCs w:val="16"/>
        </w:rPr>
        <w:t xml:space="preserve">         3. Настоящее решение вступает в силу со дня его официального опубликования (обнародования).</w:t>
      </w:r>
    </w:p>
    <w:p w:rsidR="00A32CAD" w:rsidRPr="00A32CAD" w:rsidRDefault="00A32CAD" w:rsidP="00A32CAD">
      <w:pPr>
        <w:pStyle w:val="ConsPlusNormal"/>
        <w:widowControl/>
        <w:jc w:val="both"/>
        <w:rPr>
          <w:rFonts w:ascii="Times New Roman" w:hAnsi="Times New Roman" w:cs="Times New Roman"/>
          <w:sz w:val="16"/>
          <w:szCs w:val="16"/>
        </w:rPr>
      </w:pPr>
      <w:r w:rsidRPr="00A32CAD">
        <w:rPr>
          <w:rFonts w:ascii="Times New Roman" w:hAnsi="Times New Roman" w:cs="Times New Roman"/>
          <w:sz w:val="16"/>
          <w:szCs w:val="16"/>
        </w:rPr>
        <w:t xml:space="preserve"> </w:t>
      </w:r>
    </w:p>
    <w:p w:rsidR="00A32CAD" w:rsidRPr="00A32CAD" w:rsidRDefault="00A32CAD" w:rsidP="00A32CAD">
      <w:pPr>
        <w:pStyle w:val="ConsPlusNormal"/>
        <w:widowControl/>
        <w:jc w:val="both"/>
        <w:rPr>
          <w:rFonts w:ascii="Times New Roman" w:hAnsi="Times New Roman" w:cs="Times New Roman"/>
          <w:sz w:val="16"/>
          <w:szCs w:val="16"/>
        </w:rPr>
      </w:pPr>
    </w:p>
    <w:p w:rsidR="00A32CAD" w:rsidRPr="00A32CAD" w:rsidRDefault="00A32CAD" w:rsidP="00A32CAD">
      <w:pPr>
        <w:pStyle w:val="ConsPlusNormal"/>
        <w:widowControl/>
        <w:jc w:val="both"/>
        <w:rPr>
          <w:rFonts w:ascii="Times New Roman" w:hAnsi="Times New Roman" w:cs="Times New Roman"/>
          <w:sz w:val="16"/>
          <w:szCs w:val="16"/>
        </w:rPr>
      </w:pPr>
      <w:r w:rsidRPr="00A32CAD">
        <w:rPr>
          <w:rFonts w:ascii="Times New Roman" w:hAnsi="Times New Roman" w:cs="Times New Roman"/>
          <w:sz w:val="16"/>
          <w:szCs w:val="16"/>
        </w:rPr>
        <w:t xml:space="preserve"> </w:t>
      </w:r>
    </w:p>
    <w:p w:rsidR="00A32CAD" w:rsidRPr="00A32CAD" w:rsidRDefault="00A32CAD" w:rsidP="00A32CAD">
      <w:pPr>
        <w:pStyle w:val="ConsPlusNormal"/>
        <w:widowControl/>
        <w:jc w:val="both"/>
        <w:rPr>
          <w:rFonts w:ascii="Times New Roman" w:hAnsi="Times New Roman" w:cs="Times New Roman"/>
          <w:sz w:val="16"/>
          <w:szCs w:val="16"/>
        </w:rPr>
      </w:pPr>
      <w:r w:rsidRPr="00A32CAD">
        <w:rPr>
          <w:rFonts w:ascii="Times New Roman" w:hAnsi="Times New Roman" w:cs="Times New Roman"/>
          <w:sz w:val="16"/>
          <w:szCs w:val="16"/>
        </w:rPr>
        <w:t xml:space="preserve"> Глава Сельского поселения                                                                  </w:t>
      </w:r>
    </w:p>
    <w:p w:rsidR="00A32CAD" w:rsidRDefault="00A32CAD" w:rsidP="00A32CAD">
      <w:pPr>
        <w:pStyle w:val="af5"/>
        <w:spacing w:line="240" w:lineRule="auto"/>
        <w:ind w:left="0"/>
        <w:jc w:val="both"/>
      </w:pPr>
      <w:r w:rsidRPr="00A32CAD">
        <w:rPr>
          <w:rFonts w:ascii="Times New Roman" w:hAnsi="Times New Roman" w:cs="Times New Roman"/>
          <w:sz w:val="16"/>
          <w:szCs w:val="16"/>
        </w:rPr>
        <w:t>«</w:t>
      </w:r>
      <w:proofErr w:type="spellStart"/>
      <w:r w:rsidRPr="00A32CAD">
        <w:rPr>
          <w:rFonts w:ascii="Times New Roman" w:hAnsi="Times New Roman" w:cs="Times New Roman"/>
          <w:sz w:val="16"/>
          <w:szCs w:val="16"/>
        </w:rPr>
        <w:t>Пустозерский</w:t>
      </w:r>
      <w:proofErr w:type="spellEnd"/>
      <w:r w:rsidRPr="00A32CAD">
        <w:rPr>
          <w:rFonts w:ascii="Times New Roman" w:hAnsi="Times New Roman" w:cs="Times New Roman"/>
          <w:sz w:val="16"/>
          <w:szCs w:val="16"/>
        </w:rPr>
        <w:t xml:space="preserve"> сельсовет ЗР НАО                                                             </w:t>
      </w:r>
      <w:proofErr w:type="spellStart"/>
      <w:r w:rsidRPr="00A32CAD">
        <w:rPr>
          <w:rFonts w:ascii="Times New Roman" w:hAnsi="Times New Roman" w:cs="Times New Roman"/>
          <w:sz w:val="16"/>
          <w:szCs w:val="16"/>
        </w:rPr>
        <w:t>С.М.Макарова</w:t>
      </w:r>
      <w:proofErr w:type="spellEnd"/>
      <w:r w:rsidRPr="00A32CAD">
        <w:rPr>
          <w:rFonts w:ascii="Times New Roman" w:hAnsi="Times New Roman" w:cs="Times New Roman"/>
          <w:sz w:val="16"/>
          <w:szCs w:val="16"/>
        </w:rPr>
        <w:t xml:space="preserve">                     </w:t>
      </w:r>
      <w:r>
        <w:t xml:space="preserve">                              </w:t>
      </w:r>
    </w:p>
    <w:tbl>
      <w:tblPr>
        <w:tblW w:w="11000" w:type="dxa"/>
        <w:tblInd w:w="108" w:type="dxa"/>
        <w:tblLook w:val="04A0" w:firstRow="1" w:lastRow="0" w:firstColumn="1" w:lastColumn="0" w:noHBand="0" w:noVBand="1"/>
      </w:tblPr>
      <w:tblGrid>
        <w:gridCol w:w="2560"/>
        <w:gridCol w:w="5680"/>
        <w:gridCol w:w="1400"/>
        <w:gridCol w:w="1360"/>
      </w:tblGrid>
      <w:tr w:rsidR="0013341F" w:rsidRPr="0013341F" w:rsidTr="0013341F">
        <w:trPr>
          <w:trHeight w:val="1245"/>
        </w:trPr>
        <w:tc>
          <w:tcPr>
            <w:tcW w:w="2560" w:type="dxa"/>
            <w:tcBorders>
              <w:top w:val="nil"/>
              <w:left w:val="nil"/>
              <w:bottom w:val="nil"/>
              <w:right w:val="nil"/>
            </w:tcBorders>
            <w:shd w:val="clear" w:color="auto" w:fill="auto"/>
            <w:noWrap/>
            <w:vAlign w:val="bottom"/>
            <w:hideMark/>
          </w:tcPr>
          <w:p w:rsidR="0013341F" w:rsidRPr="0013341F" w:rsidRDefault="0013341F" w:rsidP="0013341F">
            <w:pPr>
              <w:spacing w:after="0" w:line="240" w:lineRule="auto"/>
              <w:rPr>
                <w:rFonts w:ascii="Times New Roman" w:eastAsia="Times New Roman" w:hAnsi="Times New Roman" w:cs="Times New Roman"/>
                <w:sz w:val="12"/>
                <w:szCs w:val="24"/>
              </w:rPr>
            </w:pPr>
          </w:p>
        </w:tc>
        <w:tc>
          <w:tcPr>
            <w:tcW w:w="8440" w:type="dxa"/>
            <w:gridSpan w:val="3"/>
            <w:tcBorders>
              <w:top w:val="nil"/>
              <w:left w:val="nil"/>
              <w:bottom w:val="nil"/>
              <w:right w:val="nil"/>
            </w:tcBorders>
            <w:shd w:val="clear" w:color="auto" w:fill="auto"/>
            <w:hideMark/>
          </w:tcPr>
          <w:p w:rsidR="0013341F" w:rsidRPr="0013341F" w:rsidRDefault="0013341F" w:rsidP="0013341F">
            <w:pPr>
              <w:spacing w:after="0" w:line="240" w:lineRule="auto"/>
              <w:jc w:val="right"/>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Приложение 1  к решению Совета депутатов</w:t>
            </w:r>
            <w:r w:rsidRPr="0013341F">
              <w:rPr>
                <w:rFonts w:ascii="Times New Roman" w:eastAsia="Times New Roman" w:hAnsi="Times New Roman" w:cs="Times New Roman"/>
                <w:sz w:val="12"/>
                <w:szCs w:val="20"/>
              </w:rPr>
              <w:b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w:t>
            </w:r>
            <w:r w:rsidRPr="0013341F">
              <w:rPr>
                <w:rFonts w:ascii="Times New Roman" w:eastAsia="Times New Roman" w:hAnsi="Times New Roman" w:cs="Times New Roman"/>
                <w:sz w:val="12"/>
                <w:szCs w:val="20"/>
              </w:rPr>
              <w:br/>
              <w:t xml:space="preserve">            Заполярного района Ненецкого автономного округа</w:t>
            </w:r>
            <w:r w:rsidRPr="0013341F">
              <w:rPr>
                <w:rFonts w:ascii="Times New Roman" w:eastAsia="Times New Roman" w:hAnsi="Times New Roman" w:cs="Times New Roman"/>
                <w:sz w:val="12"/>
                <w:szCs w:val="20"/>
              </w:rPr>
              <w:br/>
              <w:t xml:space="preserve">от 00.00.2026 № 0                                                                                                                                         "Об исполнении местного бюджета за 2025 год"                                                                                                                                                                                                     </w:t>
            </w:r>
          </w:p>
        </w:tc>
      </w:tr>
      <w:tr w:rsidR="0013341F" w:rsidRPr="0013341F" w:rsidTr="0013341F">
        <w:trPr>
          <w:trHeight w:val="270"/>
        </w:trPr>
        <w:tc>
          <w:tcPr>
            <w:tcW w:w="2560" w:type="dxa"/>
            <w:tcBorders>
              <w:top w:val="nil"/>
              <w:left w:val="nil"/>
              <w:bottom w:val="nil"/>
              <w:right w:val="nil"/>
            </w:tcBorders>
            <w:shd w:val="clear" w:color="auto" w:fill="auto"/>
            <w:vAlign w:val="center"/>
            <w:hideMark/>
          </w:tcPr>
          <w:p w:rsidR="0013341F" w:rsidRPr="0013341F" w:rsidRDefault="0013341F" w:rsidP="0013341F">
            <w:pPr>
              <w:spacing w:after="0" w:line="240" w:lineRule="auto"/>
              <w:jc w:val="right"/>
              <w:rPr>
                <w:rFonts w:ascii="Times New Roman" w:eastAsia="Times New Roman" w:hAnsi="Times New Roman" w:cs="Times New Roman"/>
                <w:sz w:val="12"/>
                <w:szCs w:val="20"/>
              </w:rPr>
            </w:pPr>
          </w:p>
        </w:tc>
        <w:tc>
          <w:tcPr>
            <w:tcW w:w="8440" w:type="dxa"/>
            <w:gridSpan w:val="3"/>
            <w:tcBorders>
              <w:top w:val="nil"/>
              <w:left w:val="nil"/>
              <w:bottom w:val="nil"/>
              <w:right w:val="nil"/>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p>
        </w:tc>
      </w:tr>
      <w:tr w:rsidR="0013341F" w:rsidRPr="0013341F" w:rsidTr="0013341F">
        <w:trPr>
          <w:trHeight w:val="315"/>
        </w:trPr>
        <w:tc>
          <w:tcPr>
            <w:tcW w:w="11000" w:type="dxa"/>
            <w:gridSpan w:val="4"/>
            <w:tcBorders>
              <w:top w:val="nil"/>
              <w:left w:val="nil"/>
              <w:bottom w:val="nil"/>
              <w:right w:val="nil"/>
            </w:tcBorders>
            <w:shd w:val="clear" w:color="auto" w:fill="auto"/>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Доходы  бюджета по кодам классификации доходов бюджетов на 2025 год</w:t>
            </w:r>
          </w:p>
        </w:tc>
      </w:tr>
      <w:tr w:rsidR="0013341F" w:rsidRPr="0013341F" w:rsidTr="0013341F">
        <w:trPr>
          <w:trHeight w:val="225"/>
        </w:trPr>
        <w:tc>
          <w:tcPr>
            <w:tcW w:w="2560" w:type="dxa"/>
            <w:tcBorders>
              <w:top w:val="nil"/>
              <w:left w:val="nil"/>
              <w:bottom w:val="nil"/>
              <w:right w:val="nil"/>
            </w:tcBorders>
            <w:shd w:val="clear" w:color="auto" w:fill="auto"/>
            <w:noWrap/>
            <w:vAlign w:val="bottom"/>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p>
        </w:tc>
        <w:tc>
          <w:tcPr>
            <w:tcW w:w="5680" w:type="dxa"/>
            <w:tcBorders>
              <w:top w:val="nil"/>
              <w:left w:val="nil"/>
              <w:bottom w:val="nil"/>
              <w:right w:val="nil"/>
            </w:tcBorders>
            <w:shd w:val="clear" w:color="auto" w:fill="auto"/>
            <w:noWrap/>
            <w:vAlign w:val="bottom"/>
            <w:hideMark/>
          </w:tcPr>
          <w:p w:rsidR="0013341F" w:rsidRPr="0013341F" w:rsidRDefault="0013341F" w:rsidP="0013341F">
            <w:pPr>
              <w:spacing w:after="0" w:line="240" w:lineRule="auto"/>
              <w:rPr>
                <w:rFonts w:ascii="Times New Roman" w:eastAsia="Times New Roman" w:hAnsi="Times New Roman" w:cs="Times New Roman"/>
                <w:sz w:val="12"/>
                <w:szCs w:val="20"/>
              </w:rPr>
            </w:pPr>
          </w:p>
        </w:tc>
        <w:tc>
          <w:tcPr>
            <w:tcW w:w="1400" w:type="dxa"/>
            <w:tcBorders>
              <w:top w:val="nil"/>
              <w:left w:val="nil"/>
              <w:bottom w:val="nil"/>
              <w:right w:val="nil"/>
            </w:tcBorders>
            <w:shd w:val="clear" w:color="auto" w:fill="auto"/>
            <w:noWrap/>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p>
        </w:tc>
        <w:tc>
          <w:tcPr>
            <w:tcW w:w="1360" w:type="dxa"/>
            <w:tcBorders>
              <w:top w:val="nil"/>
              <w:left w:val="nil"/>
              <w:bottom w:val="nil"/>
              <w:right w:val="nil"/>
            </w:tcBorders>
            <w:shd w:val="clear" w:color="auto" w:fill="auto"/>
            <w:noWrap/>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p>
        </w:tc>
      </w:tr>
      <w:tr w:rsidR="0013341F" w:rsidRPr="0013341F" w:rsidTr="0013341F">
        <w:trPr>
          <w:trHeight w:val="464"/>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Код                                  бюджетной классификации Российской Федерации</w:t>
            </w:r>
          </w:p>
        </w:tc>
        <w:tc>
          <w:tcPr>
            <w:tcW w:w="5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Наименование                                                                                                                статьи доходов</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Утверждено      на 2025 год</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 Исполнено       за  2025 год</w:t>
            </w:r>
          </w:p>
        </w:tc>
      </w:tr>
      <w:tr w:rsidR="0013341F" w:rsidRPr="0013341F" w:rsidTr="0013341F">
        <w:trPr>
          <w:trHeight w:val="555"/>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13341F" w:rsidRPr="0013341F" w:rsidRDefault="0013341F" w:rsidP="0013341F">
            <w:pPr>
              <w:spacing w:after="0" w:line="240" w:lineRule="auto"/>
              <w:rPr>
                <w:rFonts w:ascii="Times New Roman" w:eastAsia="Times New Roman" w:hAnsi="Times New Roman" w:cs="Times New Roman"/>
                <w:sz w:val="12"/>
                <w:szCs w:val="20"/>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13341F" w:rsidRPr="0013341F" w:rsidRDefault="0013341F" w:rsidP="0013341F">
            <w:pPr>
              <w:spacing w:after="0" w:line="240" w:lineRule="auto"/>
              <w:rPr>
                <w:rFonts w:ascii="Times New Roman" w:eastAsia="Times New Roman" w:hAnsi="Times New Roman" w:cs="Times New Roman"/>
                <w:sz w:val="12"/>
                <w:szCs w:val="20"/>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13341F" w:rsidRPr="0013341F" w:rsidRDefault="0013341F" w:rsidP="0013341F">
            <w:pPr>
              <w:spacing w:after="0" w:line="240" w:lineRule="auto"/>
              <w:rPr>
                <w:rFonts w:ascii="Times New Roman" w:eastAsia="Times New Roman" w:hAnsi="Times New Roman" w:cs="Times New Roman"/>
                <w:sz w:val="12"/>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13341F" w:rsidRPr="0013341F" w:rsidRDefault="0013341F" w:rsidP="0013341F">
            <w:pPr>
              <w:spacing w:after="0" w:line="240" w:lineRule="auto"/>
              <w:rPr>
                <w:rFonts w:ascii="Times New Roman" w:eastAsia="Times New Roman" w:hAnsi="Times New Roman" w:cs="Times New Roman"/>
                <w:sz w:val="12"/>
                <w:szCs w:val="20"/>
              </w:rPr>
            </w:pP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000 1 00 00000 00 0000 000</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НАЛОГОВЫЕ И НЕНАЛОГОВЫЕ ДОХОДЫ</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6161,5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5390,6</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000 1 01 00000 00 0000 000</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Налоги на прибыль, доходы</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1805,0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1908,5</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000 1 01 02000 01 0000 110</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Налог на доходы физических лиц</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1805,0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1908,5</w:t>
            </w:r>
          </w:p>
        </w:tc>
      </w:tr>
      <w:tr w:rsidR="0013341F" w:rsidRPr="0013341F" w:rsidTr="003F6D48">
        <w:trPr>
          <w:trHeight w:val="1203"/>
        </w:trPr>
        <w:tc>
          <w:tcPr>
            <w:tcW w:w="2560" w:type="dxa"/>
            <w:tcBorders>
              <w:top w:val="single" w:sz="4" w:space="0" w:color="auto"/>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182 1 01 02010 01 0000 110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0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1024,3</w:t>
            </w:r>
          </w:p>
        </w:tc>
      </w:tr>
      <w:tr w:rsidR="0013341F" w:rsidRPr="0013341F" w:rsidTr="003F6D48">
        <w:trPr>
          <w:trHeight w:val="1077"/>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182 1 01 02030 01 0000 110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color w:val="000000"/>
                <w:sz w:val="12"/>
                <w:szCs w:val="18"/>
              </w:rPr>
            </w:pPr>
            <w:r w:rsidRPr="0013341F">
              <w:rPr>
                <w:rFonts w:ascii="Times New Roman" w:eastAsia="Times New Roman" w:hAnsi="Times New Roman" w:cs="Times New Roman"/>
                <w:color w:val="000000"/>
                <w:sz w:val="12"/>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0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4,7</w:t>
            </w:r>
          </w:p>
        </w:tc>
      </w:tr>
      <w:tr w:rsidR="0013341F" w:rsidRPr="0013341F" w:rsidTr="003F6D48">
        <w:trPr>
          <w:trHeight w:val="239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182 1 01 02080 01 0000 110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color w:val="000000"/>
                <w:sz w:val="12"/>
                <w:szCs w:val="18"/>
              </w:rPr>
            </w:pPr>
            <w:r w:rsidRPr="0013341F">
              <w:rPr>
                <w:rFonts w:ascii="Times New Roman" w:eastAsia="Times New Roman" w:hAnsi="Times New Roman" w:cs="Times New Roman"/>
                <w:color w:val="000000"/>
                <w:sz w:val="12"/>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0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56,7</w:t>
            </w:r>
          </w:p>
        </w:tc>
      </w:tr>
      <w:tr w:rsidR="0013341F" w:rsidRPr="0013341F" w:rsidTr="003F6D48">
        <w:trPr>
          <w:trHeight w:val="20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182 1 01 02150 01 0000 110</w:t>
            </w:r>
          </w:p>
        </w:tc>
        <w:tc>
          <w:tcPr>
            <w:tcW w:w="5680" w:type="dxa"/>
            <w:tcBorders>
              <w:top w:val="nil"/>
              <w:left w:val="nil"/>
              <w:bottom w:val="nil"/>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color w:val="000000"/>
                <w:sz w:val="12"/>
                <w:szCs w:val="18"/>
              </w:rPr>
            </w:pPr>
            <w:r w:rsidRPr="0013341F">
              <w:rPr>
                <w:rFonts w:ascii="Times New Roman" w:eastAsia="Times New Roman" w:hAnsi="Times New Roman" w:cs="Times New Roman"/>
                <w:color w:val="000000"/>
                <w:sz w:val="12"/>
                <w:szCs w:val="18"/>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рублей)(сумма платежа (перерасчеты, недоимка и задолженность по соответствующему платежу, в том числе по отмененному)</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43,0</w:t>
            </w:r>
          </w:p>
        </w:tc>
      </w:tr>
      <w:tr w:rsidR="0013341F" w:rsidRPr="0013341F" w:rsidTr="0013341F">
        <w:trPr>
          <w:trHeight w:val="9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182 1 01 02210 01 0000 110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0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779,8</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000 1 03 00000 00 0000 000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Налоги на товары (работы, услуги), реализуемые на территории Российской Федерации</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473,4</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494,6</w:t>
            </w:r>
          </w:p>
        </w:tc>
      </w:tr>
      <w:tr w:rsidR="0013341F" w:rsidRPr="0013341F" w:rsidTr="0013341F">
        <w:trPr>
          <w:trHeight w:val="540"/>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000 1 03 02000 01 0000 110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Акцизы по подакцизным товарам (продукции), производимым на территории Российской Федерации</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473,4</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494,6</w:t>
            </w:r>
          </w:p>
        </w:tc>
      </w:tr>
      <w:tr w:rsidR="0013341F" w:rsidRPr="0013341F" w:rsidTr="003F6D48">
        <w:trPr>
          <w:trHeight w:val="664"/>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lastRenderedPageBreak/>
              <w:t>182 1 03 02231 01 0000 110</w:t>
            </w:r>
          </w:p>
        </w:tc>
        <w:tc>
          <w:tcPr>
            <w:tcW w:w="5680" w:type="dxa"/>
            <w:tcBorders>
              <w:top w:val="nil"/>
              <w:left w:val="nil"/>
              <w:bottom w:val="nil"/>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252,2</w:t>
            </w:r>
          </w:p>
        </w:tc>
        <w:tc>
          <w:tcPr>
            <w:tcW w:w="136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250,9</w:t>
            </w:r>
          </w:p>
        </w:tc>
      </w:tr>
      <w:tr w:rsidR="0013341F" w:rsidRPr="0013341F" w:rsidTr="003F6D48">
        <w:trPr>
          <w:trHeight w:val="831"/>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182 1 03 02241 01 0000 110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1,3</w:t>
            </w:r>
          </w:p>
        </w:tc>
        <w:tc>
          <w:tcPr>
            <w:tcW w:w="136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1,5</w:t>
            </w:r>
          </w:p>
        </w:tc>
      </w:tr>
      <w:tr w:rsidR="0013341F" w:rsidRPr="0013341F" w:rsidTr="003F6D48">
        <w:trPr>
          <w:trHeight w:val="728"/>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182 1 03 02251 01 0000 110</w:t>
            </w:r>
          </w:p>
        </w:tc>
        <w:tc>
          <w:tcPr>
            <w:tcW w:w="5680" w:type="dxa"/>
            <w:tcBorders>
              <w:top w:val="nil"/>
              <w:left w:val="nil"/>
              <w:bottom w:val="nil"/>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259,1</w:t>
            </w:r>
          </w:p>
        </w:tc>
        <w:tc>
          <w:tcPr>
            <w:tcW w:w="136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267,3</w:t>
            </w:r>
          </w:p>
        </w:tc>
      </w:tr>
      <w:tr w:rsidR="0013341F" w:rsidRPr="0013341F" w:rsidTr="003F6D48">
        <w:trPr>
          <w:trHeight w:val="808"/>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182 1 03 02261 01 0000 110</w:t>
            </w:r>
          </w:p>
        </w:tc>
        <w:tc>
          <w:tcPr>
            <w:tcW w:w="5680" w:type="dxa"/>
            <w:tcBorders>
              <w:top w:val="single" w:sz="4" w:space="0" w:color="auto"/>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-39,2</w:t>
            </w:r>
          </w:p>
        </w:tc>
        <w:tc>
          <w:tcPr>
            <w:tcW w:w="136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-25,1</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000 1 05 00000 00 0000 000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Налоги на совокупный доход</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2360,2</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1568,1</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000 1 05 01000 00 0000 110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Налог, взимаемый в связи с применением упрощенной системы налогообложения</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360,2</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343,2</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182 1 05 01011 01 0000 110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Налог, взимаемый с налогоплательщиков, выбравших в качестве объекта налогообложения доходы</w:t>
            </w:r>
          </w:p>
        </w:tc>
        <w:tc>
          <w:tcPr>
            <w:tcW w:w="140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250,7</w:t>
            </w:r>
          </w:p>
        </w:tc>
        <w:tc>
          <w:tcPr>
            <w:tcW w:w="136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309,8</w:t>
            </w:r>
          </w:p>
        </w:tc>
      </w:tr>
      <w:tr w:rsidR="0013341F" w:rsidRPr="0013341F" w:rsidTr="003F6D48">
        <w:trPr>
          <w:trHeight w:val="509"/>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182 1 05 01021 01 0000 110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109,5</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33,4</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000 1 05 03000 01 0000 110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Единый сельскохозяйственный налог</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2000,0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1224,9</w:t>
            </w:r>
          </w:p>
        </w:tc>
      </w:tr>
      <w:tr w:rsidR="0013341F" w:rsidRPr="0013341F" w:rsidTr="0013341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182 1 05 03010 01 0000 110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rPr>
            </w:pPr>
            <w:r w:rsidRPr="0013341F">
              <w:rPr>
                <w:rFonts w:ascii="Times New Roman" w:eastAsia="Times New Roman" w:hAnsi="Times New Roman" w:cs="Times New Roman"/>
                <w:sz w:val="12"/>
              </w:rPr>
              <w:t>Единый сельскохозяйственный налог</w:t>
            </w:r>
          </w:p>
        </w:tc>
        <w:tc>
          <w:tcPr>
            <w:tcW w:w="1400" w:type="dxa"/>
            <w:tcBorders>
              <w:top w:val="nil"/>
              <w:left w:val="nil"/>
              <w:bottom w:val="single" w:sz="4" w:space="0" w:color="auto"/>
              <w:right w:val="single" w:sz="4" w:space="0" w:color="auto"/>
            </w:tcBorders>
            <w:shd w:val="clear" w:color="FFFFFF"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2000,0</w:t>
            </w:r>
          </w:p>
        </w:tc>
        <w:tc>
          <w:tcPr>
            <w:tcW w:w="1360" w:type="dxa"/>
            <w:tcBorders>
              <w:top w:val="nil"/>
              <w:left w:val="nil"/>
              <w:bottom w:val="single" w:sz="4" w:space="0" w:color="auto"/>
              <w:right w:val="single" w:sz="4" w:space="0" w:color="auto"/>
            </w:tcBorders>
            <w:shd w:val="clear" w:color="FFFFFF"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1224,9</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000 1 06 00000 00 0000 000</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Налоги на имущество</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146,6</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100,4</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000 1 06 01000 00 0000 110</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Налог на имущество физических лиц</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23,0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22,7</w:t>
            </w:r>
          </w:p>
        </w:tc>
      </w:tr>
      <w:tr w:rsidR="0013341F" w:rsidRPr="0013341F" w:rsidTr="003F6D48">
        <w:trPr>
          <w:trHeight w:val="31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182 1 06 01030 10 0000 110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23,0</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22,7</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000 1 06 06000  00 0000 110</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Земельный налог </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123,6</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77,7</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182 1 06 06030 00 0000 110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Земельный налог с организаций</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56,6</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53,3</w:t>
            </w:r>
          </w:p>
        </w:tc>
      </w:tr>
      <w:tr w:rsidR="0013341F" w:rsidRPr="0013341F" w:rsidTr="0013341F">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182 1 06 06033 10 0000 110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Земельный налог с организаций, обладающих земельным участком, расположенным в границах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56,6</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53,3</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182 1 06 06040 00 0000 110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Земельный налог с физических лиц</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67,0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24,4</w:t>
            </w:r>
          </w:p>
        </w:tc>
      </w:tr>
      <w:tr w:rsidR="0013341F" w:rsidRPr="0013341F" w:rsidTr="0013341F">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182 1 06 06043 10 0000 110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Земельный налог с физических лиц, обладающих земельным участком, расположенным в границах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67,0</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24,4</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000 1 08 00000 00 0000 000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Государственная пошлина </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3,2</w:t>
            </w:r>
          </w:p>
        </w:tc>
      </w:tr>
      <w:tr w:rsidR="0013341F" w:rsidRPr="0013341F" w:rsidTr="003F6D48">
        <w:trPr>
          <w:trHeight w:val="285"/>
        </w:trPr>
        <w:tc>
          <w:tcPr>
            <w:tcW w:w="2560" w:type="dxa"/>
            <w:tcBorders>
              <w:top w:val="nil"/>
              <w:left w:val="single" w:sz="4" w:space="0" w:color="auto"/>
              <w:bottom w:val="single" w:sz="4" w:space="0" w:color="auto"/>
              <w:right w:val="single" w:sz="4" w:space="0" w:color="auto"/>
            </w:tcBorders>
            <w:shd w:val="clear" w:color="000000"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000 1 08 04000 01 0000 110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3,2</w:t>
            </w:r>
          </w:p>
        </w:tc>
      </w:tr>
      <w:tr w:rsidR="0013341F" w:rsidRPr="0013341F" w:rsidTr="003F6D48">
        <w:trPr>
          <w:trHeight w:val="494"/>
        </w:trPr>
        <w:tc>
          <w:tcPr>
            <w:tcW w:w="2560" w:type="dxa"/>
            <w:tcBorders>
              <w:top w:val="nil"/>
              <w:left w:val="single" w:sz="4" w:space="0" w:color="auto"/>
              <w:bottom w:val="single" w:sz="4" w:space="0" w:color="auto"/>
              <w:right w:val="single" w:sz="4" w:space="0" w:color="auto"/>
            </w:tcBorders>
            <w:shd w:val="clear" w:color="000000"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630 1 08 04020 01 0000 110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jc w:val="both"/>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3,0</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3,2</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000 1 11 00000 00 0000 000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Доходы от использования имущества, находящегося в государственной и муниципальной собственности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449,7</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348,7</w:t>
            </w:r>
          </w:p>
        </w:tc>
      </w:tr>
      <w:tr w:rsidR="0013341F" w:rsidRPr="0013341F" w:rsidTr="003F6D48">
        <w:trPr>
          <w:trHeight w:val="744"/>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000 1 11 05000 00 0000 120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99,8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50,0</w:t>
            </w:r>
          </w:p>
        </w:tc>
      </w:tr>
      <w:tr w:rsidR="0013341F" w:rsidRPr="0013341F" w:rsidTr="003F6D48">
        <w:trPr>
          <w:trHeight w:val="548"/>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000 1 11 05020 00 0000 120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54,9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r>
      <w:tr w:rsidR="0013341F" w:rsidRPr="0013341F" w:rsidTr="003F6D48">
        <w:trPr>
          <w:trHeight w:val="46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630 1 11 05025 10 0000 120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54,9</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r>
      <w:tr w:rsidR="0013341F" w:rsidRPr="0013341F" w:rsidTr="0013341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000 1 11 05070 00 0000 120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от сдачи в аренду имущества, составляющего государственную (муниципальную) казну (за исключением земельных участков)</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44,9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50,0</w:t>
            </w:r>
          </w:p>
        </w:tc>
      </w:tr>
      <w:tr w:rsidR="0013341F" w:rsidRPr="0013341F" w:rsidTr="0013341F">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630 1 11 05075 10 0000 120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от сдачи в аренду имущества, составляющего казну сельских поселений (за исключением земельных участков)</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44,9</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50,0</w:t>
            </w:r>
          </w:p>
        </w:tc>
      </w:tr>
      <w:tr w:rsidR="0013341F" w:rsidRPr="0013341F" w:rsidTr="003F6D48">
        <w:trPr>
          <w:trHeight w:val="69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000 1 11 09000 00 0000 120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349,9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298,7</w:t>
            </w:r>
          </w:p>
        </w:tc>
      </w:tr>
      <w:tr w:rsidR="0013341F" w:rsidRPr="0013341F" w:rsidTr="003F6D48">
        <w:trPr>
          <w:trHeight w:val="458"/>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000 1 11 09040 00 0000 120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349,9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298,7</w:t>
            </w:r>
          </w:p>
        </w:tc>
      </w:tr>
      <w:tr w:rsidR="0013341F" w:rsidRPr="0013341F" w:rsidTr="003F6D48">
        <w:trPr>
          <w:trHeight w:val="576"/>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630 1 11 09045 10 0000 120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349,9</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298,7</w:t>
            </w:r>
          </w:p>
        </w:tc>
      </w:tr>
      <w:tr w:rsidR="0013341F" w:rsidRPr="0013341F" w:rsidTr="0013341F">
        <w:trPr>
          <w:trHeight w:val="34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000 1 13 00000 00 0000 000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Доходы от оказания платных услуг и компенсации затрат государства</w:t>
            </w:r>
          </w:p>
        </w:tc>
        <w:tc>
          <w:tcPr>
            <w:tcW w:w="1400" w:type="dxa"/>
            <w:tcBorders>
              <w:top w:val="nil"/>
              <w:left w:val="nil"/>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827,4</w:t>
            </w:r>
          </w:p>
        </w:tc>
        <w:tc>
          <w:tcPr>
            <w:tcW w:w="1360" w:type="dxa"/>
            <w:tcBorders>
              <w:top w:val="nil"/>
              <w:left w:val="nil"/>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902,0</w:t>
            </w:r>
          </w:p>
        </w:tc>
      </w:tr>
      <w:tr w:rsidR="0013341F" w:rsidRPr="0013341F" w:rsidTr="0013341F">
        <w:trPr>
          <w:trHeight w:val="37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0 00 1 13 02000 00 0000 130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от компенсации затрат государства</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827,4</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902,0</w:t>
            </w:r>
          </w:p>
        </w:tc>
      </w:tr>
      <w:tr w:rsidR="0013341F" w:rsidRPr="0013341F" w:rsidTr="0013341F">
        <w:trPr>
          <w:trHeight w:val="540"/>
        </w:trPr>
        <w:tc>
          <w:tcPr>
            <w:tcW w:w="2560" w:type="dxa"/>
            <w:tcBorders>
              <w:top w:val="nil"/>
              <w:left w:val="single" w:sz="4" w:space="0" w:color="auto"/>
              <w:bottom w:val="single" w:sz="4" w:space="0" w:color="auto"/>
              <w:right w:val="single" w:sz="4" w:space="0" w:color="auto"/>
            </w:tcBorders>
            <w:shd w:val="clear" w:color="000000" w:fill="auto"/>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lastRenderedPageBreak/>
              <w:t xml:space="preserve">630 1 13 02065 10 0000 130 </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поступающие в порядке возмещения расходов, понесенных в связи с эксплуатацией имущества сельских поселений</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827,4</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871,5</w:t>
            </w:r>
          </w:p>
        </w:tc>
      </w:tr>
      <w:tr w:rsidR="0013341F" w:rsidRPr="0013341F" w:rsidTr="0013341F">
        <w:trPr>
          <w:trHeight w:val="54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630 1 13 02995 10 0000 130</w:t>
            </w:r>
          </w:p>
        </w:tc>
        <w:tc>
          <w:tcPr>
            <w:tcW w:w="5680" w:type="dxa"/>
            <w:tcBorders>
              <w:top w:val="single" w:sz="4" w:space="0" w:color="auto"/>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Прочие доходы от компенсации затрат бюджетов сельских поселений</w:t>
            </w:r>
          </w:p>
        </w:tc>
        <w:tc>
          <w:tcPr>
            <w:tcW w:w="1400" w:type="dxa"/>
            <w:tcBorders>
              <w:top w:val="single" w:sz="4" w:space="0" w:color="auto"/>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c>
          <w:tcPr>
            <w:tcW w:w="1360" w:type="dxa"/>
            <w:tcBorders>
              <w:top w:val="single" w:sz="4" w:space="0" w:color="auto"/>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30,5</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 xml:space="preserve">000 1 17 00000 00 0000 000 </w:t>
            </w:r>
          </w:p>
        </w:tc>
        <w:tc>
          <w:tcPr>
            <w:tcW w:w="5680" w:type="dxa"/>
            <w:tcBorders>
              <w:top w:val="nil"/>
              <w:left w:val="nil"/>
              <w:bottom w:val="single" w:sz="4" w:space="0" w:color="auto"/>
              <w:right w:val="single" w:sz="4" w:space="0" w:color="auto"/>
            </w:tcBorders>
            <w:shd w:val="clear" w:color="auto" w:fill="auto"/>
            <w:noWrap/>
            <w:vAlign w:val="bottom"/>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Прочие неналоговые доходы</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96,2</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65,1</w:t>
            </w:r>
          </w:p>
        </w:tc>
      </w:tr>
      <w:tr w:rsidR="0013341F" w:rsidRPr="0013341F" w:rsidTr="0013341F">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630 1 17 15000 00 0000 150 </w:t>
            </w:r>
          </w:p>
        </w:tc>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Инициативные платежи</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96,2</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65,1</w:t>
            </w:r>
          </w:p>
        </w:tc>
      </w:tr>
      <w:tr w:rsidR="0013341F" w:rsidRPr="0013341F" w:rsidTr="0013341F">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630 1 17 15030 10 0000 150 </w:t>
            </w:r>
          </w:p>
        </w:tc>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Инициативные платежи, зачисляемые в бюджеты сельских поселений</w:t>
            </w:r>
          </w:p>
        </w:tc>
        <w:tc>
          <w:tcPr>
            <w:tcW w:w="1400" w:type="dxa"/>
            <w:tcBorders>
              <w:top w:val="single" w:sz="4" w:space="0" w:color="auto"/>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96,2</w:t>
            </w:r>
          </w:p>
        </w:tc>
        <w:tc>
          <w:tcPr>
            <w:tcW w:w="1360" w:type="dxa"/>
            <w:tcBorders>
              <w:top w:val="single" w:sz="4" w:space="0" w:color="auto"/>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65,1</w:t>
            </w:r>
          </w:p>
        </w:tc>
      </w:tr>
      <w:tr w:rsidR="0013341F" w:rsidRPr="0013341F" w:rsidTr="0013341F">
        <w:trPr>
          <w:trHeight w:val="383"/>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000 2 00 00000 00 0000 000</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БЕЗВОЗМЕЗДНЫЕ ПОСТУПЛЕНИЯ </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80477,6</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78419,4</w:t>
            </w:r>
          </w:p>
        </w:tc>
      </w:tr>
      <w:tr w:rsidR="0013341F" w:rsidRPr="0013341F" w:rsidTr="0013341F">
        <w:trPr>
          <w:trHeight w:val="563"/>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000 2 02 00000 00 0000 000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БЕЗВОЗМЕЗДНЫЕ ПОСТУПЛЕНИЯ ОТ ДРУГИХ БЮДЖЕТОВ БЮДЖЕТНОЙ СИСТЕМЫ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80379,1</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78321,0</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000 2 02 10000 00 0000 150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ДОТАЦИИ БЮДЖЕТАМ БЮДЖЕТНОЙ СИСТЕМЫ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6712,8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6712,8</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000 2 02 15001 00 0000 150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Дотации на выравнивание бюджетной обеспеченности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2097,3</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2097,3</w:t>
            </w:r>
          </w:p>
        </w:tc>
      </w:tr>
      <w:tr w:rsidR="0013341F" w:rsidRPr="0013341F" w:rsidTr="0013341F">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630 2 02 15001 10 0000 150</w:t>
            </w:r>
          </w:p>
        </w:tc>
        <w:tc>
          <w:tcPr>
            <w:tcW w:w="5680" w:type="dxa"/>
            <w:tcBorders>
              <w:top w:val="single" w:sz="4" w:space="0" w:color="auto"/>
              <w:left w:val="single" w:sz="4" w:space="0" w:color="auto"/>
              <w:bottom w:val="single" w:sz="4" w:space="0" w:color="auto"/>
              <w:right w:val="single" w:sz="4" w:space="0" w:color="auto"/>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Дотации бюджетам сельских поселений на выравнивание бюджетной обеспеченности из бюджета субъекта Российской Федерации</w:t>
            </w:r>
            <w:r w:rsidRPr="0013341F">
              <w:rPr>
                <w:rFonts w:ascii="Times New Roman" w:eastAsia="Times New Roman" w:hAnsi="Times New Roman" w:cs="Times New Roman"/>
                <w:sz w:val="12"/>
                <w:szCs w:val="20"/>
              </w:rPr>
              <w:br/>
              <w:t xml:space="preserve"> </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2097,3</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2097,3</w:t>
            </w:r>
          </w:p>
        </w:tc>
      </w:tr>
      <w:tr w:rsidR="0013341F" w:rsidRPr="0013341F" w:rsidTr="0013341F">
        <w:trPr>
          <w:trHeight w:val="73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000 2 02 16001 00 0000 150</w:t>
            </w:r>
          </w:p>
        </w:tc>
        <w:tc>
          <w:tcPr>
            <w:tcW w:w="5680" w:type="dxa"/>
            <w:tcBorders>
              <w:top w:val="single" w:sz="4" w:space="0" w:color="auto"/>
              <w:left w:val="nil"/>
              <w:bottom w:val="single" w:sz="4" w:space="0" w:color="auto"/>
              <w:right w:val="nil"/>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Дотации на выравнивание бюджетной обеспеченности из бюджетов муниципальных районов, городских округов с внутригородским делением</w:t>
            </w:r>
            <w:r w:rsidRPr="0013341F">
              <w:rPr>
                <w:rFonts w:ascii="Times New Roman" w:eastAsia="Times New Roman" w:hAnsi="Times New Roman" w:cs="Times New Roman"/>
                <w:b/>
                <w:bCs/>
                <w:sz w:val="12"/>
                <w:szCs w:val="20"/>
              </w:rPr>
              <w:br/>
              <w:t xml:space="preserve"> </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4615,5</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4615,5</w:t>
            </w:r>
          </w:p>
        </w:tc>
      </w:tr>
      <w:tr w:rsidR="0013341F" w:rsidRPr="0013341F" w:rsidTr="0013341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630 2 02 16001 10 0000 150</w:t>
            </w:r>
          </w:p>
        </w:tc>
        <w:tc>
          <w:tcPr>
            <w:tcW w:w="5680" w:type="dxa"/>
            <w:tcBorders>
              <w:top w:val="nil"/>
              <w:left w:val="single" w:sz="4" w:space="0" w:color="auto"/>
              <w:bottom w:val="single" w:sz="4" w:space="0" w:color="auto"/>
              <w:right w:val="single" w:sz="4" w:space="0" w:color="auto"/>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Дотации бюджетам сельских поселений на выравнивание бюджетной обеспеченности из бюджетов муниципальных районов</w:t>
            </w:r>
            <w:r w:rsidRPr="0013341F">
              <w:rPr>
                <w:rFonts w:ascii="Times New Roman" w:eastAsia="Times New Roman" w:hAnsi="Times New Roman" w:cs="Times New Roman"/>
                <w:sz w:val="12"/>
                <w:szCs w:val="20"/>
              </w:rPr>
              <w:br/>
              <w:t xml:space="preserve"> </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4615,5</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4615,5</w:t>
            </w:r>
          </w:p>
        </w:tc>
      </w:tr>
      <w:tr w:rsidR="0013341F" w:rsidRPr="0013341F" w:rsidTr="0013341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 xml:space="preserve">000 2 02 20000 00 0000 150 </w:t>
            </w:r>
          </w:p>
        </w:tc>
        <w:tc>
          <w:tcPr>
            <w:tcW w:w="5680" w:type="dxa"/>
            <w:tcBorders>
              <w:top w:val="nil"/>
              <w:left w:val="nil"/>
              <w:bottom w:val="single" w:sz="4" w:space="0" w:color="auto"/>
              <w:right w:val="nil"/>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СУБСИДИИ БЮДЖЕТАМ БЮДЖЕТНОЙ СИСТЕМЫ РОССИЙСКОЙ ФЕДЕРАЦИИ (межбюджетные субсидии)</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4036,2</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2701,2</w:t>
            </w:r>
          </w:p>
        </w:tc>
      </w:tr>
      <w:tr w:rsidR="0013341F" w:rsidRPr="0013341F" w:rsidTr="0013341F">
        <w:trPr>
          <w:trHeight w:val="263"/>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 xml:space="preserve">000 2 02 29999 00 0000 150 </w:t>
            </w:r>
          </w:p>
        </w:tc>
        <w:tc>
          <w:tcPr>
            <w:tcW w:w="5680" w:type="dxa"/>
            <w:tcBorders>
              <w:top w:val="nil"/>
              <w:left w:val="nil"/>
              <w:bottom w:val="single" w:sz="4" w:space="0" w:color="auto"/>
              <w:right w:val="nil"/>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b/>
                <w:bCs/>
                <w:sz w:val="12"/>
              </w:rPr>
            </w:pPr>
            <w:r w:rsidRPr="0013341F">
              <w:rPr>
                <w:rFonts w:ascii="Times New Roman" w:eastAsia="Times New Roman" w:hAnsi="Times New Roman" w:cs="Times New Roman"/>
                <w:b/>
                <w:bCs/>
                <w:sz w:val="12"/>
              </w:rPr>
              <w:t>Прочие субсидии</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4036,2</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2701,2</w:t>
            </w:r>
          </w:p>
        </w:tc>
      </w:tr>
      <w:tr w:rsidR="0013341F" w:rsidRPr="0013341F" w:rsidTr="0013341F">
        <w:trPr>
          <w:trHeight w:val="349"/>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000 2 02 29999 10 0000 150 </w:t>
            </w:r>
          </w:p>
        </w:tc>
        <w:tc>
          <w:tcPr>
            <w:tcW w:w="5680" w:type="dxa"/>
            <w:tcBorders>
              <w:top w:val="nil"/>
              <w:left w:val="nil"/>
              <w:bottom w:val="single" w:sz="4" w:space="0" w:color="auto"/>
              <w:right w:val="nil"/>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sz w:val="12"/>
              </w:rPr>
            </w:pPr>
            <w:r w:rsidRPr="0013341F">
              <w:rPr>
                <w:rFonts w:ascii="Times New Roman" w:eastAsia="Times New Roman" w:hAnsi="Times New Roman" w:cs="Times New Roman"/>
                <w:sz w:val="12"/>
              </w:rPr>
              <w:t>Прочие субсидии бюджетам сельских поселений</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4036,2</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2701,2</w:t>
            </w:r>
          </w:p>
        </w:tc>
      </w:tr>
      <w:tr w:rsidR="0013341F" w:rsidRPr="0013341F" w:rsidTr="0013341F">
        <w:trPr>
          <w:trHeight w:val="689"/>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630 2 02 29999 10 0000 150 </w:t>
            </w:r>
          </w:p>
        </w:tc>
        <w:tc>
          <w:tcPr>
            <w:tcW w:w="5680" w:type="dxa"/>
            <w:tcBorders>
              <w:top w:val="nil"/>
              <w:left w:val="nil"/>
              <w:bottom w:val="single" w:sz="4" w:space="0" w:color="auto"/>
              <w:right w:val="nil"/>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Субсидии местным бюджетам на </w:t>
            </w:r>
            <w:proofErr w:type="spellStart"/>
            <w:r w:rsidRPr="0013341F">
              <w:rPr>
                <w:rFonts w:ascii="Times New Roman" w:eastAsia="Times New Roman" w:hAnsi="Times New Roman" w:cs="Times New Roman"/>
                <w:sz w:val="12"/>
                <w:szCs w:val="20"/>
              </w:rPr>
              <w:t>софинансирование</w:t>
            </w:r>
            <w:proofErr w:type="spellEnd"/>
            <w:r w:rsidRPr="0013341F">
              <w:rPr>
                <w:rFonts w:ascii="Times New Roman" w:eastAsia="Times New Roman" w:hAnsi="Times New Roman" w:cs="Times New Roman"/>
                <w:sz w:val="12"/>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0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49,5</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0,0</w:t>
            </w:r>
          </w:p>
        </w:tc>
      </w:tr>
      <w:tr w:rsidR="0013341F" w:rsidRPr="0013341F" w:rsidTr="0013341F">
        <w:trPr>
          <w:trHeight w:val="61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630 2 02 29999 10 0000 150 </w:t>
            </w:r>
          </w:p>
        </w:tc>
        <w:tc>
          <w:tcPr>
            <w:tcW w:w="5680" w:type="dxa"/>
            <w:tcBorders>
              <w:top w:val="nil"/>
              <w:left w:val="nil"/>
              <w:bottom w:val="single" w:sz="4" w:space="0" w:color="auto"/>
              <w:right w:val="nil"/>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Субсидии бюджетам муниципальных образований НАО на реализацию проектов по поддержке местных инициатив</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3986,7</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2701,2</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000 2 02 30000 00 0000 150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СУБВЕНЦИИ БЮДЖЕТАМ БЮДЖЕТНОЙ СИСТЕМЫ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509,8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484,4</w:t>
            </w:r>
          </w:p>
        </w:tc>
      </w:tr>
      <w:tr w:rsidR="0013341F" w:rsidRPr="0013341F" w:rsidTr="0013341F">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000 2 02 30024 00 0000 150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Субвенции местным бюджетам на выполнение передаваемых полномочий субъектов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211,3</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185,9</w:t>
            </w:r>
          </w:p>
        </w:tc>
      </w:tr>
      <w:tr w:rsidR="0013341F" w:rsidRPr="0013341F" w:rsidTr="0013341F">
        <w:trPr>
          <w:trHeight w:val="419"/>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000 2 02 30024 10 0000 150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Субвенции бюджетам сельских поселений на выполнение передаваемых полномочий субъектов Российской Федерации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211,3</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185,9</w:t>
            </w:r>
          </w:p>
        </w:tc>
      </w:tr>
      <w:tr w:rsidR="0013341F" w:rsidRPr="0013341F" w:rsidTr="0013341F">
        <w:trPr>
          <w:trHeight w:val="38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630 2 02 30024 10 0000 150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7,3</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7,3</w:t>
            </w:r>
          </w:p>
        </w:tc>
      </w:tr>
      <w:tr w:rsidR="0013341F" w:rsidRPr="0013341F" w:rsidTr="0013341F">
        <w:trPr>
          <w:trHeight w:val="58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630 2 02 30024 10 0000 150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204,0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178,6</w:t>
            </w:r>
          </w:p>
        </w:tc>
      </w:tr>
      <w:tr w:rsidR="0013341F" w:rsidRPr="0013341F" w:rsidTr="0013341F">
        <w:trPr>
          <w:trHeight w:val="368"/>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000 2 02 35118 00 0000 150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298,5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298,5</w:t>
            </w:r>
          </w:p>
        </w:tc>
      </w:tr>
      <w:tr w:rsidR="0013341F" w:rsidRPr="0013341F" w:rsidTr="0013341F">
        <w:trPr>
          <w:trHeight w:val="29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630 2 02 35118 10 0000 150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40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298,5</w:t>
            </w:r>
          </w:p>
        </w:tc>
        <w:tc>
          <w:tcPr>
            <w:tcW w:w="136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298,5</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000 2 02 40000 00 0000 150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69120,3</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68422,6</w:t>
            </w:r>
          </w:p>
        </w:tc>
      </w:tr>
      <w:tr w:rsidR="0013341F" w:rsidRPr="0013341F" w:rsidTr="0013341F">
        <w:trPr>
          <w:trHeight w:val="466"/>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000 2 02 40014 00 0000 150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1266,8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1266,3</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630 2 02 40014 10 0000 150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1266,8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1266,3</w:t>
            </w:r>
          </w:p>
        </w:tc>
      </w:tr>
      <w:tr w:rsidR="0013341F" w:rsidRPr="0013341F" w:rsidTr="0013341F">
        <w:trPr>
          <w:trHeight w:val="41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630 2 02 40014 10 0000 150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349,5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349,4</w:t>
            </w:r>
          </w:p>
        </w:tc>
      </w:tr>
      <w:tr w:rsidR="0013341F" w:rsidRPr="0013341F" w:rsidTr="0013341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630 2 02 40014 10 0000 150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Содержание </w:t>
            </w:r>
            <w:proofErr w:type="spellStart"/>
            <w:r w:rsidRPr="0013341F">
              <w:rPr>
                <w:rFonts w:ascii="Times New Roman" w:eastAsia="Times New Roman" w:hAnsi="Times New Roman" w:cs="Times New Roman"/>
                <w:sz w:val="12"/>
                <w:szCs w:val="20"/>
              </w:rPr>
              <w:t>авиаплощадок</w:t>
            </w:r>
            <w:proofErr w:type="spellEnd"/>
            <w:r w:rsidRPr="0013341F">
              <w:rPr>
                <w:rFonts w:ascii="Times New Roman" w:eastAsia="Times New Roman" w:hAnsi="Times New Roman" w:cs="Times New Roman"/>
                <w:sz w:val="12"/>
                <w:szCs w:val="20"/>
              </w:rPr>
              <w:t xml:space="preserve">  в  поселениях  Заполярного района</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64,9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64,9</w:t>
            </w:r>
          </w:p>
        </w:tc>
      </w:tr>
      <w:tr w:rsidR="0013341F" w:rsidRPr="0013341F" w:rsidTr="0013341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630 2 02 40014 10 0000 150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Содержание мест причаливания речного транспорта в поселениях Заполярного района</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110,8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110,8</w:t>
            </w:r>
          </w:p>
        </w:tc>
      </w:tr>
      <w:tr w:rsidR="0013341F" w:rsidRPr="0013341F" w:rsidTr="0013341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630 2 02 40014 10 0000 150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Обозначение и содержание снегоходных маршрутов</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173,8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173,7</w:t>
            </w:r>
          </w:p>
        </w:tc>
      </w:tr>
      <w:tr w:rsidR="0013341F" w:rsidRPr="0013341F" w:rsidTr="0013341F">
        <w:trPr>
          <w:trHeight w:val="386"/>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630 2 02 40014 10 0000 150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152,0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151,6</w:t>
            </w:r>
          </w:p>
        </w:tc>
      </w:tr>
      <w:tr w:rsidR="0013341F" w:rsidRPr="0013341F" w:rsidTr="0013341F">
        <w:trPr>
          <w:trHeight w:val="48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630 2 02 40014 10 0000150</w:t>
            </w:r>
          </w:p>
        </w:tc>
        <w:tc>
          <w:tcPr>
            <w:tcW w:w="5680" w:type="dxa"/>
            <w:tcBorders>
              <w:top w:val="nil"/>
              <w:left w:val="nil"/>
              <w:bottom w:val="nil"/>
              <w:right w:val="nil"/>
            </w:tcBorders>
            <w:shd w:val="clear" w:color="auto" w:fill="auto"/>
            <w:vAlign w:val="bottom"/>
            <w:hideMark/>
          </w:tcPr>
          <w:p w:rsidR="0013341F" w:rsidRPr="0013341F" w:rsidRDefault="0013341F" w:rsidP="0013341F">
            <w:pPr>
              <w:spacing w:after="0" w:line="240" w:lineRule="auto"/>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Предупреждение и ликвидация последствий ЧС в границах поселений муниципальных образований</w:t>
            </w:r>
          </w:p>
        </w:tc>
        <w:tc>
          <w:tcPr>
            <w:tcW w:w="140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110,1</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109,7</w:t>
            </w:r>
          </w:p>
        </w:tc>
      </w:tr>
      <w:tr w:rsidR="0013341F" w:rsidRPr="0013341F" w:rsidTr="0013341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630 2 02 40014 10 0000150</w:t>
            </w:r>
          </w:p>
        </w:tc>
        <w:tc>
          <w:tcPr>
            <w:tcW w:w="5680" w:type="dxa"/>
            <w:tcBorders>
              <w:top w:val="single" w:sz="4" w:space="0" w:color="auto"/>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Организация обучения неработающего населения в области гражданской обороны и защиты от чрезвычайных ситуаций</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41,9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41,9</w:t>
            </w:r>
          </w:p>
        </w:tc>
      </w:tr>
      <w:tr w:rsidR="0013341F" w:rsidRPr="0013341F" w:rsidTr="0013341F">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lastRenderedPageBreak/>
              <w:t>630 2 02 40014 10 0000 150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765,3</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765,3</w:t>
            </w:r>
          </w:p>
        </w:tc>
      </w:tr>
      <w:tr w:rsidR="0013341F" w:rsidRPr="0013341F" w:rsidTr="0013341F">
        <w:trPr>
          <w:trHeight w:val="700"/>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 630 2 02 40014 10 0000 150</w:t>
            </w:r>
          </w:p>
        </w:tc>
        <w:tc>
          <w:tcPr>
            <w:tcW w:w="5680" w:type="dxa"/>
            <w:tcBorders>
              <w:top w:val="nil"/>
              <w:left w:val="nil"/>
              <w:bottom w:val="single" w:sz="4" w:space="0" w:color="auto"/>
              <w:right w:val="single" w:sz="4" w:space="0" w:color="auto"/>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w:t>
            </w:r>
            <w:proofErr w:type="spellStart"/>
            <w:r w:rsidRPr="0013341F">
              <w:rPr>
                <w:rFonts w:ascii="Times New Roman" w:eastAsia="Times New Roman" w:hAnsi="Times New Roman" w:cs="Times New Roman"/>
                <w:sz w:val="12"/>
                <w:szCs w:val="20"/>
              </w:rPr>
              <w:t>п.Хонгурей</w:t>
            </w:r>
            <w:proofErr w:type="spellEnd"/>
            <w:r w:rsidRPr="0013341F">
              <w:rPr>
                <w:rFonts w:ascii="Times New Roman" w:eastAsia="Times New Roman" w:hAnsi="Times New Roman" w:cs="Times New Roman"/>
                <w:sz w:val="12"/>
                <w:szCs w:val="20"/>
              </w:rP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single" w:sz="4" w:space="0" w:color="auto"/>
              <w:right w:val="single" w:sz="4" w:space="0" w:color="auto"/>
            </w:tcBorders>
            <w:shd w:val="clear" w:color="FFFFFF" w:fill="FFFFFF"/>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190,0</w:t>
            </w:r>
          </w:p>
        </w:tc>
        <w:tc>
          <w:tcPr>
            <w:tcW w:w="1360" w:type="dxa"/>
            <w:tcBorders>
              <w:top w:val="nil"/>
              <w:left w:val="nil"/>
              <w:bottom w:val="single" w:sz="4" w:space="0" w:color="auto"/>
              <w:right w:val="single" w:sz="4" w:space="0" w:color="auto"/>
            </w:tcBorders>
            <w:shd w:val="clear" w:color="FFFFFF" w:fill="FFFFFF"/>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190,0</w:t>
            </w:r>
          </w:p>
        </w:tc>
      </w:tr>
      <w:tr w:rsidR="0013341F" w:rsidRPr="0013341F" w:rsidTr="0013341F">
        <w:trPr>
          <w:trHeight w:val="406"/>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 630 2 02 40014 10 0000 150</w:t>
            </w:r>
          </w:p>
        </w:tc>
        <w:tc>
          <w:tcPr>
            <w:tcW w:w="5680" w:type="dxa"/>
            <w:tcBorders>
              <w:top w:val="nil"/>
              <w:left w:val="nil"/>
              <w:bottom w:val="single" w:sz="4" w:space="0" w:color="auto"/>
              <w:right w:val="single" w:sz="4" w:space="0" w:color="auto"/>
            </w:tcBorders>
            <w:shd w:val="clear" w:color="FFFFFF" w:fill="FFFFFF"/>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 Мероприятие "Модернизации БВПУ в д. Каменка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single" w:sz="4" w:space="0" w:color="auto"/>
              <w:right w:val="single" w:sz="4" w:space="0" w:color="auto"/>
            </w:tcBorders>
            <w:shd w:val="clear" w:color="FFFFFF" w:fill="FFFFFF"/>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275,3</w:t>
            </w:r>
          </w:p>
        </w:tc>
        <w:tc>
          <w:tcPr>
            <w:tcW w:w="1360" w:type="dxa"/>
            <w:tcBorders>
              <w:top w:val="nil"/>
              <w:left w:val="nil"/>
              <w:bottom w:val="single" w:sz="4" w:space="0" w:color="auto"/>
              <w:right w:val="single" w:sz="4" w:space="0" w:color="auto"/>
            </w:tcBorders>
            <w:shd w:val="clear" w:color="FFFFFF" w:fill="FFFFFF"/>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275,3</w:t>
            </w:r>
          </w:p>
        </w:tc>
      </w:tr>
      <w:tr w:rsidR="0013341F" w:rsidRPr="0013341F" w:rsidTr="0013341F">
        <w:trPr>
          <w:trHeight w:val="472"/>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 xml:space="preserve"> 630 2 02 40014 10 0000 150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 </w:t>
            </w:r>
            <w:r w:rsidRPr="0013341F">
              <w:rPr>
                <w:rFonts w:ascii="Times New Roman" w:eastAsia="Times New Roman" w:hAnsi="Times New Roman" w:cs="Times New Roman"/>
                <w:sz w:val="12"/>
                <w:szCs w:val="20"/>
              </w:rPr>
              <w:br/>
              <w:t xml:space="preserve">Мероприятие "Выполнение текстового и графического описания местоположения границ зоны санитарной охраны водозабора в п. </w:t>
            </w:r>
            <w:proofErr w:type="spellStart"/>
            <w:r w:rsidRPr="0013341F">
              <w:rPr>
                <w:rFonts w:ascii="Times New Roman" w:eastAsia="Times New Roman" w:hAnsi="Times New Roman" w:cs="Times New Roman"/>
                <w:sz w:val="12"/>
                <w:szCs w:val="20"/>
              </w:rPr>
              <w:t>Хонгурей</w:t>
            </w:r>
            <w:proofErr w:type="spellEnd"/>
            <w:r w:rsidRPr="0013341F">
              <w:rPr>
                <w:rFonts w:ascii="Times New Roman" w:eastAsia="Times New Roman" w:hAnsi="Times New Roman" w:cs="Times New Roman"/>
                <w:sz w:val="12"/>
                <w:szCs w:val="20"/>
              </w:rP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single" w:sz="4" w:space="0" w:color="auto"/>
              <w:right w:val="single" w:sz="4" w:space="0" w:color="auto"/>
            </w:tcBorders>
            <w:shd w:val="clear" w:color="000000"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300,0</w:t>
            </w:r>
          </w:p>
        </w:tc>
        <w:tc>
          <w:tcPr>
            <w:tcW w:w="1360" w:type="dxa"/>
            <w:tcBorders>
              <w:top w:val="nil"/>
              <w:left w:val="nil"/>
              <w:bottom w:val="single" w:sz="4" w:space="0" w:color="auto"/>
              <w:right w:val="single" w:sz="4" w:space="0" w:color="auto"/>
            </w:tcBorders>
            <w:shd w:val="clear" w:color="000000"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300,0</w:t>
            </w:r>
          </w:p>
        </w:tc>
      </w:tr>
      <w:tr w:rsidR="0013341F" w:rsidRPr="0013341F" w:rsidTr="0013341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000 2 02 49999 00 0000 150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Прочие межбюджетные трансферты, передаваемые бюджетам</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67853,5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67156,3</w:t>
            </w:r>
          </w:p>
        </w:tc>
      </w:tr>
      <w:tr w:rsidR="0013341F" w:rsidRPr="0013341F" w:rsidTr="0013341F">
        <w:trPr>
          <w:trHeight w:val="283"/>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Прочие межбюджетные трансферты, передаваемые бюджетам сельских поселений  </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67853,5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67156,3</w:t>
            </w:r>
          </w:p>
        </w:tc>
      </w:tr>
      <w:tr w:rsidR="0013341F" w:rsidRPr="0013341F" w:rsidTr="0013341F">
        <w:trPr>
          <w:trHeight w:val="333"/>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11950,8</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11950,8</w:t>
            </w:r>
          </w:p>
        </w:tc>
      </w:tr>
      <w:tr w:rsidR="0013341F" w:rsidRPr="0013341F" w:rsidTr="0013341F">
        <w:trPr>
          <w:trHeight w:val="542"/>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0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500,0</w:t>
            </w:r>
          </w:p>
        </w:tc>
        <w:tc>
          <w:tcPr>
            <w:tcW w:w="136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500,0</w:t>
            </w:r>
          </w:p>
        </w:tc>
      </w:tr>
      <w:tr w:rsidR="0013341F" w:rsidRPr="0013341F" w:rsidTr="0013341F">
        <w:trPr>
          <w:trHeight w:val="47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61,7</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61,7</w:t>
            </w:r>
          </w:p>
        </w:tc>
      </w:tr>
      <w:tr w:rsidR="0013341F" w:rsidRPr="0013341F" w:rsidTr="0013341F">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61,7</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61,7</w:t>
            </w:r>
          </w:p>
        </w:tc>
      </w:tr>
      <w:tr w:rsidR="0013341F" w:rsidRPr="0013341F" w:rsidTr="0013341F">
        <w:trPr>
          <w:trHeight w:val="49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7078,9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7008,7</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Расходы на оплату коммунальных услуг и приобретение твердого топлива</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3710,6</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3640,5</w:t>
            </w:r>
          </w:p>
        </w:tc>
      </w:tr>
      <w:tr w:rsidR="0013341F" w:rsidRPr="0013341F" w:rsidTr="0013341F">
        <w:trPr>
          <w:trHeight w:val="33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Расходы на выплату пенсий за выслугу лет  лицам, замещавшим выборные должности</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855,6</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855,5</w:t>
            </w:r>
          </w:p>
        </w:tc>
      </w:tr>
      <w:tr w:rsidR="0013341F" w:rsidRPr="0013341F" w:rsidTr="0013341F">
        <w:trPr>
          <w:trHeight w:val="21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Расходы на выплату пенсий за выслугу лет  лицам, замещавшим   должности муниципальной службы</w:t>
            </w:r>
          </w:p>
        </w:tc>
        <w:tc>
          <w:tcPr>
            <w:tcW w:w="140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1992,1</w:t>
            </w:r>
          </w:p>
        </w:tc>
        <w:tc>
          <w:tcPr>
            <w:tcW w:w="136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1992,1</w:t>
            </w:r>
          </w:p>
        </w:tc>
      </w:tr>
      <w:tr w:rsidR="0013341F" w:rsidRPr="0013341F" w:rsidTr="0013341F">
        <w:trPr>
          <w:trHeight w:val="36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520,6</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520,6</w:t>
            </w:r>
          </w:p>
        </w:tc>
      </w:tr>
      <w:tr w:rsidR="0013341F" w:rsidRPr="0013341F" w:rsidTr="0013341F">
        <w:trPr>
          <w:trHeight w:val="389"/>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2049,2</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2049,0</w:t>
            </w:r>
          </w:p>
        </w:tc>
      </w:tr>
      <w:tr w:rsidR="0013341F" w:rsidRPr="0013341F" w:rsidTr="0013341F">
        <w:trPr>
          <w:trHeight w:val="456"/>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1821,6</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1821,5</w:t>
            </w:r>
          </w:p>
        </w:tc>
      </w:tr>
      <w:tr w:rsidR="0013341F" w:rsidRPr="0013341F" w:rsidTr="0013341F">
        <w:trPr>
          <w:trHeight w:val="386"/>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40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207,6</w:t>
            </w:r>
          </w:p>
        </w:tc>
        <w:tc>
          <w:tcPr>
            <w:tcW w:w="136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207,5</w:t>
            </w:r>
          </w:p>
        </w:tc>
      </w:tr>
      <w:tr w:rsidR="0013341F" w:rsidRPr="0013341F" w:rsidTr="0013341F">
        <w:trPr>
          <w:trHeight w:val="371"/>
        </w:trPr>
        <w:tc>
          <w:tcPr>
            <w:tcW w:w="2560" w:type="dxa"/>
            <w:tcBorders>
              <w:top w:val="nil"/>
              <w:left w:val="single" w:sz="4" w:space="0" w:color="auto"/>
              <w:bottom w:val="nil"/>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nil"/>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00" w:type="dxa"/>
            <w:tcBorders>
              <w:top w:val="nil"/>
              <w:left w:val="single" w:sz="4" w:space="0" w:color="auto"/>
              <w:bottom w:val="nil"/>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20,0</w:t>
            </w:r>
          </w:p>
        </w:tc>
        <w:tc>
          <w:tcPr>
            <w:tcW w:w="1360" w:type="dxa"/>
            <w:tcBorders>
              <w:top w:val="nil"/>
              <w:left w:val="nil"/>
              <w:bottom w:val="nil"/>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20,0</w:t>
            </w:r>
          </w:p>
        </w:tc>
      </w:tr>
      <w:tr w:rsidR="0013341F" w:rsidRPr="0013341F" w:rsidTr="0013341F">
        <w:trPr>
          <w:trHeight w:val="438"/>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single" w:sz="4" w:space="0" w:color="auto"/>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0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7563,4</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7510,5</w:t>
            </w:r>
          </w:p>
        </w:tc>
      </w:tr>
      <w:tr w:rsidR="0013341F" w:rsidRPr="0013341F" w:rsidTr="0013341F">
        <w:trPr>
          <w:trHeight w:val="558"/>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772,8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720,0</w:t>
            </w:r>
          </w:p>
        </w:tc>
      </w:tr>
      <w:tr w:rsidR="0013341F" w:rsidRPr="0013341F" w:rsidTr="0013341F">
        <w:trPr>
          <w:trHeight w:val="689"/>
        </w:trPr>
        <w:tc>
          <w:tcPr>
            <w:tcW w:w="2560" w:type="dxa"/>
            <w:tcBorders>
              <w:top w:val="nil"/>
              <w:left w:val="single" w:sz="4" w:space="0" w:color="auto"/>
              <w:bottom w:val="nil"/>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Другие мероприятия за счет средств дорожного фонда. 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w:t>
            </w:r>
            <w:r w:rsidRPr="0013341F">
              <w:rPr>
                <w:rFonts w:ascii="Times New Roman" w:eastAsia="Times New Roman" w:hAnsi="Times New Roman" w:cs="Times New Roman"/>
                <w:sz w:val="12"/>
                <w:szCs w:val="20"/>
              </w:rPr>
              <w:br/>
              <w:t xml:space="preserve">Мероприятие "Текущий ремонт участка автомобильной дороги общего пользования местного значения «с. </w:t>
            </w:r>
            <w:proofErr w:type="spellStart"/>
            <w:r w:rsidRPr="0013341F">
              <w:rPr>
                <w:rFonts w:ascii="Times New Roman" w:eastAsia="Times New Roman" w:hAnsi="Times New Roman" w:cs="Times New Roman"/>
                <w:sz w:val="12"/>
                <w:szCs w:val="20"/>
              </w:rPr>
              <w:t>Оксино</w:t>
            </w:r>
            <w:proofErr w:type="spellEnd"/>
            <w:r w:rsidRPr="0013341F">
              <w:rPr>
                <w:rFonts w:ascii="Times New Roman" w:eastAsia="Times New Roman" w:hAnsi="Times New Roman" w:cs="Times New Roman"/>
                <w:sz w:val="12"/>
                <w:szCs w:val="20"/>
              </w:rPr>
              <w:t>-аэропорт» (участок от дома № 25 до дома № 81/1)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nil"/>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5063,4</w:t>
            </w:r>
          </w:p>
        </w:tc>
        <w:tc>
          <w:tcPr>
            <w:tcW w:w="1360" w:type="dxa"/>
            <w:tcBorders>
              <w:top w:val="nil"/>
              <w:left w:val="nil"/>
              <w:bottom w:val="nil"/>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5063,3</w:t>
            </w:r>
          </w:p>
        </w:tc>
      </w:tr>
      <w:tr w:rsidR="0013341F" w:rsidRPr="0013341F" w:rsidTr="0013341F">
        <w:trPr>
          <w:trHeight w:val="826"/>
        </w:trPr>
        <w:tc>
          <w:tcPr>
            <w:tcW w:w="2560" w:type="dxa"/>
            <w:tcBorders>
              <w:top w:val="single" w:sz="4" w:space="0" w:color="auto"/>
              <w:left w:val="single" w:sz="4" w:space="0" w:color="auto"/>
              <w:bottom w:val="nil"/>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Другие мероприятия за счет средств дорожного фонда. 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 </w:t>
            </w:r>
            <w:r w:rsidRPr="0013341F">
              <w:rPr>
                <w:rFonts w:ascii="Times New Roman" w:eastAsia="Times New Roman" w:hAnsi="Times New Roman" w:cs="Times New Roman"/>
                <w:sz w:val="12"/>
                <w:szCs w:val="20"/>
              </w:rPr>
              <w:br/>
              <w:t xml:space="preserve">Мероприятие «Текущий ремонт участка автомобильной дороги общего пользования местного значения «с. </w:t>
            </w:r>
            <w:proofErr w:type="spellStart"/>
            <w:r w:rsidRPr="0013341F">
              <w:rPr>
                <w:rFonts w:ascii="Times New Roman" w:eastAsia="Times New Roman" w:hAnsi="Times New Roman" w:cs="Times New Roman"/>
                <w:sz w:val="12"/>
                <w:szCs w:val="20"/>
              </w:rPr>
              <w:t>Оксино</w:t>
            </w:r>
            <w:proofErr w:type="spellEnd"/>
            <w:r w:rsidRPr="0013341F">
              <w:rPr>
                <w:rFonts w:ascii="Times New Roman" w:eastAsia="Times New Roman" w:hAnsi="Times New Roman" w:cs="Times New Roman"/>
                <w:sz w:val="12"/>
                <w:szCs w:val="20"/>
              </w:rPr>
              <w:t>-аэропорт» (участок от дома № 81/1 до района дома № 162)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single" w:sz="4" w:space="0" w:color="auto"/>
              <w:left w:val="single" w:sz="4" w:space="0" w:color="auto"/>
              <w:bottom w:val="nil"/>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1727,2</w:t>
            </w:r>
          </w:p>
        </w:tc>
        <w:tc>
          <w:tcPr>
            <w:tcW w:w="1360" w:type="dxa"/>
            <w:tcBorders>
              <w:top w:val="single" w:sz="4" w:space="0" w:color="auto"/>
              <w:left w:val="nil"/>
              <w:bottom w:val="nil"/>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1727,2</w:t>
            </w:r>
          </w:p>
        </w:tc>
      </w:tr>
      <w:tr w:rsidR="0013341F" w:rsidRPr="0013341F" w:rsidTr="0013341F">
        <w:trPr>
          <w:trHeight w:val="497"/>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25547,3</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25387,8</w:t>
            </w:r>
          </w:p>
        </w:tc>
      </w:tr>
      <w:tr w:rsidR="0013341F" w:rsidRPr="0013341F" w:rsidTr="0013341F">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40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19441,8</w:t>
            </w:r>
          </w:p>
        </w:tc>
        <w:tc>
          <w:tcPr>
            <w:tcW w:w="136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19438,0</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 Благоустройство территорий поселений</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286,9</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286,2</w:t>
            </w:r>
          </w:p>
        </w:tc>
      </w:tr>
      <w:tr w:rsidR="0013341F" w:rsidRPr="0013341F" w:rsidTr="0013341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Уличное освещение</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5338,2</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5338,2</w:t>
            </w:r>
          </w:p>
        </w:tc>
      </w:tr>
      <w:tr w:rsidR="0013341F" w:rsidRPr="0013341F" w:rsidTr="0013341F">
        <w:trPr>
          <w:trHeight w:val="236"/>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proofErr w:type="spellStart"/>
            <w:r w:rsidRPr="0013341F">
              <w:rPr>
                <w:rFonts w:ascii="Times New Roman" w:eastAsia="Times New Roman" w:hAnsi="Times New Roman" w:cs="Times New Roman"/>
                <w:sz w:val="12"/>
                <w:szCs w:val="20"/>
              </w:rPr>
              <w:t>Софинансирование</w:t>
            </w:r>
            <w:proofErr w:type="spellEnd"/>
            <w:r w:rsidRPr="0013341F">
              <w:rPr>
                <w:rFonts w:ascii="Times New Roman" w:eastAsia="Times New Roman" w:hAnsi="Times New Roman" w:cs="Times New Roman"/>
                <w:sz w:val="12"/>
                <w:szCs w:val="20"/>
              </w:rPr>
              <w:t xml:space="preserve"> проекта «Ремонт деревянных тротуаров в п. </w:t>
            </w:r>
            <w:proofErr w:type="spellStart"/>
            <w:r w:rsidRPr="0013341F">
              <w:rPr>
                <w:rFonts w:ascii="Times New Roman" w:eastAsia="Times New Roman" w:hAnsi="Times New Roman" w:cs="Times New Roman"/>
                <w:sz w:val="12"/>
                <w:szCs w:val="20"/>
              </w:rPr>
              <w:t>Хонгурей</w:t>
            </w:r>
            <w:proofErr w:type="spellEnd"/>
            <w:r w:rsidRPr="0013341F">
              <w:rPr>
                <w:rFonts w:ascii="Times New Roman" w:eastAsia="Times New Roman" w:hAnsi="Times New Roman" w:cs="Times New Roman"/>
                <w:sz w:val="12"/>
                <w:szCs w:val="20"/>
              </w:rPr>
              <w:t xml:space="preserve"> «Тротуар без барьеров»</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235,4</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158,8</w:t>
            </w:r>
          </w:p>
        </w:tc>
      </w:tr>
      <w:tr w:rsidR="0013341F" w:rsidRPr="0013341F" w:rsidTr="0013341F">
        <w:trPr>
          <w:trHeight w:val="244"/>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proofErr w:type="spellStart"/>
            <w:r w:rsidRPr="0013341F">
              <w:rPr>
                <w:rFonts w:ascii="Times New Roman" w:eastAsia="Times New Roman" w:hAnsi="Times New Roman" w:cs="Times New Roman"/>
                <w:sz w:val="12"/>
                <w:szCs w:val="20"/>
              </w:rPr>
              <w:t>Софинансирование</w:t>
            </w:r>
            <w:proofErr w:type="spellEnd"/>
            <w:r w:rsidRPr="0013341F">
              <w:rPr>
                <w:rFonts w:ascii="Times New Roman" w:eastAsia="Times New Roman" w:hAnsi="Times New Roman" w:cs="Times New Roman"/>
                <w:sz w:val="12"/>
                <w:szCs w:val="20"/>
              </w:rPr>
              <w:t xml:space="preserve"> проекта «Деревенские </w:t>
            </w:r>
            <w:proofErr w:type="spellStart"/>
            <w:r w:rsidRPr="0013341F">
              <w:rPr>
                <w:rFonts w:ascii="Times New Roman" w:eastAsia="Times New Roman" w:hAnsi="Times New Roman" w:cs="Times New Roman"/>
                <w:sz w:val="12"/>
                <w:szCs w:val="20"/>
              </w:rPr>
              <w:t>мосточки</w:t>
            </w:r>
            <w:proofErr w:type="spellEnd"/>
            <w:r w:rsidRPr="0013341F">
              <w:rPr>
                <w:rFonts w:ascii="Times New Roman" w:eastAsia="Times New Roman" w:hAnsi="Times New Roman" w:cs="Times New Roman"/>
                <w:sz w:val="12"/>
                <w:szCs w:val="20"/>
              </w:rPr>
              <w:t xml:space="preserve">» (ремонт деревянных тротуаров в с. </w:t>
            </w:r>
            <w:proofErr w:type="spellStart"/>
            <w:r w:rsidRPr="0013341F">
              <w:rPr>
                <w:rFonts w:ascii="Times New Roman" w:eastAsia="Times New Roman" w:hAnsi="Times New Roman" w:cs="Times New Roman"/>
                <w:sz w:val="12"/>
                <w:szCs w:val="20"/>
              </w:rPr>
              <w:t>Оксино</w:t>
            </w:r>
            <w:proofErr w:type="spellEnd"/>
            <w:r w:rsidRPr="0013341F">
              <w:rPr>
                <w:rFonts w:ascii="Times New Roman" w:eastAsia="Times New Roman" w:hAnsi="Times New Roman" w:cs="Times New Roman"/>
                <w:sz w:val="12"/>
                <w:szCs w:val="20"/>
              </w:rPr>
              <w:t>)</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245,0</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166,6</w:t>
            </w:r>
          </w:p>
        </w:tc>
      </w:tr>
      <w:tr w:rsidR="0013341F" w:rsidRPr="0013341F" w:rsidTr="0013341F">
        <w:trPr>
          <w:trHeight w:val="408"/>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171,5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171,5</w:t>
            </w:r>
          </w:p>
        </w:tc>
      </w:tr>
      <w:tr w:rsidR="0013341F" w:rsidRPr="0013341F" w:rsidTr="0013341F">
        <w:trPr>
          <w:trHeight w:val="48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171,5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171,5</w:t>
            </w:r>
          </w:p>
        </w:tc>
      </w:tr>
      <w:tr w:rsidR="0013341F" w:rsidRPr="0013341F" w:rsidTr="0013341F">
        <w:trPr>
          <w:trHeight w:val="47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auto" w:fill="auto"/>
            <w:vAlign w:val="bottom"/>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400" w:type="dxa"/>
            <w:tcBorders>
              <w:top w:val="nil"/>
              <w:left w:val="nil"/>
              <w:bottom w:val="single" w:sz="4" w:space="0" w:color="auto"/>
              <w:right w:val="single" w:sz="4" w:space="0" w:color="auto"/>
            </w:tcBorders>
            <w:shd w:val="clear" w:color="FFFFFF"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7499,4</w:t>
            </w:r>
          </w:p>
        </w:tc>
        <w:tc>
          <w:tcPr>
            <w:tcW w:w="1360" w:type="dxa"/>
            <w:tcBorders>
              <w:top w:val="nil"/>
              <w:left w:val="nil"/>
              <w:bottom w:val="single" w:sz="4" w:space="0" w:color="auto"/>
              <w:right w:val="single" w:sz="4" w:space="0" w:color="auto"/>
            </w:tcBorders>
            <w:shd w:val="clear" w:color="FFFFFF"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7085,6</w:t>
            </w:r>
          </w:p>
        </w:tc>
      </w:tr>
      <w:tr w:rsidR="0013341F" w:rsidRPr="0013341F" w:rsidTr="0013341F">
        <w:trPr>
          <w:trHeight w:val="49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 </w:t>
            </w:r>
            <w:r w:rsidRPr="0013341F">
              <w:rPr>
                <w:rFonts w:ascii="Times New Roman" w:eastAsia="Times New Roman" w:hAnsi="Times New Roman" w:cs="Times New Roman"/>
                <w:sz w:val="12"/>
                <w:szCs w:val="20"/>
              </w:rPr>
              <w:br/>
              <w:t xml:space="preserve">Мероприятие "Капитальный ремонт жилого дома № 41  в </w:t>
            </w:r>
            <w:proofErr w:type="spellStart"/>
            <w:r w:rsidRPr="0013341F">
              <w:rPr>
                <w:rFonts w:ascii="Times New Roman" w:eastAsia="Times New Roman" w:hAnsi="Times New Roman" w:cs="Times New Roman"/>
                <w:sz w:val="12"/>
                <w:szCs w:val="20"/>
              </w:rPr>
              <w:t>п.Хонгурей</w:t>
            </w:r>
            <w:proofErr w:type="spellEnd"/>
            <w:r w:rsidRPr="0013341F">
              <w:rPr>
                <w:rFonts w:ascii="Times New Roman" w:eastAsia="Times New Roman" w:hAnsi="Times New Roman" w:cs="Times New Roman"/>
                <w:sz w:val="12"/>
                <w:szCs w:val="20"/>
              </w:rP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2397,6</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2397,6</w:t>
            </w:r>
          </w:p>
        </w:tc>
      </w:tr>
      <w:tr w:rsidR="0013341F" w:rsidRPr="0013341F" w:rsidTr="0013341F">
        <w:trPr>
          <w:trHeight w:val="572"/>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 </w:t>
            </w:r>
            <w:r w:rsidRPr="0013341F">
              <w:rPr>
                <w:rFonts w:ascii="Times New Roman" w:eastAsia="Times New Roman" w:hAnsi="Times New Roman" w:cs="Times New Roman"/>
                <w:sz w:val="12"/>
                <w:szCs w:val="20"/>
              </w:rPr>
              <w:br/>
              <w:t xml:space="preserve">Мероприятие "Капитальный ремонт квартиры №3 в многоквартирном доме №25 в </w:t>
            </w:r>
            <w:proofErr w:type="spellStart"/>
            <w:r w:rsidRPr="0013341F">
              <w:rPr>
                <w:rFonts w:ascii="Times New Roman" w:eastAsia="Times New Roman" w:hAnsi="Times New Roman" w:cs="Times New Roman"/>
                <w:sz w:val="12"/>
                <w:szCs w:val="20"/>
              </w:rPr>
              <w:t>с.Оксино</w:t>
            </w:r>
            <w:proofErr w:type="spellEnd"/>
            <w:r w:rsidRPr="0013341F">
              <w:rPr>
                <w:rFonts w:ascii="Times New Roman" w:eastAsia="Times New Roman" w:hAnsi="Times New Roman" w:cs="Times New Roman"/>
                <w:sz w:val="12"/>
                <w:szCs w:val="20"/>
              </w:rP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1518,0</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1104,2</w:t>
            </w:r>
          </w:p>
        </w:tc>
      </w:tr>
      <w:tr w:rsidR="0013341F" w:rsidRPr="0013341F" w:rsidTr="0013341F">
        <w:trPr>
          <w:trHeight w:val="527"/>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 </w:t>
            </w:r>
            <w:r w:rsidRPr="0013341F">
              <w:rPr>
                <w:rFonts w:ascii="Times New Roman" w:eastAsia="Times New Roman" w:hAnsi="Times New Roman" w:cs="Times New Roman"/>
                <w:sz w:val="12"/>
                <w:szCs w:val="20"/>
              </w:rPr>
              <w:br/>
              <w:t xml:space="preserve">Мероприятие "Приобретение квартиры в с. </w:t>
            </w:r>
            <w:proofErr w:type="spellStart"/>
            <w:r w:rsidRPr="0013341F">
              <w:rPr>
                <w:rFonts w:ascii="Times New Roman" w:eastAsia="Times New Roman" w:hAnsi="Times New Roman" w:cs="Times New Roman"/>
                <w:sz w:val="12"/>
                <w:szCs w:val="20"/>
              </w:rPr>
              <w:t>Оксино</w:t>
            </w:r>
            <w:proofErr w:type="spellEnd"/>
            <w:r w:rsidRPr="0013341F">
              <w:rPr>
                <w:rFonts w:ascii="Times New Roman" w:eastAsia="Times New Roman" w:hAnsi="Times New Roman" w:cs="Times New Roman"/>
                <w:sz w:val="12"/>
                <w:szCs w:val="20"/>
              </w:rP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1610,0</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1610,0</w:t>
            </w:r>
          </w:p>
        </w:tc>
      </w:tr>
      <w:tr w:rsidR="0013341F" w:rsidRPr="0013341F" w:rsidTr="0013341F">
        <w:trPr>
          <w:trHeight w:val="324"/>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 xml:space="preserve">Капитальный ремонт кв. № 1 и общедомового имущества в жилом доме № 89 в с. </w:t>
            </w:r>
            <w:proofErr w:type="spellStart"/>
            <w:r w:rsidRPr="0013341F">
              <w:rPr>
                <w:rFonts w:ascii="Times New Roman" w:eastAsia="Times New Roman" w:hAnsi="Times New Roman" w:cs="Times New Roman"/>
                <w:sz w:val="12"/>
                <w:szCs w:val="20"/>
              </w:rPr>
              <w:t>Оксино</w:t>
            </w:r>
            <w:proofErr w:type="spellEnd"/>
            <w:r w:rsidRPr="0013341F">
              <w:rPr>
                <w:rFonts w:ascii="Times New Roman" w:eastAsia="Times New Roman" w:hAnsi="Times New Roman" w:cs="Times New Roman"/>
                <w:sz w:val="12"/>
                <w:szCs w:val="20"/>
              </w:rP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1973,8</w:t>
            </w:r>
          </w:p>
        </w:tc>
        <w:tc>
          <w:tcPr>
            <w:tcW w:w="1360" w:type="dxa"/>
            <w:tcBorders>
              <w:top w:val="nil"/>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1973,8</w:t>
            </w:r>
          </w:p>
        </w:tc>
      </w:tr>
      <w:tr w:rsidR="0013341F" w:rsidRPr="0013341F" w:rsidTr="0013341F">
        <w:trPr>
          <w:trHeight w:val="415"/>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lastRenderedPageBreak/>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 </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3693,2</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3693,0</w:t>
            </w:r>
          </w:p>
        </w:tc>
      </w:tr>
      <w:tr w:rsidR="0013341F" w:rsidRPr="0013341F" w:rsidTr="0013341F">
        <w:trPr>
          <w:trHeight w:val="689"/>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Подключение объектов к тепловым сетям:                                                     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w:t>
            </w:r>
            <w:r w:rsidRPr="0013341F">
              <w:rPr>
                <w:rFonts w:ascii="Times New Roman" w:eastAsia="Times New Roman" w:hAnsi="Times New Roman" w:cs="Times New Roman"/>
                <w:sz w:val="12"/>
                <w:szCs w:val="20"/>
              </w:rPr>
              <w:br/>
              <w:t xml:space="preserve">Мероприятие «Подключение к системе теплоснабжения объекта капитального строительства: квартира 3 жилого дома № 25 в с. </w:t>
            </w:r>
            <w:proofErr w:type="spellStart"/>
            <w:r w:rsidRPr="0013341F">
              <w:rPr>
                <w:rFonts w:ascii="Times New Roman" w:eastAsia="Times New Roman" w:hAnsi="Times New Roman" w:cs="Times New Roman"/>
                <w:sz w:val="12"/>
                <w:szCs w:val="20"/>
              </w:rPr>
              <w:t>Оксино</w:t>
            </w:r>
            <w:proofErr w:type="spellEnd"/>
            <w:r w:rsidRPr="0013341F">
              <w:rPr>
                <w:rFonts w:ascii="Times New Roman" w:eastAsia="Times New Roman" w:hAnsi="Times New Roman" w:cs="Times New Roman"/>
                <w:sz w:val="12"/>
                <w:szCs w:val="20"/>
              </w:rPr>
              <w:t xml:space="preserve"> Сельского поселения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ЗР НАО»</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461,7</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461,6</w:t>
            </w:r>
          </w:p>
        </w:tc>
      </w:tr>
      <w:tr w:rsidR="0013341F" w:rsidRPr="0013341F" w:rsidTr="0013341F">
        <w:trPr>
          <w:trHeight w:val="724"/>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Подключение объектов к тепловым сетям:                                                     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w:t>
            </w:r>
            <w:r w:rsidRPr="0013341F">
              <w:rPr>
                <w:rFonts w:ascii="Times New Roman" w:eastAsia="Times New Roman" w:hAnsi="Times New Roman" w:cs="Times New Roman"/>
                <w:sz w:val="12"/>
                <w:szCs w:val="20"/>
              </w:rPr>
              <w:br/>
              <w:t xml:space="preserve">Мероприятие «Подключение объекта капитального строительства жилого дома №13 (квартира №№2,3) в </w:t>
            </w:r>
            <w:proofErr w:type="spellStart"/>
            <w:r w:rsidRPr="0013341F">
              <w:rPr>
                <w:rFonts w:ascii="Times New Roman" w:eastAsia="Times New Roman" w:hAnsi="Times New Roman" w:cs="Times New Roman"/>
                <w:sz w:val="12"/>
                <w:szCs w:val="20"/>
              </w:rPr>
              <w:t>с.Оксино</w:t>
            </w:r>
            <w:proofErr w:type="spellEnd"/>
            <w:r w:rsidRPr="0013341F">
              <w:rPr>
                <w:rFonts w:ascii="Times New Roman" w:eastAsia="Times New Roman" w:hAnsi="Times New Roman" w:cs="Times New Roman"/>
                <w:sz w:val="12"/>
                <w:szCs w:val="20"/>
              </w:rPr>
              <w:t xml:space="preserve"> к тепловым сетям"</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1384,9</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1384,9</w:t>
            </w:r>
          </w:p>
        </w:tc>
      </w:tr>
      <w:tr w:rsidR="0013341F" w:rsidRPr="0013341F" w:rsidTr="0013341F">
        <w:trPr>
          <w:trHeight w:val="700"/>
        </w:trPr>
        <w:tc>
          <w:tcPr>
            <w:tcW w:w="2560" w:type="dxa"/>
            <w:tcBorders>
              <w:top w:val="nil"/>
              <w:left w:val="single" w:sz="4" w:space="0" w:color="auto"/>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single" w:sz="4" w:space="0" w:color="auto"/>
              <w:left w:val="single" w:sz="4" w:space="0" w:color="auto"/>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Подключение объектов к тепловым сетям:                                                     Сельское поселение "</w:t>
            </w:r>
            <w:proofErr w:type="spellStart"/>
            <w:r w:rsidRPr="0013341F">
              <w:rPr>
                <w:rFonts w:ascii="Times New Roman" w:eastAsia="Times New Roman" w:hAnsi="Times New Roman" w:cs="Times New Roman"/>
                <w:sz w:val="12"/>
                <w:szCs w:val="20"/>
              </w:rPr>
              <w:t>Пустозерский</w:t>
            </w:r>
            <w:proofErr w:type="spellEnd"/>
            <w:r w:rsidRPr="0013341F">
              <w:rPr>
                <w:rFonts w:ascii="Times New Roman" w:eastAsia="Times New Roman" w:hAnsi="Times New Roman" w:cs="Times New Roman"/>
                <w:sz w:val="12"/>
                <w:szCs w:val="20"/>
              </w:rPr>
              <w:t xml:space="preserve"> сельсовет" Заполярного района Ненецкого автономного округа</w:t>
            </w:r>
            <w:r w:rsidRPr="0013341F">
              <w:rPr>
                <w:rFonts w:ascii="Times New Roman" w:eastAsia="Times New Roman" w:hAnsi="Times New Roman" w:cs="Times New Roman"/>
                <w:sz w:val="12"/>
                <w:szCs w:val="20"/>
              </w:rPr>
              <w:br/>
              <w:t xml:space="preserve">Мероприятие «Подключение объекта капитального строительства жилого дома № 108 (квартира №№1,2,3,4) в </w:t>
            </w:r>
            <w:proofErr w:type="spellStart"/>
            <w:r w:rsidRPr="0013341F">
              <w:rPr>
                <w:rFonts w:ascii="Times New Roman" w:eastAsia="Times New Roman" w:hAnsi="Times New Roman" w:cs="Times New Roman"/>
                <w:sz w:val="12"/>
                <w:szCs w:val="20"/>
              </w:rPr>
              <w:t>с.Оксино</w:t>
            </w:r>
            <w:proofErr w:type="spellEnd"/>
            <w:r w:rsidRPr="0013341F">
              <w:rPr>
                <w:rFonts w:ascii="Times New Roman" w:eastAsia="Times New Roman" w:hAnsi="Times New Roman" w:cs="Times New Roman"/>
                <w:sz w:val="12"/>
                <w:szCs w:val="20"/>
              </w:rPr>
              <w:t xml:space="preserve"> к тепловым сетям"</w:t>
            </w:r>
          </w:p>
        </w:tc>
        <w:tc>
          <w:tcPr>
            <w:tcW w:w="140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1846,6</w:t>
            </w:r>
          </w:p>
        </w:tc>
        <w:tc>
          <w:tcPr>
            <w:tcW w:w="1360" w:type="dxa"/>
            <w:tcBorders>
              <w:top w:val="single" w:sz="4" w:space="0" w:color="auto"/>
              <w:left w:val="nil"/>
              <w:bottom w:val="single" w:sz="4" w:space="0" w:color="auto"/>
              <w:right w:val="single" w:sz="4" w:space="0" w:color="auto"/>
            </w:tcBorders>
            <w:shd w:val="clear" w:color="000000" w:fill="FFFFFF"/>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1846,5</w:t>
            </w:r>
          </w:p>
        </w:tc>
      </w:tr>
      <w:tr w:rsidR="0013341F" w:rsidRPr="0013341F" w:rsidTr="0013341F">
        <w:trPr>
          <w:trHeight w:val="265"/>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000000"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400" w:type="dxa"/>
            <w:tcBorders>
              <w:top w:val="nil"/>
              <w:left w:val="nil"/>
              <w:bottom w:val="single" w:sz="4" w:space="0" w:color="auto"/>
              <w:right w:val="single" w:sz="4" w:space="0" w:color="auto"/>
            </w:tcBorders>
            <w:shd w:val="clear" w:color="FFFFFF"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983,8</w:t>
            </w:r>
          </w:p>
        </w:tc>
        <w:tc>
          <w:tcPr>
            <w:tcW w:w="1360" w:type="dxa"/>
            <w:tcBorders>
              <w:top w:val="nil"/>
              <w:left w:val="nil"/>
              <w:bottom w:val="single" w:sz="4" w:space="0" w:color="auto"/>
              <w:right w:val="single" w:sz="4" w:space="0" w:color="auto"/>
            </w:tcBorders>
            <w:shd w:val="clear" w:color="FFFFFF"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983,7</w:t>
            </w:r>
          </w:p>
        </w:tc>
      </w:tr>
      <w:tr w:rsidR="0013341F" w:rsidRPr="0013341F" w:rsidTr="0013341F">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Организация культурно-досуговой деятельности населения</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983,8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983,7</w:t>
            </w:r>
          </w:p>
        </w:tc>
      </w:tr>
      <w:tr w:rsidR="0013341F" w:rsidRPr="0013341F" w:rsidTr="0013341F">
        <w:trPr>
          <w:trHeight w:val="536"/>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400" w:type="dxa"/>
            <w:tcBorders>
              <w:top w:val="nil"/>
              <w:left w:val="nil"/>
              <w:bottom w:val="single" w:sz="4" w:space="0" w:color="auto"/>
              <w:right w:val="single" w:sz="4" w:space="0" w:color="auto"/>
            </w:tcBorders>
            <w:shd w:val="clear" w:color="FFFFFF"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544,5</w:t>
            </w:r>
          </w:p>
        </w:tc>
        <w:tc>
          <w:tcPr>
            <w:tcW w:w="1360" w:type="dxa"/>
            <w:tcBorders>
              <w:top w:val="nil"/>
              <w:left w:val="nil"/>
              <w:bottom w:val="single" w:sz="4" w:space="0" w:color="auto"/>
              <w:right w:val="single" w:sz="4" w:space="0" w:color="auto"/>
            </w:tcBorders>
            <w:shd w:val="clear" w:color="FFFFFF" w:fill="FFFFFF"/>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544,3</w:t>
            </w:r>
          </w:p>
        </w:tc>
      </w:tr>
      <w:tr w:rsidR="0013341F" w:rsidRPr="0013341F" w:rsidTr="0013341F">
        <w:trPr>
          <w:trHeight w:val="36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Организация спортивной деятельности населения</w:t>
            </w:r>
          </w:p>
        </w:tc>
        <w:tc>
          <w:tcPr>
            <w:tcW w:w="140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544,5</w:t>
            </w:r>
          </w:p>
        </w:tc>
        <w:tc>
          <w:tcPr>
            <w:tcW w:w="1360" w:type="dxa"/>
            <w:tcBorders>
              <w:top w:val="nil"/>
              <w:left w:val="nil"/>
              <w:bottom w:val="single" w:sz="4" w:space="0" w:color="auto"/>
              <w:right w:val="single" w:sz="4" w:space="0" w:color="auto"/>
            </w:tcBorders>
            <w:shd w:val="clear" w:color="auto"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544,3</w:t>
            </w:r>
          </w:p>
        </w:tc>
      </w:tr>
      <w:tr w:rsidR="0013341F" w:rsidRPr="0013341F" w:rsidTr="0013341F">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630 2 02 49999 10 0000 150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Иные межбюджетные трансферты на организацию ритуальных услуг</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209,8</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209,7</w:t>
            </w:r>
          </w:p>
        </w:tc>
      </w:tr>
      <w:tr w:rsidR="0013341F" w:rsidRPr="0013341F" w:rsidTr="0013341F">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000 2 07 00000 00 0000 000</w:t>
            </w:r>
          </w:p>
        </w:tc>
        <w:tc>
          <w:tcPr>
            <w:tcW w:w="5680" w:type="dxa"/>
            <w:tcBorders>
              <w:top w:val="nil"/>
              <w:left w:val="nil"/>
              <w:bottom w:val="single" w:sz="4" w:space="0" w:color="auto"/>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Прочие безвозмездные поступления</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80,0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80,0</w:t>
            </w:r>
          </w:p>
        </w:tc>
      </w:tr>
      <w:tr w:rsidR="0013341F" w:rsidRPr="0013341F" w:rsidTr="0013341F">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630 2 07 05000 10 0000 000</w:t>
            </w:r>
          </w:p>
        </w:tc>
        <w:tc>
          <w:tcPr>
            <w:tcW w:w="5680" w:type="dxa"/>
            <w:tcBorders>
              <w:top w:val="nil"/>
              <w:left w:val="nil"/>
              <w:bottom w:val="single" w:sz="4" w:space="0" w:color="auto"/>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Прочие безвозмездные поступления в бюджеты сельских поселений</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80,0</w:t>
            </w:r>
          </w:p>
        </w:tc>
      </w:tr>
      <w:tr w:rsidR="0013341F" w:rsidRPr="0013341F" w:rsidTr="0013341F">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630 2 07 05030 10 0000 000</w:t>
            </w:r>
          </w:p>
        </w:tc>
        <w:tc>
          <w:tcPr>
            <w:tcW w:w="5680" w:type="dxa"/>
            <w:tcBorders>
              <w:top w:val="nil"/>
              <w:left w:val="nil"/>
              <w:bottom w:val="single" w:sz="4" w:space="0" w:color="auto"/>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Прочие безвозмездные поступления в бюджеты сельских поселений</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80,0</w:t>
            </w:r>
          </w:p>
        </w:tc>
      </w:tr>
      <w:tr w:rsidR="0013341F" w:rsidRPr="0013341F" w:rsidTr="0013341F">
        <w:trPr>
          <w:trHeight w:val="85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b/>
                <w:bCs/>
                <w:sz w:val="12"/>
                <w:szCs w:val="18"/>
              </w:rPr>
            </w:pPr>
            <w:r w:rsidRPr="0013341F">
              <w:rPr>
                <w:rFonts w:ascii="Times New Roman" w:eastAsia="Times New Roman" w:hAnsi="Times New Roman" w:cs="Times New Roman"/>
                <w:b/>
                <w:bCs/>
                <w:sz w:val="12"/>
                <w:szCs w:val="18"/>
              </w:rPr>
              <w:t>630 2 18 00000 00 0000 000</w:t>
            </w:r>
          </w:p>
        </w:tc>
        <w:tc>
          <w:tcPr>
            <w:tcW w:w="5680" w:type="dxa"/>
            <w:tcBorders>
              <w:top w:val="nil"/>
              <w:left w:val="nil"/>
              <w:bottom w:val="single" w:sz="4" w:space="0" w:color="auto"/>
              <w:right w:val="nil"/>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b/>
                <w:bCs/>
                <w:sz w:val="12"/>
                <w:szCs w:val="16"/>
              </w:rPr>
            </w:pPr>
            <w:r w:rsidRPr="0013341F">
              <w:rPr>
                <w:rFonts w:ascii="Times New Roman" w:eastAsia="Times New Roman" w:hAnsi="Times New Roman" w:cs="Times New Roman"/>
                <w:b/>
                <w:bCs/>
                <w:sz w:val="12"/>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40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18,5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18,4</w:t>
            </w:r>
          </w:p>
        </w:tc>
      </w:tr>
      <w:tr w:rsidR="0013341F" w:rsidRPr="0013341F" w:rsidTr="0013341F">
        <w:trPr>
          <w:trHeight w:val="78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13341F" w:rsidRPr="0013341F" w:rsidRDefault="0013341F" w:rsidP="0013341F">
            <w:pPr>
              <w:spacing w:after="0" w:line="240" w:lineRule="auto"/>
              <w:jc w:val="center"/>
              <w:rPr>
                <w:rFonts w:ascii="Times New Roman" w:eastAsia="Times New Roman" w:hAnsi="Times New Roman" w:cs="Times New Roman"/>
                <w:sz w:val="12"/>
                <w:szCs w:val="18"/>
              </w:rPr>
            </w:pPr>
            <w:r w:rsidRPr="0013341F">
              <w:rPr>
                <w:rFonts w:ascii="Times New Roman" w:eastAsia="Times New Roman" w:hAnsi="Times New Roman" w:cs="Times New Roman"/>
                <w:sz w:val="12"/>
                <w:szCs w:val="18"/>
              </w:rPr>
              <w:t>630 2 18 60010 10 0000 150</w:t>
            </w:r>
          </w:p>
        </w:tc>
        <w:tc>
          <w:tcPr>
            <w:tcW w:w="5680" w:type="dxa"/>
            <w:tcBorders>
              <w:top w:val="nil"/>
              <w:left w:val="nil"/>
              <w:bottom w:val="single" w:sz="4" w:space="0" w:color="auto"/>
              <w:right w:val="single" w:sz="4" w:space="0" w:color="auto"/>
            </w:tcBorders>
            <w:shd w:val="clear" w:color="auto" w:fill="auto"/>
            <w:hideMark/>
          </w:tcPr>
          <w:p w:rsidR="0013341F" w:rsidRPr="0013341F" w:rsidRDefault="0013341F" w:rsidP="0013341F">
            <w:pPr>
              <w:spacing w:after="0" w:line="240" w:lineRule="auto"/>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18,5</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20"/>
              </w:rPr>
            </w:pPr>
            <w:r w:rsidRPr="0013341F">
              <w:rPr>
                <w:rFonts w:ascii="Times New Roman" w:eastAsia="Times New Roman" w:hAnsi="Times New Roman" w:cs="Times New Roman"/>
                <w:sz w:val="12"/>
                <w:szCs w:val="20"/>
              </w:rPr>
              <w:t>18,4</w:t>
            </w:r>
          </w:p>
        </w:tc>
      </w:tr>
      <w:tr w:rsidR="0013341F" w:rsidRPr="0013341F" w:rsidTr="0013341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sz w:val="12"/>
                <w:szCs w:val="16"/>
              </w:rPr>
            </w:pPr>
            <w:r w:rsidRPr="0013341F">
              <w:rPr>
                <w:rFonts w:ascii="Times New Roman" w:eastAsia="Times New Roman" w:hAnsi="Times New Roman" w:cs="Times New Roman"/>
                <w:sz w:val="12"/>
                <w:szCs w:val="16"/>
              </w:rPr>
              <w:t> </w:t>
            </w:r>
          </w:p>
        </w:tc>
        <w:tc>
          <w:tcPr>
            <w:tcW w:w="568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ИТОГО ДОХОДОВ</w:t>
            </w:r>
          </w:p>
        </w:tc>
        <w:tc>
          <w:tcPr>
            <w:tcW w:w="140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86 639,1  </w:t>
            </w:r>
          </w:p>
        </w:tc>
        <w:tc>
          <w:tcPr>
            <w:tcW w:w="1360" w:type="dxa"/>
            <w:tcBorders>
              <w:top w:val="nil"/>
              <w:left w:val="nil"/>
              <w:bottom w:val="single" w:sz="4" w:space="0" w:color="auto"/>
              <w:right w:val="single" w:sz="4" w:space="0" w:color="auto"/>
            </w:tcBorders>
            <w:shd w:val="clear" w:color="000000" w:fill="auto"/>
            <w:noWrap/>
            <w:hideMark/>
          </w:tcPr>
          <w:p w:rsidR="0013341F" w:rsidRPr="0013341F" w:rsidRDefault="0013341F" w:rsidP="0013341F">
            <w:pPr>
              <w:spacing w:after="0" w:line="240" w:lineRule="auto"/>
              <w:jc w:val="center"/>
              <w:rPr>
                <w:rFonts w:ascii="Times New Roman" w:eastAsia="Times New Roman" w:hAnsi="Times New Roman" w:cs="Times New Roman"/>
                <w:b/>
                <w:bCs/>
                <w:sz w:val="12"/>
                <w:szCs w:val="20"/>
              </w:rPr>
            </w:pPr>
            <w:r w:rsidRPr="0013341F">
              <w:rPr>
                <w:rFonts w:ascii="Times New Roman" w:eastAsia="Times New Roman" w:hAnsi="Times New Roman" w:cs="Times New Roman"/>
                <w:b/>
                <w:bCs/>
                <w:sz w:val="12"/>
                <w:szCs w:val="20"/>
              </w:rPr>
              <w:t xml:space="preserve">83 810,0  </w:t>
            </w:r>
          </w:p>
        </w:tc>
      </w:tr>
    </w:tbl>
    <w:p w:rsidR="00291ED1" w:rsidRPr="0013341F" w:rsidRDefault="00291ED1" w:rsidP="00291ED1">
      <w:pPr>
        <w:shd w:val="clear" w:color="auto" w:fill="FFFFFF"/>
        <w:spacing w:after="0"/>
        <w:ind w:firstLine="567"/>
        <w:jc w:val="both"/>
        <w:rPr>
          <w:rFonts w:ascii="Times New Roman" w:eastAsia="Times New Roman" w:hAnsi="Times New Roman" w:cs="Times New Roman"/>
          <w:sz w:val="12"/>
          <w:szCs w:val="20"/>
        </w:rPr>
      </w:pPr>
    </w:p>
    <w:tbl>
      <w:tblPr>
        <w:tblW w:w="10348" w:type="dxa"/>
        <w:tblInd w:w="108" w:type="dxa"/>
        <w:tblLook w:val="04A0" w:firstRow="1" w:lastRow="0" w:firstColumn="1" w:lastColumn="0" w:noHBand="0" w:noVBand="1"/>
      </w:tblPr>
      <w:tblGrid>
        <w:gridCol w:w="4962"/>
        <w:gridCol w:w="700"/>
        <w:gridCol w:w="582"/>
        <w:gridCol w:w="459"/>
        <w:gridCol w:w="1094"/>
        <w:gridCol w:w="425"/>
        <w:gridCol w:w="850"/>
        <w:gridCol w:w="1276"/>
      </w:tblGrid>
      <w:tr w:rsidR="00113FD2" w:rsidRPr="00113FD2" w:rsidTr="00C21ADE">
        <w:trPr>
          <w:trHeight w:val="1275"/>
        </w:trPr>
        <w:tc>
          <w:tcPr>
            <w:tcW w:w="4962" w:type="dxa"/>
            <w:tcBorders>
              <w:top w:val="nil"/>
              <w:left w:val="nil"/>
              <w:bottom w:val="nil"/>
              <w:right w:val="nil"/>
            </w:tcBorders>
            <w:shd w:val="clear" w:color="auto" w:fill="auto"/>
            <w:vAlign w:val="bottom"/>
            <w:hideMark/>
          </w:tcPr>
          <w:p w:rsidR="00113FD2" w:rsidRPr="00113FD2" w:rsidRDefault="00113FD2" w:rsidP="00113FD2">
            <w:pPr>
              <w:spacing w:after="0" w:line="240" w:lineRule="auto"/>
              <w:rPr>
                <w:rFonts w:ascii="Times New Roman" w:eastAsia="Times New Roman" w:hAnsi="Times New Roman" w:cs="Times New Roman"/>
                <w:sz w:val="12"/>
                <w:szCs w:val="24"/>
              </w:rPr>
            </w:pPr>
          </w:p>
        </w:tc>
        <w:tc>
          <w:tcPr>
            <w:tcW w:w="5386" w:type="dxa"/>
            <w:gridSpan w:val="7"/>
            <w:tcBorders>
              <w:top w:val="nil"/>
              <w:left w:val="nil"/>
              <w:bottom w:val="nil"/>
              <w:right w:val="nil"/>
            </w:tcBorders>
            <w:shd w:val="clear" w:color="auto" w:fill="auto"/>
            <w:hideMark/>
          </w:tcPr>
          <w:p w:rsidR="00113FD2" w:rsidRPr="00113FD2" w:rsidRDefault="00113FD2" w:rsidP="00113FD2">
            <w:pPr>
              <w:spacing w:after="0" w:line="240" w:lineRule="auto"/>
              <w:jc w:val="right"/>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Приложение 2  к решению Совета депутатов</w:t>
            </w:r>
            <w:r w:rsidRPr="00113FD2">
              <w:rPr>
                <w:rFonts w:ascii="Times New Roman" w:eastAsia="Times New Roman" w:hAnsi="Times New Roman" w:cs="Times New Roman"/>
                <w:sz w:val="12"/>
                <w:szCs w:val="20"/>
              </w:rPr>
              <w:b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w:t>
            </w:r>
            <w:r w:rsidRPr="00113FD2">
              <w:rPr>
                <w:rFonts w:ascii="Times New Roman" w:eastAsia="Times New Roman" w:hAnsi="Times New Roman" w:cs="Times New Roman"/>
                <w:sz w:val="12"/>
                <w:szCs w:val="20"/>
              </w:rPr>
              <w:br/>
              <w:t xml:space="preserve">            Заполярного района Ненецкого автономного округа</w:t>
            </w:r>
            <w:r w:rsidRPr="00113FD2">
              <w:rPr>
                <w:rFonts w:ascii="Times New Roman" w:eastAsia="Times New Roman" w:hAnsi="Times New Roman" w:cs="Times New Roman"/>
                <w:sz w:val="12"/>
                <w:szCs w:val="20"/>
              </w:rPr>
              <w:br/>
              <w:t xml:space="preserve">от 00.00.2026 № 0                                                                                                               "Об исполнении местного бюджета за 2025 год"                                                                                                                                                                                                     </w:t>
            </w:r>
          </w:p>
        </w:tc>
      </w:tr>
      <w:tr w:rsidR="00113FD2" w:rsidRPr="00113FD2" w:rsidTr="00C21ADE">
        <w:trPr>
          <w:trHeight w:val="390"/>
        </w:trPr>
        <w:tc>
          <w:tcPr>
            <w:tcW w:w="10348" w:type="dxa"/>
            <w:gridSpan w:val="8"/>
            <w:tcBorders>
              <w:top w:val="nil"/>
              <w:left w:val="nil"/>
              <w:bottom w:val="single" w:sz="4" w:space="0" w:color="auto"/>
              <w:right w:val="nil"/>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rPr>
            </w:pPr>
            <w:r w:rsidRPr="00113FD2">
              <w:rPr>
                <w:rFonts w:ascii="Times New Roman" w:eastAsia="Times New Roman" w:hAnsi="Times New Roman" w:cs="Times New Roman"/>
                <w:b/>
                <w:bCs/>
                <w:sz w:val="12"/>
              </w:rPr>
              <w:t>Расходы бюджета по ведомственной структуре расходов местного бюджета 2025 год</w:t>
            </w:r>
          </w:p>
        </w:tc>
      </w:tr>
      <w:tr w:rsidR="00113FD2" w:rsidRPr="00113FD2" w:rsidTr="00C21ADE">
        <w:trPr>
          <w:trHeight w:val="464"/>
        </w:trPr>
        <w:tc>
          <w:tcPr>
            <w:tcW w:w="4962" w:type="dxa"/>
            <w:vMerge w:val="restart"/>
            <w:tcBorders>
              <w:top w:val="nil"/>
              <w:left w:val="single" w:sz="4" w:space="0" w:color="auto"/>
              <w:bottom w:val="single" w:sz="4" w:space="0" w:color="auto"/>
              <w:right w:val="single" w:sz="4" w:space="0" w:color="auto"/>
            </w:tcBorders>
            <w:shd w:val="clear" w:color="FFFFFF" w:fill="FFFFFF"/>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Наименование</w:t>
            </w:r>
          </w:p>
        </w:tc>
        <w:tc>
          <w:tcPr>
            <w:tcW w:w="7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Глава</w:t>
            </w:r>
          </w:p>
        </w:tc>
        <w:tc>
          <w:tcPr>
            <w:tcW w:w="582"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Раздел</w:t>
            </w:r>
          </w:p>
        </w:tc>
        <w:tc>
          <w:tcPr>
            <w:tcW w:w="459"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Подраздел</w:t>
            </w:r>
          </w:p>
        </w:tc>
        <w:tc>
          <w:tcPr>
            <w:tcW w:w="1094"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Целевая статья</w:t>
            </w:r>
          </w:p>
        </w:tc>
        <w:tc>
          <w:tcPr>
            <w:tcW w:w="425"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Группа вида расходов</w:t>
            </w:r>
          </w:p>
        </w:tc>
        <w:tc>
          <w:tcPr>
            <w:tcW w:w="850" w:type="dxa"/>
            <w:vMerge w:val="restart"/>
            <w:tcBorders>
              <w:top w:val="nil"/>
              <w:left w:val="single" w:sz="4" w:space="0" w:color="auto"/>
              <w:bottom w:val="single" w:sz="4" w:space="0" w:color="000000"/>
              <w:right w:val="single" w:sz="4" w:space="0" w:color="auto"/>
            </w:tcBorders>
            <w:shd w:val="clear" w:color="FFFFFF" w:fill="FFFFFF"/>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на 2025 год</w:t>
            </w:r>
          </w:p>
        </w:tc>
        <w:tc>
          <w:tcPr>
            <w:tcW w:w="1276" w:type="dxa"/>
            <w:vMerge w:val="restart"/>
            <w:tcBorders>
              <w:top w:val="nil"/>
              <w:left w:val="single" w:sz="4" w:space="0" w:color="auto"/>
              <w:bottom w:val="single" w:sz="4" w:space="0" w:color="000000"/>
              <w:right w:val="single" w:sz="4" w:space="0" w:color="auto"/>
            </w:tcBorders>
            <w:shd w:val="clear" w:color="FFFFFF" w:fill="FFFFFF"/>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на 2025 год</w:t>
            </w:r>
          </w:p>
        </w:tc>
      </w:tr>
      <w:tr w:rsidR="00C21ADE" w:rsidRPr="00113FD2" w:rsidTr="00C21ADE">
        <w:trPr>
          <w:trHeight w:val="1110"/>
        </w:trPr>
        <w:tc>
          <w:tcPr>
            <w:tcW w:w="4962" w:type="dxa"/>
            <w:vMerge/>
            <w:tcBorders>
              <w:top w:val="nil"/>
              <w:left w:val="single" w:sz="4" w:space="0" w:color="auto"/>
              <w:bottom w:val="single" w:sz="4" w:space="0" w:color="auto"/>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c>
          <w:tcPr>
            <w:tcW w:w="700" w:type="dxa"/>
            <w:vMerge/>
            <w:tcBorders>
              <w:top w:val="nil"/>
              <w:left w:val="single" w:sz="4" w:space="0" w:color="auto"/>
              <w:bottom w:val="single" w:sz="4" w:space="0" w:color="auto"/>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c>
          <w:tcPr>
            <w:tcW w:w="582" w:type="dxa"/>
            <w:vMerge/>
            <w:tcBorders>
              <w:top w:val="nil"/>
              <w:left w:val="single" w:sz="4" w:space="0" w:color="auto"/>
              <w:bottom w:val="single" w:sz="4" w:space="0" w:color="auto"/>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c>
          <w:tcPr>
            <w:tcW w:w="459" w:type="dxa"/>
            <w:vMerge/>
            <w:tcBorders>
              <w:top w:val="nil"/>
              <w:left w:val="single" w:sz="4" w:space="0" w:color="auto"/>
              <w:bottom w:val="single" w:sz="4" w:space="0" w:color="auto"/>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c>
          <w:tcPr>
            <w:tcW w:w="1094" w:type="dxa"/>
            <w:vMerge/>
            <w:tcBorders>
              <w:top w:val="nil"/>
              <w:left w:val="single" w:sz="4" w:space="0" w:color="auto"/>
              <w:bottom w:val="single" w:sz="4" w:space="0" w:color="auto"/>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c>
          <w:tcPr>
            <w:tcW w:w="425" w:type="dxa"/>
            <w:vMerge/>
            <w:tcBorders>
              <w:top w:val="nil"/>
              <w:left w:val="single" w:sz="4" w:space="0" w:color="auto"/>
              <w:bottom w:val="single" w:sz="4" w:space="0" w:color="auto"/>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c>
          <w:tcPr>
            <w:tcW w:w="850" w:type="dxa"/>
            <w:vMerge/>
            <w:tcBorders>
              <w:top w:val="nil"/>
              <w:left w:val="single" w:sz="4" w:space="0" w:color="auto"/>
              <w:bottom w:val="single" w:sz="4" w:space="0" w:color="000000"/>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13FD2" w:rsidRPr="00113FD2" w:rsidRDefault="00113FD2" w:rsidP="00113FD2">
            <w:pPr>
              <w:spacing w:after="0" w:line="240" w:lineRule="auto"/>
              <w:rPr>
                <w:rFonts w:ascii="Times New Roman" w:eastAsia="Times New Roman" w:hAnsi="Times New Roman" w:cs="Times New Roman"/>
                <w:sz w:val="12"/>
                <w:szCs w:val="20"/>
              </w:rPr>
            </w:pP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1</w:t>
            </w:r>
          </w:p>
        </w:tc>
        <w:tc>
          <w:tcPr>
            <w:tcW w:w="700" w:type="dxa"/>
            <w:tcBorders>
              <w:top w:val="nil"/>
              <w:left w:val="nil"/>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right"/>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w:t>
            </w:r>
          </w:p>
        </w:tc>
        <w:tc>
          <w:tcPr>
            <w:tcW w:w="582" w:type="dxa"/>
            <w:tcBorders>
              <w:top w:val="nil"/>
              <w:left w:val="nil"/>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3</w:t>
            </w:r>
          </w:p>
        </w:tc>
        <w:tc>
          <w:tcPr>
            <w:tcW w:w="459" w:type="dxa"/>
            <w:tcBorders>
              <w:top w:val="nil"/>
              <w:left w:val="nil"/>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4</w:t>
            </w:r>
          </w:p>
        </w:tc>
        <w:tc>
          <w:tcPr>
            <w:tcW w:w="1094" w:type="dxa"/>
            <w:tcBorders>
              <w:top w:val="nil"/>
              <w:left w:val="nil"/>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5</w:t>
            </w:r>
          </w:p>
        </w:tc>
        <w:tc>
          <w:tcPr>
            <w:tcW w:w="425" w:type="dxa"/>
            <w:tcBorders>
              <w:top w:val="nil"/>
              <w:left w:val="nil"/>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6</w:t>
            </w:r>
          </w:p>
        </w:tc>
        <w:tc>
          <w:tcPr>
            <w:tcW w:w="850" w:type="dxa"/>
            <w:tcBorders>
              <w:top w:val="nil"/>
              <w:left w:val="nil"/>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7</w:t>
            </w:r>
          </w:p>
        </w:tc>
        <w:tc>
          <w:tcPr>
            <w:tcW w:w="1276" w:type="dxa"/>
            <w:tcBorders>
              <w:top w:val="nil"/>
              <w:left w:val="nil"/>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7</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ВСЕГО РАСХОДОВ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87 857,5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83 477,3</w:t>
            </w:r>
          </w:p>
        </w:tc>
      </w:tr>
      <w:tr w:rsidR="00113FD2" w:rsidRPr="00113FD2" w:rsidTr="00C21ADE">
        <w:trPr>
          <w:trHeight w:val="38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Администрация Сельского поселения "</w:t>
            </w:r>
            <w:proofErr w:type="spellStart"/>
            <w:r w:rsidRPr="00113FD2">
              <w:rPr>
                <w:rFonts w:ascii="Times New Roman" w:eastAsia="Times New Roman" w:hAnsi="Times New Roman" w:cs="Times New Roman"/>
                <w:b/>
                <w:bCs/>
                <w:sz w:val="12"/>
                <w:szCs w:val="20"/>
              </w:rPr>
              <w:t>Пустозерский</w:t>
            </w:r>
            <w:proofErr w:type="spellEnd"/>
            <w:r w:rsidRPr="00113FD2">
              <w:rPr>
                <w:rFonts w:ascii="Times New Roman" w:eastAsia="Times New Roman" w:hAnsi="Times New Roman" w:cs="Times New Roman"/>
                <w:b/>
                <w:bCs/>
                <w:sz w:val="12"/>
                <w:szCs w:val="20"/>
              </w:rPr>
              <w:t xml:space="preserve"> сельсовет" Заполярного района Ненецкого автономного округа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87 857,5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83 477,3</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ОБЩЕГОСУДАРСТВЕННЫЕ ВОПРОСЫ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26 548,4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24 445,8</w:t>
            </w:r>
          </w:p>
        </w:tc>
      </w:tr>
      <w:tr w:rsidR="00113FD2" w:rsidRPr="00113FD2" w:rsidTr="00C21ADE">
        <w:trPr>
          <w:trHeight w:val="5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Функционирование высшего должностного лица субъекта Российской Федерации и муниципального образования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4 645,8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4 645,5</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Глава муниципального образования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91.0.00.00000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4 145,8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4 145,5</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содержание органов местного самоуправления и обеспечение их функций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91.0.00.91010</w:t>
            </w:r>
          </w:p>
        </w:tc>
        <w:tc>
          <w:tcPr>
            <w:tcW w:w="425"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4 145,8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4 145,5</w:t>
            </w:r>
          </w:p>
        </w:tc>
      </w:tr>
      <w:tr w:rsidR="00113FD2" w:rsidRPr="00113FD2" w:rsidTr="00C21ADE">
        <w:trPr>
          <w:trHeight w:val="54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91.0.00.91010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4 145,8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4 145,5</w:t>
            </w:r>
          </w:p>
        </w:tc>
      </w:tr>
      <w:tr w:rsidR="00C21ADE" w:rsidRPr="00113FD2" w:rsidTr="00C21ADE">
        <w:trPr>
          <w:trHeight w:val="315"/>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98.0.00.00000</w:t>
            </w:r>
          </w:p>
        </w:tc>
        <w:tc>
          <w:tcPr>
            <w:tcW w:w="425"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500,0</w:t>
            </w:r>
          </w:p>
        </w:tc>
      </w:tr>
      <w:tr w:rsidR="00C21ADE" w:rsidRPr="00113FD2" w:rsidTr="00C21ADE">
        <w:trPr>
          <w:trHeight w:val="547"/>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700"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459"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98.0.00.79900</w:t>
            </w:r>
          </w:p>
        </w:tc>
        <w:tc>
          <w:tcPr>
            <w:tcW w:w="425"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500,0</w:t>
            </w:r>
          </w:p>
        </w:tc>
      </w:tr>
      <w:tr w:rsidR="00C21ADE" w:rsidRPr="00113FD2" w:rsidTr="00C21ADE">
        <w:trPr>
          <w:trHeight w:val="476"/>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single" w:sz="4" w:space="0" w:color="auto"/>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98.0.00.79900</w:t>
            </w:r>
          </w:p>
        </w:tc>
        <w:tc>
          <w:tcPr>
            <w:tcW w:w="425"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500,0</w:t>
            </w:r>
          </w:p>
        </w:tc>
      </w:tr>
      <w:tr w:rsidR="00113FD2" w:rsidRPr="00113FD2" w:rsidTr="00C21ADE">
        <w:trPr>
          <w:trHeight w:val="42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0" w:type="dxa"/>
            <w:tcBorders>
              <w:top w:val="nil"/>
              <w:left w:val="nil"/>
              <w:bottom w:val="single" w:sz="4" w:space="0" w:color="auto"/>
              <w:right w:val="single" w:sz="4" w:space="0" w:color="auto"/>
            </w:tcBorders>
            <w:shd w:val="clear" w:color="FFFFFF" w:fill="FFFFFF"/>
            <w:vAlign w:val="center"/>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vAlign w:val="center"/>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236,7</w:t>
            </w:r>
          </w:p>
        </w:tc>
        <w:tc>
          <w:tcPr>
            <w:tcW w:w="1276"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215,1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Представительный орган муниципального образования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92.0.00.00000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236,7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215,1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Депутаты представительного органа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92.1.00.00000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168,0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161,8</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содержание органов местного самоуправления и обеспечение их функций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92.1.00.91010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168,0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161,8</w:t>
            </w:r>
          </w:p>
        </w:tc>
      </w:tr>
      <w:tr w:rsidR="00113FD2" w:rsidRPr="00113FD2" w:rsidTr="00C21ADE">
        <w:trPr>
          <w:trHeight w:val="51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92.1.00.91010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168,0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161,8</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Аппарат представительного органа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92.2.00.00000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68,7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53,3</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содержание органов местного самоуправления и обеспечение их функций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92.2.00.91010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68,7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53,3</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92.2.00.91010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68,7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53,3</w:t>
            </w:r>
          </w:p>
        </w:tc>
      </w:tr>
      <w:tr w:rsidR="00113FD2" w:rsidRPr="00113FD2" w:rsidTr="00C21ADE">
        <w:trPr>
          <w:trHeight w:val="8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19 101,5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17 085,1</w:t>
            </w:r>
          </w:p>
        </w:tc>
      </w:tr>
      <w:tr w:rsidR="00113FD2" w:rsidRPr="00113FD2" w:rsidTr="00C21ADE">
        <w:trPr>
          <w:trHeight w:val="99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3 571,4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3 532,9</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на оплату коммунальных услуг и приобретение твердого топлива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3 571,4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3 532,9</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3 571,4</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3 532,9</w:t>
            </w:r>
          </w:p>
        </w:tc>
      </w:tr>
      <w:tr w:rsidR="00113FD2" w:rsidRPr="00113FD2" w:rsidTr="00C21ADE">
        <w:trPr>
          <w:trHeight w:val="34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Администрация поселения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15 530,1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13 552,2</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содержание органов местного самоуправления и обеспечение их функций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93.0.00.91010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15 530,1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13 552,2</w:t>
            </w:r>
          </w:p>
        </w:tc>
      </w:tr>
      <w:tr w:rsidR="00113FD2" w:rsidRPr="00113FD2" w:rsidTr="00C21ADE">
        <w:trPr>
          <w:trHeight w:val="39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93.0.00.91010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13 723,1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12 242,5</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93.0.00.91010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1 800,0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1 308,5</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бюджетные ассигнования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93.0.00.91010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800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1,2</w:t>
            </w:r>
          </w:p>
        </w:tc>
      </w:tr>
      <w:tr w:rsidR="00113FD2" w:rsidRPr="00113FD2" w:rsidTr="00C21ADE">
        <w:trPr>
          <w:trHeight w:val="519"/>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631,1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631,1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Межбюджетные трансферты из бюджета поселения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98.0.00.99000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r>
      <w:tr w:rsidR="00113FD2" w:rsidRPr="00113FD2" w:rsidTr="00C21ADE">
        <w:trPr>
          <w:trHeight w:val="58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98.0.00.99110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Межбюджетные трансферты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98.0.00.99110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500</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631,1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Обеспечение проведения выборов и референдумов</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07</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520,6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520,6</w:t>
            </w:r>
          </w:p>
        </w:tc>
      </w:tr>
      <w:tr w:rsidR="00113FD2" w:rsidRPr="00113FD2" w:rsidTr="00C21ADE">
        <w:trPr>
          <w:trHeight w:val="40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520,6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520,6</w:t>
            </w:r>
          </w:p>
        </w:tc>
      </w:tr>
      <w:tr w:rsidR="00113FD2" w:rsidRPr="00113FD2" w:rsidTr="00C21ADE">
        <w:trPr>
          <w:trHeight w:val="43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на организацию и проведение выборов депутатов представительных органов местного самоуправления и глав местных администраций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520,6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520,6</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бюджетные ассигнования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800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520,6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520,6</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Резервные фонды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0,0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Резервный фонд местной администрации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90.0.00.00000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Резервный фонд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90.0.00.90010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31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бюджетные ассигнования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90.0.00.90010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800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общегосударственные вопросы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1 352,7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1 348,4</w:t>
            </w:r>
          </w:p>
        </w:tc>
      </w:tr>
      <w:tr w:rsidR="00113FD2" w:rsidRPr="00113FD2" w:rsidTr="00C21ADE">
        <w:trPr>
          <w:trHeight w:val="227"/>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Управление муниципальным имуществом муниципального района "Заполярный район" на  2022-2030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42.0.00.00000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61,7</w:t>
            </w:r>
          </w:p>
        </w:tc>
      </w:tr>
      <w:tr w:rsidR="00113FD2" w:rsidRPr="00113FD2" w:rsidTr="00C21ADE">
        <w:trPr>
          <w:trHeight w:val="394"/>
        </w:trPr>
        <w:tc>
          <w:tcPr>
            <w:tcW w:w="4962" w:type="dxa"/>
            <w:tcBorders>
              <w:top w:val="nil"/>
              <w:left w:val="single" w:sz="4" w:space="0" w:color="auto"/>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42.0.00.89210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61,7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61,7</w:t>
            </w:r>
          </w:p>
        </w:tc>
      </w:tr>
      <w:tr w:rsidR="00113FD2" w:rsidRPr="00113FD2" w:rsidTr="00C21ADE">
        <w:trPr>
          <w:trHeight w:val="32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nil"/>
              <w:right w:val="nil"/>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42.0.00.89210</w:t>
            </w:r>
          </w:p>
        </w:tc>
        <w:tc>
          <w:tcPr>
            <w:tcW w:w="425" w:type="dxa"/>
            <w:tcBorders>
              <w:top w:val="nil"/>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61,7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61,7</w:t>
            </w:r>
          </w:p>
        </w:tc>
      </w:tr>
      <w:tr w:rsidR="00113FD2" w:rsidRPr="00113FD2" w:rsidTr="00C21ADE">
        <w:trPr>
          <w:trHeight w:val="60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42.0.00.89210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61,7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61,7</w:t>
            </w:r>
          </w:p>
        </w:tc>
      </w:tr>
      <w:tr w:rsidR="00113FD2" w:rsidRPr="00113FD2" w:rsidTr="00C21ADE">
        <w:trPr>
          <w:trHeight w:val="559"/>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Муниципальная программа "Развитие транспортной инфраструктуры муниципального района "Заполярный район" на 2021-2030 годы"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39.0.00.00000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173,7</w:t>
            </w:r>
          </w:p>
        </w:tc>
      </w:tr>
      <w:tr w:rsidR="00113FD2" w:rsidRPr="00113FD2" w:rsidTr="00C21ADE">
        <w:trPr>
          <w:trHeight w:val="61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lastRenderedPageBreak/>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39.0.00.89290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173,7</w:t>
            </w:r>
          </w:p>
        </w:tc>
      </w:tr>
      <w:tr w:rsidR="00113FD2" w:rsidRPr="00113FD2" w:rsidTr="00C21ADE">
        <w:trPr>
          <w:trHeight w:val="31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Обозначение и содержание снегоходных маршрутов</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39.0.00.89290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173,7</w:t>
            </w:r>
          </w:p>
        </w:tc>
      </w:tr>
      <w:tr w:rsidR="00113FD2" w:rsidRPr="00113FD2" w:rsidTr="00C21ADE">
        <w:trPr>
          <w:trHeight w:val="60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39.0.00.89290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173,7</w:t>
            </w:r>
          </w:p>
        </w:tc>
      </w:tr>
      <w:tr w:rsidR="00113FD2" w:rsidRPr="00113FD2" w:rsidTr="00C21ADE">
        <w:trPr>
          <w:trHeight w:val="31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Выполнение переданных государственных полномочий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95.0.00.00000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7,3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7,3</w:t>
            </w:r>
          </w:p>
        </w:tc>
      </w:tr>
      <w:tr w:rsidR="00113FD2" w:rsidRPr="00113FD2" w:rsidTr="00C21ADE">
        <w:trPr>
          <w:trHeight w:val="46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95.0.00.79210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7,3</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95.0.00.79210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7,3</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1 109,9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1 105,7</w:t>
            </w:r>
          </w:p>
        </w:tc>
      </w:tr>
      <w:tr w:rsidR="00113FD2" w:rsidRPr="00113FD2" w:rsidTr="00C21ADE">
        <w:trPr>
          <w:trHeight w:val="54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Уплата членских взносов в ассоциацию "Совет муниципальных образований Ненецкого автономного округа"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98.0.00.91040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бюджетные ассигнования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98.0.00.91040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800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200,0</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Содержание зданий и сооружений на территории взлетно-посадочных полос и вертолетных площадок</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98.0.00.91080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24,7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24,6</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98.0.00.91080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24,7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24,6</w:t>
            </w:r>
          </w:p>
        </w:tc>
      </w:tr>
      <w:tr w:rsidR="00113FD2" w:rsidRPr="00113FD2" w:rsidTr="00C21ADE">
        <w:trPr>
          <w:trHeight w:val="54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Эксплуатационные и иные расходы по содержанию объектов муниципальной казны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98.0.00.91100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845,5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841,5</w:t>
            </w:r>
          </w:p>
        </w:tc>
      </w:tr>
      <w:tr w:rsidR="00113FD2" w:rsidRPr="00113FD2" w:rsidTr="00C21ADE">
        <w:trPr>
          <w:trHeight w:val="24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98.0.00.91100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845,5</w:t>
            </w:r>
          </w:p>
        </w:tc>
        <w:tc>
          <w:tcPr>
            <w:tcW w:w="1276" w:type="dxa"/>
            <w:tcBorders>
              <w:top w:val="nil"/>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841,5</w:t>
            </w:r>
          </w:p>
        </w:tc>
      </w:tr>
      <w:tr w:rsidR="00113FD2" w:rsidRPr="00113FD2" w:rsidTr="00C21ADE">
        <w:trPr>
          <w:trHeight w:val="108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Уплата взносов на капитальный ремонт по помещениям </w:t>
            </w:r>
            <w:proofErr w:type="gramStart"/>
            <w:r w:rsidRPr="00113FD2">
              <w:rPr>
                <w:rFonts w:ascii="Times New Roman" w:eastAsia="Times New Roman" w:hAnsi="Times New Roman" w:cs="Times New Roman"/>
                <w:sz w:val="12"/>
                <w:szCs w:val="20"/>
              </w:rPr>
              <w:t>в многоквартирных домах</w:t>
            </w:r>
            <w:proofErr w:type="gramEnd"/>
            <w:r w:rsidRPr="00113FD2">
              <w:rPr>
                <w:rFonts w:ascii="Times New Roman" w:eastAsia="Times New Roman" w:hAnsi="Times New Roman" w:cs="Times New Roman"/>
                <w:sz w:val="12"/>
                <w:szCs w:val="20"/>
              </w:rPr>
              <w:t xml:space="preserve"> включенных в региональную программу капитального ремонта, находящимся в собственности муниципального образования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39,7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39,6</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39,7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39,6</w:t>
            </w:r>
          </w:p>
        </w:tc>
      </w:tr>
      <w:tr w:rsidR="00113FD2" w:rsidRPr="00113FD2" w:rsidTr="00C21ADE">
        <w:trPr>
          <w:trHeight w:val="30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НАЦИОНАЛЬНАЯ ОБОРОНА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298,5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298,5</w:t>
            </w:r>
          </w:p>
        </w:tc>
      </w:tr>
      <w:tr w:rsidR="00113FD2" w:rsidRPr="00113FD2" w:rsidTr="00C21ADE">
        <w:trPr>
          <w:trHeight w:val="30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Мобилизационная и вневойсковая подготовка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298,5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298,5</w:t>
            </w:r>
          </w:p>
        </w:tc>
      </w:tr>
      <w:tr w:rsidR="00113FD2" w:rsidRPr="00113FD2" w:rsidTr="00C21ADE">
        <w:trPr>
          <w:trHeight w:val="34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Выполнение переданных государственных полномочий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95.0.00.00000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298,5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298,5</w:t>
            </w:r>
          </w:p>
        </w:tc>
      </w:tr>
      <w:tr w:rsidR="00113FD2" w:rsidRPr="00113FD2" w:rsidTr="00C21ADE">
        <w:trPr>
          <w:trHeight w:val="49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Осуществление первичного воинского учета органами местного самоуправления поселений, муниципальных и городских округов</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95.0.00.51180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298,5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298,5</w:t>
            </w:r>
          </w:p>
        </w:tc>
      </w:tr>
      <w:tr w:rsidR="00113FD2" w:rsidRPr="00113FD2" w:rsidTr="00C21ADE">
        <w:trPr>
          <w:trHeight w:val="56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95.0.00.51180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275,7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275,7</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95.0.00.51180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22,8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22,8</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НАЦИОНАЛЬНАЯ БЕЗОПАСНОСТЬ И ПРАВООХРАНИТЕЛЬНАЯ ДЕЯТЕЛЬНОСТЬ</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2 824,1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2 757,8</w:t>
            </w:r>
          </w:p>
        </w:tc>
      </w:tr>
      <w:tr w:rsidR="00113FD2" w:rsidRPr="00113FD2" w:rsidTr="00C21ADE">
        <w:trPr>
          <w:trHeight w:val="34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Гражданская оборона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2 168,4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2 136,6</w:t>
            </w:r>
          </w:p>
        </w:tc>
      </w:tr>
      <w:tr w:rsidR="00113FD2" w:rsidRPr="00113FD2" w:rsidTr="00C21ADE">
        <w:trPr>
          <w:trHeight w:val="67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139,2</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107,6</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Иные межбюджетные трансферты на оплату коммунальных услуг и приобретение твердого топлива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139,2</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107,6</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139,2</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107,6</w:t>
            </w:r>
          </w:p>
        </w:tc>
      </w:tr>
      <w:tr w:rsidR="00113FD2" w:rsidRPr="00113FD2" w:rsidTr="00C21ADE">
        <w:trPr>
          <w:trHeight w:val="44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"Безопасность на территории муниципального района "Заполярный район" на 2019-2030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2 029,2</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2 029,0</w:t>
            </w:r>
          </w:p>
        </w:tc>
      </w:tr>
      <w:tr w:rsidR="00113FD2" w:rsidRPr="00113FD2" w:rsidTr="00C21ADE">
        <w:trPr>
          <w:trHeight w:val="51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2 029,2</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2 029,0</w:t>
            </w:r>
          </w:p>
        </w:tc>
      </w:tr>
      <w:tr w:rsidR="00113FD2" w:rsidRPr="00113FD2" w:rsidTr="00C21ADE">
        <w:trPr>
          <w:trHeight w:val="48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207,6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207,5</w:t>
            </w:r>
          </w:p>
        </w:tc>
      </w:tr>
      <w:tr w:rsidR="00113FD2" w:rsidRPr="00113FD2" w:rsidTr="00C21ADE">
        <w:trPr>
          <w:trHeight w:val="103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1 821,6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1 821,5</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2 029,2</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2 029,0</w:t>
            </w:r>
          </w:p>
        </w:tc>
      </w:tr>
      <w:tr w:rsidR="00113FD2" w:rsidRPr="00113FD2" w:rsidTr="00C21ADE">
        <w:trPr>
          <w:trHeight w:val="78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593,8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559,3</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"Безопасность на территории муниципального района "Заполярный район" на 2019-2030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110,1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109,7</w:t>
            </w:r>
          </w:p>
        </w:tc>
      </w:tr>
      <w:tr w:rsidR="00113FD2" w:rsidRPr="00113FD2" w:rsidTr="00C21ADE">
        <w:trPr>
          <w:trHeight w:val="57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110,1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109,7</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Предупреждение и ликвидация последствий ЧС в границах поселений муниципальных образований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110,1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109,7</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110,1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109,7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483,7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449,6</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Обеспечение пожарной безопасности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98.0.00.92010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449,6</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98.0.00.92010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449,6</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вопросы в области национальной безопасности и правоохранительной деятельности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61,9</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"Безопасность на территории муниципального района "Заполярный район" на 2019-2030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61,9</w:t>
            </w:r>
          </w:p>
        </w:tc>
      </w:tr>
      <w:tr w:rsidR="00113FD2" w:rsidRPr="00113FD2" w:rsidTr="00C21ADE">
        <w:trPr>
          <w:trHeight w:val="58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61,9</w:t>
            </w:r>
          </w:p>
        </w:tc>
      </w:tr>
      <w:tr w:rsidR="00113FD2" w:rsidRPr="00113FD2" w:rsidTr="00C21ADE">
        <w:trPr>
          <w:trHeight w:val="78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w:t>
            </w:r>
          </w:p>
        </w:tc>
      </w:tr>
      <w:tr w:rsidR="00113FD2" w:rsidRPr="00113FD2" w:rsidTr="00C21ADE">
        <w:trPr>
          <w:trHeight w:val="54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20,0</w:t>
            </w:r>
          </w:p>
        </w:tc>
      </w:tr>
      <w:tr w:rsidR="00113FD2" w:rsidRPr="00113FD2" w:rsidTr="00C21ADE">
        <w:trPr>
          <w:trHeight w:val="54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Организация обучения неработающего населения в области гражданской обороны и защиты от чрезвычайных ситуаций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41,9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41,9</w:t>
            </w:r>
          </w:p>
        </w:tc>
      </w:tr>
      <w:tr w:rsidR="00113FD2" w:rsidRPr="00113FD2" w:rsidTr="00C21ADE">
        <w:trPr>
          <w:trHeight w:val="49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14</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33.0.00.89240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41,9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41,9</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Национальная экономика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8 411,2</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8 276,4</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Транспорт</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08</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175,7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175,7</w:t>
            </w:r>
          </w:p>
        </w:tc>
      </w:tr>
      <w:tr w:rsidR="00113FD2" w:rsidRPr="00113FD2" w:rsidTr="00C21ADE">
        <w:trPr>
          <w:trHeight w:val="82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"Развитие транспортной инфраструктуры   муниципального района  "Заполярный район" на 2021-2030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08</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39.0.00.00000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175,7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175,7</w:t>
            </w:r>
          </w:p>
        </w:tc>
      </w:tr>
      <w:tr w:rsidR="00113FD2" w:rsidRPr="00113FD2" w:rsidTr="00C21ADE">
        <w:trPr>
          <w:trHeight w:val="60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08</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39.0.00.89290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175,7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175,7</w:t>
            </w:r>
          </w:p>
        </w:tc>
      </w:tr>
      <w:tr w:rsidR="00113FD2" w:rsidRPr="00113FD2" w:rsidTr="00C21ADE">
        <w:trPr>
          <w:trHeight w:val="33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Содержание </w:t>
            </w:r>
            <w:proofErr w:type="spellStart"/>
            <w:r w:rsidRPr="00113FD2">
              <w:rPr>
                <w:rFonts w:ascii="Times New Roman" w:eastAsia="Times New Roman" w:hAnsi="Times New Roman" w:cs="Times New Roman"/>
                <w:sz w:val="12"/>
                <w:szCs w:val="20"/>
              </w:rPr>
              <w:t>авиаплощадок</w:t>
            </w:r>
            <w:proofErr w:type="spellEnd"/>
            <w:r w:rsidRPr="00113FD2">
              <w:rPr>
                <w:rFonts w:ascii="Times New Roman" w:eastAsia="Times New Roman" w:hAnsi="Times New Roman" w:cs="Times New Roman"/>
                <w:sz w:val="12"/>
                <w:szCs w:val="20"/>
              </w:rPr>
              <w:t xml:space="preserve"> в поселениях Заполярного района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08</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39.0.00.89290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64,9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64,9</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Содержание мест причаливания речного транспорта в поселениях Заполярного района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08</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39.0.00.89290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110,8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110,8</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08</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39.0.00.89290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175,7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175,7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Дорожное хозяйство (дорожные фонды)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8 215,5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8 080,7</w:t>
            </w:r>
          </w:p>
        </w:tc>
      </w:tr>
      <w:tr w:rsidR="00113FD2" w:rsidRPr="00113FD2" w:rsidTr="00C21ADE">
        <w:trPr>
          <w:trHeight w:val="79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"Развитие транспортной инфраструктуры   муниципального района  "Заполярный район" на 2021-2030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39.0.00.00000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7 563,4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7 510,5</w:t>
            </w:r>
          </w:p>
        </w:tc>
      </w:tr>
      <w:tr w:rsidR="00113FD2" w:rsidRPr="00113FD2" w:rsidTr="00C21ADE">
        <w:trPr>
          <w:trHeight w:val="38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39.0.00.9Д110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772,8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720,0</w:t>
            </w:r>
          </w:p>
        </w:tc>
      </w:tr>
      <w:tr w:rsidR="00113FD2" w:rsidRPr="00113FD2" w:rsidTr="00C21ADE">
        <w:trPr>
          <w:trHeight w:val="57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39.0.00.9Д110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772,8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720,0</w:t>
            </w:r>
          </w:p>
        </w:tc>
      </w:tr>
      <w:tr w:rsidR="00113FD2" w:rsidRPr="00113FD2" w:rsidTr="00C21ADE">
        <w:trPr>
          <w:trHeight w:val="1020"/>
        </w:trPr>
        <w:tc>
          <w:tcPr>
            <w:tcW w:w="4962" w:type="dxa"/>
            <w:tcBorders>
              <w:top w:val="nil"/>
              <w:left w:val="nil"/>
              <w:bottom w:val="nil"/>
              <w:right w:val="nil"/>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на ремонт и содержание автомобильных дорог общего пользования местного значения за счет бюджетных ассигнований дорожного фонда Заполярного района</w:t>
            </w:r>
          </w:p>
        </w:tc>
        <w:tc>
          <w:tcPr>
            <w:tcW w:w="700" w:type="dxa"/>
            <w:tcBorders>
              <w:top w:val="nil"/>
              <w:left w:val="single" w:sz="4" w:space="0" w:color="auto"/>
              <w:bottom w:val="single" w:sz="4" w:space="0" w:color="auto"/>
              <w:right w:val="single" w:sz="4" w:space="0" w:color="auto"/>
            </w:tcBorders>
            <w:shd w:val="clear" w:color="FFFFFF" w:fill="FFFFFF"/>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auto" w:fill="auto"/>
            <w:noWrap/>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39.0.00.9Д120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6 790,6</w:t>
            </w:r>
          </w:p>
        </w:tc>
        <w:tc>
          <w:tcPr>
            <w:tcW w:w="1276" w:type="dxa"/>
            <w:tcBorders>
              <w:top w:val="nil"/>
              <w:left w:val="nil"/>
              <w:bottom w:val="single" w:sz="4" w:space="0" w:color="auto"/>
              <w:right w:val="single" w:sz="4" w:space="0" w:color="auto"/>
            </w:tcBorders>
            <w:shd w:val="clear" w:color="FFFFFF" w:fill="FFFFFF"/>
            <w:noWrap/>
            <w:vAlign w:val="center"/>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6 790,5</w:t>
            </w:r>
          </w:p>
        </w:tc>
      </w:tr>
      <w:tr w:rsidR="00113FD2" w:rsidRPr="00113FD2" w:rsidTr="00C21ADE">
        <w:trPr>
          <w:trHeight w:val="564"/>
        </w:trPr>
        <w:tc>
          <w:tcPr>
            <w:tcW w:w="4962" w:type="dxa"/>
            <w:tcBorders>
              <w:top w:val="single" w:sz="4" w:space="0" w:color="auto"/>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 Мероприятие "Текущий ремонт участка автомобильной дороги общего пользования местного значения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-аэропорт» (участок от дома № 25 до дома № 81/1)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39.0.00.9Д120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nil"/>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5063,4</w:t>
            </w:r>
          </w:p>
        </w:tc>
        <w:tc>
          <w:tcPr>
            <w:tcW w:w="1276" w:type="dxa"/>
            <w:tcBorders>
              <w:top w:val="nil"/>
              <w:left w:val="nil"/>
              <w:bottom w:val="nil"/>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5063,3</w:t>
            </w:r>
          </w:p>
        </w:tc>
      </w:tr>
      <w:tr w:rsidR="00113FD2" w:rsidRPr="00113FD2" w:rsidTr="00C21ADE">
        <w:trPr>
          <w:trHeight w:val="689"/>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lastRenderedPageBreak/>
              <w:t>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 Мероприятие "Текущий ремонт участка автомобильной дороги общего пользования местного значения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-аэропорт» (участок от дома № 81/1 до района дома № 162)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39.0.00.9Д120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single" w:sz="4" w:space="0" w:color="auto"/>
              <w:bottom w:val="nil"/>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1727,2</w:t>
            </w:r>
          </w:p>
        </w:tc>
        <w:tc>
          <w:tcPr>
            <w:tcW w:w="1276" w:type="dxa"/>
            <w:tcBorders>
              <w:top w:val="single" w:sz="4" w:space="0" w:color="auto"/>
              <w:left w:val="nil"/>
              <w:bottom w:val="nil"/>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1727,2</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nil"/>
              <w:right w:val="nil"/>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39.0.00.9Д120</w:t>
            </w:r>
          </w:p>
        </w:tc>
        <w:tc>
          <w:tcPr>
            <w:tcW w:w="425" w:type="dxa"/>
            <w:tcBorders>
              <w:top w:val="nil"/>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6 790,6</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6 790,5</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09</w:t>
            </w:r>
          </w:p>
        </w:tc>
        <w:tc>
          <w:tcPr>
            <w:tcW w:w="1094"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652,1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570,2</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Муниципальный дорожный фонд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98.0.00.9Д020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652,1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570,2</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09</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98.0.00.9Д020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652,1</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570,2</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вопросы в области национальной экономики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20,0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20,0</w:t>
            </w:r>
          </w:p>
        </w:tc>
      </w:tr>
      <w:tr w:rsidR="00113FD2" w:rsidRPr="00113FD2" w:rsidTr="00C21ADE">
        <w:trPr>
          <w:trHeight w:val="53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«Поддержка и развитие малого и среднего предпринимательства на территории Сельского поселения «</w:t>
            </w:r>
            <w:proofErr w:type="spellStart"/>
            <w:r w:rsidRPr="00113FD2">
              <w:rPr>
                <w:rFonts w:ascii="Times New Roman" w:eastAsia="Times New Roman" w:hAnsi="Times New Roman" w:cs="Times New Roman"/>
                <w:b/>
                <w:bCs/>
                <w:sz w:val="12"/>
                <w:szCs w:val="20"/>
              </w:rPr>
              <w:t>Пустозерский</w:t>
            </w:r>
            <w:proofErr w:type="spellEnd"/>
            <w:r w:rsidRPr="00113FD2">
              <w:rPr>
                <w:rFonts w:ascii="Times New Roman" w:eastAsia="Times New Roman" w:hAnsi="Times New Roman" w:cs="Times New Roman"/>
                <w:b/>
                <w:bCs/>
                <w:sz w:val="12"/>
                <w:szCs w:val="20"/>
              </w:rPr>
              <w:t xml:space="preserve"> сельсовет» Заполярного района Ненецкого автономного округа на 2025-2027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50.0.00.00000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20,0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20,0</w:t>
            </w:r>
          </w:p>
        </w:tc>
      </w:tr>
      <w:tr w:rsidR="00113FD2" w:rsidRPr="00113FD2" w:rsidTr="00C21ADE">
        <w:trPr>
          <w:trHeight w:val="538"/>
        </w:trPr>
        <w:tc>
          <w:tcPr>
            <w:tcW w:w="4962" w:type="dxa"/>
            <w:tcBorders>
              <w:top w:val="single" w:sz="4" w:space="0" w:color="auto"/>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Мероприятия в рамках Муниципальной программы  «Поддержка и развитие малого и среднего предпринимательства на территории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 на 2025-2027 годы»</w:t>
            </w:r>
          </w:p>
        </w:tc>
        <w:tc>
          <w:tcPr>
            <w:tcW w:w="700"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50.0.00.93010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20,0</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20,0</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04</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50.0.00.93010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20,0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20,0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ЖИЛИЩНО-КОММУНАЛЬНОЕ ХОЗЯЙСТВО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44 510,8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42 520,4</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Жилищное хозяйство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7 839,4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7 389,7</w:t>
            </w:r>
          </w:p>
        </w:tc>
      </w:tr>
      <w:tr w:rsidR="00113FD2" w:rsidRPr="00113FD2" w:rsidTr="00C21ADE">
        <w:trPr>
          <w:trHeight w:val="56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35.0.00.00000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7 499,4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7 085,6</w:t>
            </w:r>
          </w:p>
        </w:tc>
      </w:tr>
      <w:tr w:rsidR="00113FD2" w:rsidRPr="00113FD2" w:rsidTr="00C21ADE">
        <w:trPr>
          <w:trHeight w:val="48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35.0.00.89250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7 499,4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7 085,6</w:t>
            </w:r>
          </w:p>
        </w:tc>
      </w:tr>
      <w:tr w:rsidR="00113FD2" w:rsidRPr="00113FD2" w:rsidTr="00C21ADE">
        <w:trPr>
          <w:trHeight w:val="51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r w:rsidRPr="00113FD2">
              <w:rPr>
                <w:rFonts w:ascii="Times New Roman" w:eastAsia="Times New Roman" w:hAnsi="Times New Roman" w:cs="Times New Roman"/>
                <w:sz w:val="12"/>
                <w:szCs w:val="20"/>
              </w:rPr>
              <w:br/>
              <w:t xml:space="preserve">Мероприятие "Капитальный ремонт жилого дома №41 в </w:t>
            </w:r>
            <w:proofErr w:type="spellStart"/>
            <w:r w:rsidRPr="00113FD2">
              <w:rPr>
                <w:rFonts w:ascii="Times New Roman" w:eastAsia="Times New Roman" w:hAnsi="Times New Roman" w:cs="Times New Roman"/>
                <w:sz w:val="12"/>
                <w:szCs w:val="20"/>
              </w:rPr>
              <w:t>п.Хонгурей</w:t>
            </w:r>
            <w:proofErr w:type="spellEnd"/>
            <w:r w:rsidRPr="00113FD2">
              <w:rPr>
                <w:rFonts w:ascii="Times New Roman" w:eastAsia="Times New Roman" w:hAnsi="Times New Roman" w:cs="Times New Roman"/>
                <w:sz w:val="12"/>
                <w:szCs w:val="20"/>
              </w:rP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35.0.00.89250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2 397,6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2 397,6</w:t>
            </w:r>
          </w:p>
        </w:tc>
      </w:tr>
      <w:tr w:rsidR="00113FD2" w:rsidRPr="00113FD2" w:rsidTr="00C21ADE">
        <w:trPr>
          <w:trHeight w:val="49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r w:rsidRPr="00113FD2">
              <w:rPr>
                <w:rFonts w:ascii="Times New Roman" w:eastAsia="Times New Roman" w:hAnsi="Times New Roman" w:cs="Times New Roman"/>
                <w:sz w:val="12"/>
                <w:szCs w:val="20"/>
              </w:rPr>
              <w:br/>
              <w:t xml:space="preserve">Мероприятие "Капитальный ремонт квартиры №3 в многоквартирном доме № 25 в  </w:t>
            </w:r>
            <w:proofErr w:type="spellStart"/>
            <w:r w:rsidRPr="00113FD2">
              <w:rPr>
                <w:rFonts w:ascii="Times New Roman" w:eastAsia="Times New Roman" w:hAnsi="Times New Roman" w:cs="Times New Roman"/>
                <w:sz w:val="12"/>
                <w:szCs w:val="20"/>
              </w:rPr>
              <w:t>с.Оксино</w:t>
            </w:r>
            <w:proofErr w:type="spellEnd"/>
            <w:r w:rsidRPr="00113FD2">
              <w:rPr>
                <w:rFonts w:ascii="Times New Roman" w:eastAsia="Times New Roman" w:hAnsi="Times New Roman" w:cs="Times New Roman"/>
                <w:sz w:val="12"/>
                <w:szCs w:val="20"/>
              </w:rP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35.0.00.89250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1 518,0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1 104,2</w:t>
            </w:r>
          </w:p>
        </w:tc>
      </w:tr>
      <w:tr w:rsidR="00113FD2" w:rsidRPr="00113FD2" w:rsidTr="00C21ADE">
        <w:trPr>
          <w:trHeight w:val="57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r w:rsidRPr="00113FD2">
              <w:rPr>
                <w:rFonts w:ascii="Times New Roman" w:eastAsia="Times New Roman" w:hAnsi="Times New Roman" w:cs="Times New Roman"/>
                <w:sz w:val="12"/>
                <w:szCs w:val="20"/>
              </w:rPr>
              <w:br/>
              <w:t xml:space="preserve">Мероприятие "Капитальный ремонт кв. № 1 и общедомового имущества в жилом доме № 89 в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35.0.00.89250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1 973,8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1 973,8</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35.0.00.89250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5 889,4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5 475,6</w:t>
            </w:r>
          </w:p>
        </w:tc>
      </w:tr>
      <w:tr w:rsidR="00C21ADE" w:rsidRPr="00113FD2" w:rsidTr="00C21ADE">
        <w:trPr>
          <w:trHeight w:val="765"/>
        </w:trPr>
        <w:tc>
          <w:tcPr>
            <w:tcW w:w="4962" w:type="dxa"/>
            <w:tcBorders>
              <w:top w:val="nil"/>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r w:rsidRPr="00113FD2">
              <w:rPr>
                <w:rFonts w:ascii="Times New Roman" w:eastAsia="Times New Roman" w:hAnsi="Times New Roman" w:cs="Times New Roman"/>
                <w:sz w:val="12"/>
                <w:szCs w:val="20"/>
              </w:rPr>
              <w:br/>
              <w:t xml:space="preserve">Мероприятие "Приобретение квартиры в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35.0.00.89250</w:t>
            </w:r>
          </w:p>
        </w:tc>
        <w:tc>
          <w:tcPr>
            <w:tcW w:w="425"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1 610,0</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1 610,0</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Капитальные вложения в объекты государственной (муниципальной) собственности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35.0.00.89250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1 610,0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1 610,0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340,0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304,1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Мероприятия в области жилищного хозяйства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98.0.00.96100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340,0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304,1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Текущий ремонт муниципального жилищного фонда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98.0.00.96110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340,0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304,1</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98.0.00.96110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340,0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304,1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Коммунальное хозяйство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24 071,9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24 067,8</w:t>
            </w:r>
          </w:p>
        </w:tc>
      </w:tr>
      <w:tr w:rsidR="00113FD2" w:rsidRPr="00113FD2" w:rsidTr="00C21ADE">
        <w:trPr>
          <w:trHeight w:val="54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32.0.00.00000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19 441,8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19 438,0</w:t>
            </w:r>
          </w:p>
        </w:tc>
      </w:tr>
      <w:tr w:rsidR="00113FD2" w:rsidRPr="00113FD2" w:rsidTr="00C21ADE">
        <w:trPr>
          <w:trHeight w:val="50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19 441,8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19 438,0</w:t>
            </w:r>
          </w:p>
        </w:tc>
      </w:tr>
      <w:tr w:rsidR="00113FD2" w:rsidRPr="00113FD2" w:rsidTr="00C21ADE">
        <w:trPr>
          <w:trHeight w:val="48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19 441,8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19 438,0</w:t>
            </w:r>
          </w:p>
        </w:tc>
      </w:tr>
      <w:tr w:rsidR="00113FD2" w:rsidRPr="00113FD2" w:rsidTr="00C21ADE">
        <w:trPr>
          <w:trHeight w:val="27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бюджетные ассигнования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800</w:t>
            </w:r>
          </w:p>
        </w:tc>
        <w:tc>
          <w:tcPr>
            <w:tcW w:w="850" w:type="dxa"/>
            <w:tcBorders>
              <w:top w:val="nil"/>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19441,8</w:t>
            </w:r>
          </w:p>
        </w:tc>
        <w:tc>
          <w:tcPr>
            <w:tcW w:w="1276" w:type="dxa"/>
            <w:tcBorders>
              <w:top w:val="nil"/>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19438,0</w:t>
            </w:r>
          </w:p>
        </w:tc>
      </w:tr>
      <w:tr w:rsidR="00113FD2" w:rsidRPr="00113FD2" w:rsidTr="00C21ADE">
        <w:trPr>
          <w:trHeight w:val="38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"Развитие коммунальной инфраструктуры  муниципального района "Заполярный район" на 2020-2030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36.0.00.00000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171,5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171,5</w:t>
            </w:r>
          </w:p>
        </w:tc>
      </w:tr>
      <w:tr w:rsidR="00113FD2" w:rsidRPr="00113FD2" w:rsidTr="00C21ADE">
        <w:trPr>
          <w:trHeight w:val="569"/>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36.0.00.89260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171,5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171,5</w:t>
            </w:r>
          </w:p>
        </w:tc>
      </w:tr>
      <w:tr w:rsidR="00113FD2" w:rsidRPr="00113FD2" w:rsidTr="00C21ADE">
        <w:trPr>
          <w:trHeight w:val="79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36.0.00.89260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171,5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171,5</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36.0.00.89260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171,5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171,5</w:t>
            </w:r>
          </w:p>
        </w:tc>
      </w:tr>
      <w:tr w:rsidR="00113FD2" w:rsidRPr="00113FD2" w:rsidTr="00C21ADE">
        <w:trPr>
          <w:trHeight w:val="553"/>
        </w:trPr>
        <w:tc>
          <w:tcPr>
            <w:tcW w:w="4962" w:type="dxa"/>
            <w:tcBorders>
              <w:top w:val="single" w:sz="4" w:space="0" w:color="auto"/>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"Обеспечение населения централизованным теплоснабжением в МО "Муниципальный район "Заполярный район" на 2020-2030 годы"</w:t>
            </w:r>
          </w:p>
        </w:tc>
        <w:tc>
          <w:tcPr>
            <w:tcW w:w="700"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37.0.00.00000</w:t>
            </w:r>
          </w:p>
        </w:tc>
        <w:tc>
          <w:tcPr>
            <w:tcW w:w="425"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3 693,2</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3 693,0</w:t>
            </w:r>
          </w:p>
        </w:tc>
      </w:tr>
      <w:tr w:rsidR="00113FD2" w:rsidRPr="00113FD2" w:rsidTr="00C21ADE">
        <w:trPr>
          <w:trHeight w:val="680"/>
        </w:trPr>
        <w:tc>
          <w:tcPr>
            <w:tcW w:w="4962" w:type="dxa"/>
            <w:tcBorders>
              <w:top w:val="single" w:sz="4" w:space="0" w:color="auto"/>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lastRenderedPageBreak/>
              <w:t>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w:t>
            </w:r>
          </w:p>
        </w:tc>
        <w:tc>
          <w:tcPr>
            <w:tcW w:w="700"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37.0.00.89270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3 693,2</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3 693,0</w:t>
            </w:r>
          </w:p>
        </w:tc>
      </w:tr>
      <w:tr w:rsidR="00113FD2" w:rsidRPr="00113FD2" w:rsidTr="00C21ADE">
        <w:trPr>
          <w:trHeight w:val="81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Подключение объектов к тепловым сетям: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Заполярного района Ненецкого автономного округа</w:t>
            </w:r>
            <w:r w:rsidRPr="00113FD2">
              <w:rPr>
                <w:rFonts w:ascii="Times New Roman" w:eastAsia="Times New Roman" w:hAnsi="Times New Roman" w:cs="Times New Roman"/>
                <w:sz w:val="12"/>
                <w:szCs w:val="20"/>
              </w:rPr>
              <w:br/>
              <w:t xml:space="preserve">Мероприятие «Подключение к системе теплоснабжения объекта капитального строительства: квартира 3 жилого дома № 25 в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37.0.00.89270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461,7</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461,6</w:t>
            </w:r>
          </w:p>
        </w:tc>
      </w:tr>
      <w:tr w:rsidR="00113FD2" w:rsidRPr="00113FD2" w:rsidTr="00C21ADE">
        <w:trPr>
          <w:trHeight w:val="7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Подключение объектов к тепловым сетям: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Заполярного района Ненецкого автономного округа</w:t>
            </w:r>
            <w:r w:rsidRPr="00113FD2">
              <w:rPr>
                <w:rFonts w:ascii="Times New Roman" w:eastAsia="Times New Roman" w:hAnsi="Times New Roman" w:cs="Times New Roman"/>
                <w:sz w:val="12"/>
                <w:szCs w:val="20"/>
              </w:rPr>
              <w:br/>
              <w:t xml:space="preserve">Мероприятие «Подключение объекта капитального строительства жилого дома № 13 (квартира №№ 2,3) в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 xml:space="preserve"> к тепловым сетям»</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37.0.00.89270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1 384,9</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1 384,9</w:t>
            </w:r>
          </w:p>
        </w:tc>
      </w:tr>
      <w:tr w:rsidR="00113FD2" w:rsidRPr="00113FD2" w:rsidTr="00C21ADE">
        <w:trPr>
          <w:trHeight w:val="70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Подключение объектов к тепловым сетям: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Заполярного района Ненецкого автономного округа</w:t>
            </w:r>
            <w:r w:rsidRPr="00113FD2">
              <w:rPr>
                <w:rFonts w:ascii="Times New Roman" w:eastAsia="Times New Roman" w:hAnsi="Times New Roman" w:cs="Times New Roman"/>
                <w:sz w:val="12"/>
                <w:szCs w:val="20"/>
              </w:rPr>
              <w:br/>
              <w:t xml:space="preserve">Мероприятие «Подключение объекта капитального строительства жилого дома № 108 (квартира №№ 1,2,3,4) в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 xml:space="preserve"> к тепловым сетям»</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37.0.00.89270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1 846,6</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1 846,5</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37.0.00.89270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3 693,2</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3 693,0</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"Обеспечение населения муниципального района "Заполярный район" чистой водой" на 2021 - 2030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765,3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765,3</w:t>
            </w:r>
          </w:p>
        </w:tc>
      </w:tr>
      <w:tr w:rsidR="00113FD2" w:rsidRPr="00113FD2" w:rsidTr="00C21ADE">
        <w:trPr>
          <w:trHeight w:val="102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w:t>
            </w:r>
            <w:proofErr w:type="spellStart"/>
            <w:r w:rsidRPr="00113FD2">
              <w:rPr>
                <w:rFonts w:ascii="Times New Roman" w:eastAsia="Times New Roman" w:hAnsi="Times New Roman" w:cs="Times New Roman"/>
                <w:b/>
                <w:bCs/>
                <w:sz w:val="12"/>
                <w:szCs w:val="20"/>
              </w:rPr>
              <w:t>годы"в</w:t>
            </w:r>
            <w:proofErr w:type="spellEnd"/>
            <w:r w:rsidRPr="00113FD2">
              <w:rPr>
                <w:rFonts w:ascii="Times New Roman" w:eastAsia="Times New Roman" w:hAnsi="Times New Roman" w:cs="Times New Roman"/>
                <w:b/>
                <w:bCs/>
                <w:sz w:val="12"/>
                <w:szCs w:val="20"/>
              </w:rPr>
              <w:t xml:space="preserve">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38.0.00.89280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765,3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765,3</w:t>
            </w:r>
          </w:p>
        </w:tc>
      </w:tr>
      <w:tr w:rsidR="00113FD2" w:rsidRPr="00113FD2" w:rsidTr="00C21ADE">
        <w:trPr>
          <w:trHeight w:val="133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Создание условий для обеспечения населения чистой водой </w:t>
            </w:r>
            <w:r w:rsidRPr="00113FD2">
              <w:rPr>
                <w:rFonts w:ascii="Times New Roman" w:eastAsia="Times New Roman" w:hAnsi="Times New Roman" w:cs="Times New Roman"/>
                <w:sz w:val="12"/>
                <w:szCs w:val="20"/>
              </w:rPr>
              <w:br/>
              <w:t xml:space="preserve">Мероприятие "Разработка проекта зон санитарной охраны поверхностного источника водоснабжения и водопроводов питьевого назначения в п. </w:t>
            </w:r>
            <w:proofErr w:type="spellStart"/>
            <w:r w:rsidRPr="00113FD2">
              <w:rPr>
                <w:rFonts w:ascii="Times New Roman" w:eastAsia="Times New Roman" w:hAnsi="Times New Roman" w:cs="Times New Roman"/>
                <w:sz w:val="12"/>
                <w:szCs w:val="20"/>
              </w:rPr>
              <w:t>Хонгурей</w:t>
            </w:r>
            <w:proofErr w:type="spellEnd"/>
            <w:r w:rsidRPr="00113FD2">
              <w:rPr>
                <w:rFonts w:ascii="Times New Roman" w:eastAsia="Times New Roman" w:hAnsi="Times New Roman" w:cs="Times New Roman"/>
                <w:sz w:val="12"/>
                <w:szCs w:val="20"/>
              </w:rP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38.0.00.89280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190,0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190,0</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Создание условий для обеспечения населения чистой водой </w:t>
            </w:r>
            <w:r w:rsidRPr="00113FD2">
              <w:rPr>
                <w:rFonts w:ascii="Times New Roman" w:eastAsia="Times New Roman" w:hAnsi="Times New Roman" w:cs="Times New Roman"/>
                <w:sz w:val="12"/>
                <w:szCs w:val="20"/>
              </w:rPr>
              <w:br/>
              <w:t>Мероприятие "Модернизации БВПУ в д. Каменка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38.0.00.89280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275,3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275,3</w:t>
            </w:r>
          </w:p>
        </w:tc>
      </w:tr>
      <w:tr w:rsidR="00113FD2" w:rsidRPr="00113FD2" w:rsidTr="00C21ADE">
        <w:trPr>
          <w:trHeight w:val="129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Создание условий для обеспечения населения чистой </w:t>
            </w:r>
            <w:proofErr w:type="spellStart"/>
            <w:r w:rsidRPr="00113FD2">
              <w:rPr>
                <w:rFonts w:ascii="Times New Roman" w:eastAsia="Times New Roman" w:hAnsi="Times New Roman" w:cs="Times New Roman"/>
                <w:sz w:val="12"/>
                <w:szCs w:val="20"/>
              </w:rPr>
              <w:t>водой.Мероприятие</w:t>
            </w:r>
            <w:proofErr w:type="spellEnd"/>
            <w:r w:rsidRPr="00113FD2">
              <w:rPr>
                <w:rFonts w:ascii="Times New Roman" w:eastAsia="Times New Roman" w:hAnsi="Times New Roman" w:cs="Times New Roman"/>
                <w:sz w:val="12"/>
                <w:szCs w:val="20"/>
              </w:rPr>
              <w:t xml:space="preserve">: "Выполнение текстового и графического описания местоположения границ зоны санитарной охраны водозабора в п. </w:t>
            </w:r>
            <w:proofErr w:type="spellStart"/>
            <w:r w:rsidRPr="00113FD2">
              <w:rPr>
                <w:rFonts w:ascii="Times New Roman" w:eastAsia="Times New Roman" w:hAnsi="Times New Roman" w:cs="Times New Roman"/>
                <w:sz w:val="12"/>
                <w:szCs w:val="20"/>
              </w:rPr>
              <w:t>Хонгурей</w:t>
            </w:r>
            <w:proofErr w:type="spellEnd"/>
            <w:r w:rsidRPr="00113FD2">
              <w:rPr>
                <w:rFonts w:ascii="Times New Roman" w:eastAsia="Times New Roman" w:hAnsi="Times New Roman" w:cs="Times New Roman"/>
                <w:sz w:val="12"/>
                <w:szCs w:val="20"/>
              </w:rPr>
              <w:t xml:space="preserve"> Сельского поселения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38.0.00.89280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300,0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300,0</w:t>
            </w:r>
          </w:p>
        </w:tc>
      </w:tr>
      <w:tr w:rsidR="00113FD2" w:rsidRPr="00113FD2" w:rsidTr="00C21ADE">
        <w:trPr>
          <w:trHeight w:val="5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38.0.00.89280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765,3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765,3</w:t>
            </w:r>
          </w:p>
        </w:tc>
      </w:tr>
      <w:tr w:rsidR="00113FD2" w:rsidRPr="00113FD2" w:rsidTr="00C21ADE">
        <w:trPr>
          <w:trHeight w:val="37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0,1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0,0</w:t>
            </w:r>
          </w:p>
        </w:tc>
      </w:tr>
      <w:tr w:rsidR="00113FD2" w:rsidRPr="00113FD2" w:rsidTr="00C21ADE">
        <w:trPr>
          <w:trHeight w:val="37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Исполнение судебных решений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98.0.00.91030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0,1</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C21ADE" w:rsidRPr="00113FD2" w:rsidTr="00C21ADE">
        <w:trPr>
          <w:trHeight w:val="372"/>
        </w:trPr>
        <w:tc>
          <w:tcPr>
            <w:tcW w:w="4962" w:type="dxa"/>
            <w:tcBorders>
              <w:top w:val="nil"/>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бюджетные ассигнования</w:t>
            </w:r>
          </w:p>
        </w:tc>
        <w:tc>
          <w:tcPr>
            <w:tcW w:w="700"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98.0.00.91030</w:t>
            </w:r>
          </w:p>
        </w:tc>
        <w:tc>
          <w:tcPr>
            <w:tcW w:w="425"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800</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0,1</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Благоустройство</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12 389,7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10 853,2</w:t>
            </w:r>
          </w:p>
        </w:tc>
      </w:tr>
      <w:tr w:rsidR="00113FD2" w:rsidRPr="00113FD2" w:rsidTr="00C21ADE">
        <w:trPr>
          <w:trHeight w:val="105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32.0.00.00000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6 105,5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5 949,8</w:t>
            </w:r>
          </w:p>
        </w:tc>
      </w:tr>
      <w:tr w:rsidR="00113FD2" w:rsidRPr="00113FD2" w:rsidTr="00C21ADE">
        <w:trPr>
          <w:trHeight w:val="130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6 105,5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5 949,8</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Благоустройство территорий поселений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286,9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286,2</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Уличное освещение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5 338,2</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5 338,2</w:t>
            </w:r>
          </w:p>
        </w:tc>
      </w:tr>
      <w:tr w:rsidR="00113FD2" w:rsidRPr="00113FD2" w:rsidTr="00C21ADE">
        <w:trPr>
          <w:trHeight w:val="54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Мероприятие «</w:t>
            </w:r>
            <w:proofErr w:type="spellStart"/>
            <w:r w:rsidRPr="00113FD2">
              <w:rPr>
                <w:rFonts w:ascii="Times New Roman" w:eastAsia="Times New Roman" w:hAnsi="Times New Roman" w:cs="Times New Roman"/>
                <w:sz w:val="12"/>
                <w:szCs w:val="20"/>
              </w:rPr>
              <w:t>Софинансирование</w:t>
            </w:r>
            <w:proofErr w:type="spellEnd"/>
            <w:r w:rsidRPr="00113FD2">
              <w:rPr>
                <w:rFonts w:ascii="Times New Roman" w:eastAsia="Times New Roman" w:hAnsi="Times New Roman" w:cs="Times New Roman"/>
                <w:sz w:val="12"/>
                <w:szCs w:val="20"/>
              </w:rPr>
              <w:t xml:space="preserve"> проекта «Деревенские </w:t>
            </w:r>
            <w:proofErr w:type="spellStart"/>
            <w:r w:rsidRPr="00113FD2">
              <w:rPr>
                <w:rFonts w:ascii="Times New Roman" w:eastAsia="Times New Roman" w:hAnsi="Times New Roman" w:cs="Times New Roman"/>
                <w:sz w:val="12"/>
                <w:szCs w:val="20"/>
              </w:rPr>
              <w:t>мосточки</w:t>
            </w:r>
            <w:proofErr w:type="spellEnd"/>
            <w:r w:rsidRPr="00113FD2">
              <w:rPr>
                <w:rFonts w:ascii="Times New Roman" w:eastAsia="Times New Roman" w:hAnsi="Times New Roman" w:cs="Times New Roman"/>
                <w:sz w:val="12"/>
                <w:szCs w:val="20"/>
              </w:rPr>
              <w:t xml:space="preserve">» (ремонт деревянных тротуаров в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245,0</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166,6</w:t>
            </w:r>
          </w:p>
        </w:tc>
      </w:tr>
      <w:tr w:rsidR="00113FD2" w:rsidRPr="00113FD2" w:rsidTr="00C21ADE">
        <w:trPr>
          <w:trHeight w:val="79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Мероприятие «</w:t>
            </w:r>
            <w:proofErr w:type="spellStart"/>
            <w:r w:rsidRPr="00113FD2">
              <w:rPr>
                <w:rFonts w:ascii="Times New Roman" w:eastAsia="Times New Roman" w:hAnsi="Times New Roman" w:cs="Times New Roman"/>
                <w:sz w:val="12"/>
                <w:szCs w:val="20"/>
              </w:rPr>
              <w:t>Софинансирование</w:t>
            </w:r>
            <w:proofErr w:type="spellEnd"/>
            <w:r w:rsidRPr="00113FD2">
              <w:rPr>
                <w:rFonts w:ascii="Times New Roman" w:eastAsia="Times New Roman" w:hAnsi="Times New Roman" w:cs="Times New Roman"/>
                <w:sz w:val="12"/>
                <w:szCs w:val="20"/>
              </w:rPr>
              <w:t xml:space="preserve"> проекта «Ремонт деревянных тротуаров в п. </w:t>
            </w:r>
            <w:proofErr w:type="spellStart"/>
            <w:r w:rsidRPr="00113FD2">
              <w:rPr>
                <w:rFonts w:ascii="Times New Roman" w:eastAsia="Times New Roman" w:hAnsi="Times New Roman" w:cs="Times New Roman"/>
                <w:sz w:val="12"/>
                <w:szCs w:val="20"/>
              </w:rPr>
              <w:t>Хонгурей</w:t>
            </w:r>
            <w:proofErr w:type="spellEnd"/>
            <w:r w:rsidRPr="00113FD2">
              <w:rPr>
                <w:rFonts w:ascii="Times New Roman" w:eastAsia="Times New Roman" w:hAnsi="Times New Roman" w:cs="Times New Roman"/>
                <w:sz w:val="12"/>
                <w:szCs w:val="20"/>
              </w:rPr>
              <w:t xml:space="preserve"> «Тротуар без барьеров»</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235,4</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158,8</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32.0.00.89230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6 105,5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5 949,8</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lastRenderedPageBreak/>
              <w:t>Муниципальная программа "Благоустройство территории Сельского поселения "</w:t>
            </w:r>
            <w:proofErr w:type="spellStart"/>
            <w:r w:rsidRPr="00113FD2">
              <w:rPr>
                <w:rFonts w:ascii="Times New Roman" w:eastAsia="Times New Roman" w:hAnsi="Times New Roman" w:cs="Times New Roman"/>
                <w:b/>
                <w:bCs/>
                <w:sz w:val="12"/>
                <w:szCs w:val="20"/>
              </w:rPr>
              <w:t>Пустозерский</w:t>
            </w:r>
            <w:proofErr w:type="spellEnd"/>
            <w:r w:rsidRPr="00113FD2">
              <w:rPr>
                <w:rFonts w:ascii="Times New Roman" w:eastAsia="Times New Roman" w:hAnsi="Times New Roman" w:cs="Times New Roman"/>
                <w:b/>
                <w:bCs/>
                <w:sz w:val="12"/>
                <w:szCs w:val="20"/>
              </w:rPr>
              <w:t xml:space="preserve"> сельсовет" ЗР НАО на 2024-2026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1 155,7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1 060,7</w:t>
            </w:r>
          </w:p>
        </w:tc>
      </w:tr>
      <w:tr w:rsidR="00113FD2" w:rsidRPr="00113FD2" w:rsidTr="00C21ADE">
        <w:trPr>
          <w:trHeight w:val="1020"/>
        </w:trPr>
        <w:tc>
          <w:tcPr>
            <w:tcW w:w="4962" w:type="dxa"/>
            <w:tcBorders>
              <w:top w:val="nil"/>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Мероприятия в области благоустройства в рамках Муниципальной программы "Благоустройство территории Сельского поселения "</w:t>
            </w:r>
            <w:proofErr w:type="spellStart"/>
            <w:r w:rsidRPr="00113FD2">
              <w:rPr>
                <w:rFonts w:ascii="Times New Roman" w:eastAsia="Times New Roman" w:hAnsi="Times New Roman" w:cs="Times New Roman"/>
                <w:b/>
                <w:bCs/>
                <w:sz w:val="12"/>
                <w:szCs w:val="20"/>
              </w:rPr>
              <w:t>Пустозерский</w:t>
            </w:r>
            <w:proofErr w:type="spellEnd"/>
            <w:r w:rsidRPr="00113FD2">
              <w:rPr>
                <w:rFonts w:ascii="Times New Roman" w:eastAsia="Times New Roman" w:hAnsi="Times New Roman" w:cs="Times New Roman"/>
                <w:b/>
                <w:bCs/>
                <w:sz w:val="12"/>
                <w:szCs w:val="20"/>
              </w:rPr>
              <w:t xml:space="preserve"> сельсовет" ЗР НАО на 2024-2026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53.0.00.96300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1 155,7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1 060,7</w:t>
            </w:r>
          </w:p>
        </w:tc>
      </w:tr>
      <w:tr w:rsidR="00C21ADE" w:rsidRPr="00113FD2" w:rsidTr="00C21ADE">
        <w:trPr>
          <w:trHeight w:val="255"/>
        </w:trPr>
        <w:tc>
          <w:tcPr>
            <w:tcW w:w="4962" w:type="dxa"/>
            <w:tcBorders>
              <w:top w:val="nil"/>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Содержание и ремонт тротуаров</w:t>
            </w:r>
          </w:p>
        </w:tc>
        <w:tc>
          <w:tcPr>
            <w:tcW w:w="700"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53.0.00.96320</w:t>
            </w:r>
          </w:p>
        </w:tc>
        <w:tc>
          <w:tcPr>
            <w:tcW w:w="425"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188,0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139,0</w:t>
            </w:r>
          </w:p>
        </w:tc>
      </w:tr>
      <w:tr w:rsidR="00C21ADE" w:rsidRPr="00113FD2" w:rsidTr="00C21ADE">
        <w:trPr>
          <w:trHeight w:val="510"/>
        </w:trPr>
        <w:tc>
          <w:tcPr>
            <w:tcW w:w="4962" w:type="dxa"/>
            <w:tcBorders>
              <w:top w:val="nil"/>
              <w:left w:val="single" w:sz="4" w:space="0" w:color="auto"/>
              <w:bottom w:val="single" w:sz="4" w:space="0" w:color="auto"/>
              <w:right w:val="single" w:sz="4" w:space="0" w:color="auto"/>
            </w:tcBorders>
            <w:shd w:val="clear" w:color="auto" w:fill="auto"/>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auto" w:fill="auto"/>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53.0.00.96320</w:t>
            </w:r>
          </w:p>
        </w:tc>
        <w:tc>
          <w:tcPr>
            <w:tcW w:w="425"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188,0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139,0</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Озеленение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222,4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219,7</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222,4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219,7</w:t>
            </w:r>
          </w:p>
        </w:tc>
      </w:tr>
      <w:tr w:rsidR="00113FD2" w:rsidRPr="00113FD2" w:rsidTr="00C21ADE">
        <w:trPr>
          <w:trHeight w:val="33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Содержание мест захоронения на территории поселения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53.0.00.96340</w:t>
            </w:r>
          </w:p>
        </w:tc>
        <w:tc>
          <w:tcPr>
            <w:tcW w:w="425"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75,3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75,3</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53.0.00.96340</w:t>
            </w:r>
          </w:p>
        </w:tc>
        <w:tc>
          <w:tcPr>
            <w:tcW w:w="425"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75,3</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75,3</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Прочие мероприятия по благоустройству</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53.0.00.96360</w:t>
            </w:r>
          </w:p>
        </w:tc>
        <w:tc>
          <w:tcPr>
            <w:tcW w:w="425"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670,0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626,7</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53.0.00.96360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670,0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626,7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5 128,5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3 842,7</w:t>
            </w:r>
          </w:p>
        </w:tc>
      </w:tr>
      <w:tr w:rsidR="00113FD2" w:rsidRPr="00113FD2" w:rsidTr="00C21ADE">
        <w:trPr>
          <w:trHeight w:val="1035"/>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Субсидии бюджетам муниципальных образований Ненецкого автономного округа на реализацию проектов по поддержке местных инициатив (проект «Деревенские </w:t>
            </w:r>
            <w:proofErr w:type="spellStart"/>
            <w:r w:rsidRPr="00113FD2">
              <w:rPr>
                <w:rFonts w:ascii="Times New Roman" w:eastAsia="Times New Roman" w:hAnsi="Times New Roman" w:cs="Times New Roman"/>
                <w:sz w:val="12"/>
                <w:szCs w:val="20"/>
              </w:rPr>
              <w:t>мосточки</w:t>
            </w:r>
            <w:proofErr w:type="spellEnd"/>
            <w:r w:rsidRPr="00113FD2">
              <w:rPr>
                <w:rFonts w:ascii="Times New Roman" w:eastAsia="Times New Roman" w:hAnsi="Times New Roman" w:cs="Times New Roman"/>
                <w:sz w:val="12"/>
                <w:szCs w:val="20"/>
              </w:rPr>
              <w:t xml:space="preserve">» (ремонт деревянных тротуаров в с. </w:t>
            </w:r>
            <w:proofErr w:type="spellStart"/>
            <w:r w:rsidRPr="00113FD2">
              <w:rPr>
                <w:rFonts w:ascii="Times New Roman" w:eastAsia="Times New Roman" w:hAnsi="Times New Roman" w:cs="Times New Roman"/>
                <w:sz w:val="12"/>
                <w:szCs w:val="20"/>
              </w:rPr>
              <w:t>Оксино</w:t>
            </w:r>
            <w:proofErr w:type="spellEnd"/>
            <w:r w:rsidRPr="00113FD2">
              <w:rPr>
                <w:rFonts w:ascii="Times New Roman" w:eastAsia="Times New Roman" w:hAnsi="Times New Roman" w:cs="Times New Roman"/>
                <w:sz w:val="12"/>
                <w:szCs w:val="20"/>
              </w:rPr>
              <w:t>)</w:t>
            </w:r>
          </w:p>
        </w:tc>
        <w:tc>
          <w:tcPr>
            <w:tcW w:w="700"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98.0.00.79690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2 033,5</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1 382,8</w:t>
            </w:r>
          </w:p>
        </w:tc>
      </w:tr>
      <w:tr w:rsidR="00113FD2" w:rsidRPr="00113FD2" w:rsidTr="00C21ADE">
        <w:trPr>
          <w:trHeight w:val="1020"/>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w:t>
            </w:r>
            <w:proofErr w:type="spellStart"/>
            <w:r w:rsidRPr="00113FD2">
              <w:rPr>
                <w:rFonts w:ascii="Times New Roman" w:eastAsia="Times New Roman" w:hAnsi="Times New Roman" w:cs="Times New Roman"/>
                <w:sz w:val="12"/>
                <w:szCs w:val="20"/>
              </w:rPr>
              <w:t>Хонгурей</w:t>
            </w:r>
            <w:proofErr w:type="spellEnd"/>
            <w:r w:rsidRPr="00113FD2">
              <w:rPr>
                <w:rFonts w:ascii="Times New Roman" w:eastAsia="Times New Roman" w:hAnsi="Times New Roman" w:cs="Times New Roman"/>
                <w:sz w:val="12"/>
                <w:szCs w:val="20"/>
              </w:rPr>
              <w:t xml:space="preserve"> «Тротуар без барьеров»)</w:t>
            </w:r>
          </w:p>
        </w:tc>
        <w:tc>
          <w:tcPr>
            <w:tcW w:w="700"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98.0.00.79690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1 953,2</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1 318,4</w:t>
            </w:r>
          </w:p>
        </w:tc>
      </w:tr>
      <w:tr w:rsidR="00113FD2" w:rsidRPr="00113FD2" w:rsidTr="00C21ADE">
        <w:trPr>
          <w:trHeight w:val="570"/>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630</w:t>
            </w:r>
          </w:p>
        </w:tc>
        <w:tc>
          <w:tcPr>
            <w:tcW w:w="582"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05</w:t>
            </w:r>
          </w:p>
        </w:tc>
        <w:tc>
          <w:tcPr>
            <w:tcW w:w="459"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03</w:t>
            </w:r>
          </w:p>
        </w:tc>
        <w:tc>
          <w:tcPr>
            <w:tcW w:w="1094"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98.0.00.79690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3 986,7</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2 701,2</w:t>
            </w:r>
          </w:p>
        </w:tc>
      </w:tr>
      <w:tr w:rsidR="00113FD2" w:rsidRPr="00113FD2" w:rsidTr="00C21ADE">
        <w:trPr>
          <w:trHeight w:val="1320"/>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113FD2" w:rsidRPr="00113FD2" w:rsidRDefault="00113FD2" w:rsidP="00113FD2">
            <w:pPr>
              <w:spacing w:after="0" w:line="240" w:lineRule="auto"/>
              <w:rPr>
                <w:rFonts w:ascii="Times New Roman" w:eastAsia="Times New Roman" w:hAnsi="Times New Roman" w:cs="Times New Roman"/>
                <w:color w:val="000000"/>
                <w:sz w:val="12"/>
                <w:szCs w:val="20"/>
              </w:rPr>
            </w:pPr>
            <w:proofErr w:type="spellStart"/>
            <w:r w:rsidRPr="00113FD2">
              <w:rPr>
                <w:rFonts w:ascii="Times New Roman" w:eastAsia="Times New Roman" w:hAnsi="Times New Roman" w:cs="Times New Roman"/>
                <w:color w:val="000000"/>
                <w:sz w:val="12"/>
                <w:szCs w:val="20"/>
              </w:rPr>
              <w:t>Софинансирование</w:t>
            </w:r>
            <w:proofErr w:type="spellEnd"/>
            <w:r w:rsidRPr="00113FD2">
              <w:rPr>
                <w:rFonts w:ascii="Times New Roman" w:eastAsia="Times New Roman" w:hAnsi="Times New Roman" w:cs="Times New Roman"/>
                <w:color w:val="000000"/>
                <w:sz w:val="12"/>
                <w:szCs w:val="20"/>
              </w:rPr>
              <w:t xml:space="preserve">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«Деревенские </w:t>
            </w:r>
            <w:proofErr w:type="spellStart"/>
            <w:r w:rsidRPr="00113FD2">
              <w:rPr>
                <w:rFonts w:ascii="Times New Roman" w:eastAsia="Times New Roman" w:hAnsi="Times New Roman" w:cs="Times New Roman"/>
                <w:color w:val="000000"/>
                <w:sz w:val="12"/>
                <w:szCs w:val="20"/>
              </w:rPr>
              <w:t>мосточки</w:t>
            </w:r>
            <w:proofErr w:type="spellEnd"/>
            <w:r w:rsidRPr="00113FD2">
              <w:rPr>
                <w:rFonts w:ascii="Times New Roman" w:eastAsia="Times New Roman" w:hAnsi="Times New Roman" w:cs="Times New Roman"/>
                <w:color w:val="000000"/>
                <w:sz w:val="12"/>
                <w:szCs w:val="20"/>
              </w:rPr>
              <w:t xml:space="preserve">» (ремонт деревянных тротуаров в с. </w:t>
            </w:r>
            <w:proofErr w:type="spellStart"/>
            <w:r w:rsidRPr="00113FD2">
              <w:rPr>
                <w:rFonts w:ascii="Times New Roman" w:eastAsia="Times New Roman" w:hAnsi="Times New Roman" w:cs="Times New Roman"/>
                <w:color w:val="000000"/>
                <w:sz w:val="12"/>
                <w:szCs w:val="20"/>
              </w:rPr>
              <w:t>Оксино</w:t>
            </w:r>
            <w:proofErr w:type="spellEnd"/>
            <w:r w:rsidRPr="00113FD2">
              <w:rPr>
                <w:rFonts w:ascii="Times New Roman" w:eastAsia="Times New Roman" w:hAnsi="Times New Roman" w:cs="Times New Roman"/>
                <w:color w:val="000000"/>
                <w:sz w:val="12"/>
                <w:szCs w:val="20"/>
              </w:rPr>
              <w:t>)</w:t>
            </w:r>
          </w:p>
        </w:tc>
        <w:tc>
          <w:tcPr>
            <w:tcW w:w="700"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630</w:t>
            </w:r>
          </w:p>
        </w:tc>
        <w:tc>
          <w:tcPr>
            <w:tcW w:w="582"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05</w:t>
            </w:r>
          </w:p>
        </w:tc>
        <w:tc>
          <w:tcPr>
            <w:tcW w:w="459"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03</w:t>
            </w:r>
          </w:p>
        </w:tc>
        <w:tc>
          <w:tcPr>
            <w:tcW w:w="1094"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98.0.00.S9690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274,4</w:t>
            </w:r>
          </w:p>
        </w:tc>
        <w:tc>
          <w:tcPr>
            <w:tcW w:w="1276"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274,4</w:t>
            </w:r>
          </w:p>
        </w:tc>
      </w:tr>
      <w:tr w:rsidR="00113FD2" w:rsidRPr="00113FD2" w:rsidTr="00C21ADE">
        <w:trPr>
          <w:trHeight w:val="1275"/>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113FD2" w:rsidRPr="00113FD2" w:rsidRDefault="00113FD2" w:rsidP="00113FD2">
            <w:pPr>
              <w:spacing w:after="0" w:line="240" w:lineRule="auto"/>
              <w:rPr>
                <w:rFonts w:ascii="Times New Roman" w:eastAsia="Times New Roman" w:hAnsi="Times New Roman" w:cs="Times New Roman"/>
                <w:color w:val="000000"/>
                <w:sz w:val="12"/>
                <w:szCs w:val="20"/>
              </w:rPr>
            </w:pPr>
            <w:proofErr w:type="spellStart"/>
            <w:r w:rsidRPr="00113FD2">
              <w:rPr>
                <w:rFonts w:ascii="Times New Roman" w:eastAsia="Times New Roman" w:hAnsi="Times New Roman" w:cs="Times New Roman"/>
                <w:color w:val="000000"/>
                <w:sz w:val="12"/>
                <w:szCs w:val="20"/>
              </w:rPr>
              <w:t>Софинансирование</w:t>
            </w:r>
            <w:proofErr w:type="spellEnd"/>
            <w:r w:rsidRPr="00113FD2">
              <w:rPr>
                <w:rFonts w:ascii="Times New Roman" w:eastAsia="Times New Roman" w:hAnsi="Times New Roman" w:cs="Times New Roman"/>
                <w:color w:val="000000"/>
                <w:sz w:val="12"/>
                <w:szCs w:val="20"/>
              </w:rPr>
              <w:t xml:space="preserve">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w:t>
            </w:r>
            <w:proofErr w:type="spellStart"/>
            <w:r w:rsidRPr="00113FD2">
              <w:rPr>
                <w:rFonts w:ascii="Times New Roman" w:eastAsia="Times New Roman" w:hAnsi="Times New Roman" w:cs="Times New Roman"/>
                <w:color w:val="000000"/>
                <w:sz w:val="12"/>
                <w:szCs w:val="20"/>
              </w:rPr>
              <w:t>Хонгурей</w:t>
            </w:r>
            <w:proofErr w:type="spellEnd"/>
            <w:r w:rsidRPr="00113FD2">
              <w:rPr>
                <w:rFonts w:ascii="Times New Roman" w:eastAsia="Times New Roman" w:hAnsi="Times New Roman" w:cs="Times New Roman"/>
                <w:color w:val="000000"/>
                <w:sz w:val="12"/>
                <w:szCs w:val="20"/>
              </w:rPr>
              <w:t xml:space="preserve"> «Тротуар без барьеров»)</w:t>
            </w:r>
          </w:p>
        </w:tc>
        <w:tc>
          <w:tcPr>
            <w:tcW w:w="700"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630</w:t>
            </w:r>
          </w:p>
        </w:tc>
        <w:tc>
          <w:tcPr>
            <w:tcW w:w="582"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05</w:t>
            </w:r>
          </w:p>
        </w:tc>
        <w:tc>
          <w:tcPr>
            <w:tcW w:w="459"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03</w:t>
            </w:r>
          </w:p>
        </w:tc>
        <w:tc>
          <w:tcPr>
            <w:tcW w:w="1094"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98.0.00.S9690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222,3</w:t>
            </w:r>
          </w:p>
        </w:tc>
        <w:tc>
          <w:tcPr>
            <w:tcW w:w="1276" w:type="dxa"/>
            <w:tcBorders>
              <w:top w:val="single" w:sz="4" w:space="0" w:color="auto"/>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222,2</w:t>
            </w:r>
          </w:p>
        </w:tc>
      </w:tr>
      <w:tr w:rsidR="00113FD2" w:rsidRPr="00113FD2" w:rsidTr="00C21ADE">
        <w:trPr>
          <w:trHeight w:val="492"/>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630</w:t>
            </w:r>
          </w:p>
        </w:tc>
        <w:tc>
          <w:tcPr>
            <w:tcW w:w="582" w:type="dxa"/>
            <w:tcBorders>
              <w:top w:val="single" w:sz="4" w:space="0" w:color="auto"/>
              <w:left w:val="nil"/>
              <w:bottom w:val="single" w:sz="4" w:space="0" w:color="auto"/>
              <w:right w:val="single" w:sz="4" w:space="0" w:color="auto"/>
            </w:tcBorders>
            <w:shd w:val="clear" w:color="000000"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05</w:t>
            </w:r>
          </w:p>
        </w:tc>
        <w:tc>
          <w:tcPr>
            <w:tcW w:w="459"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03</w:t>
            </w:r>
          </w:p>
        </w:tc>
        <w:tc>
          <w:tcPr>
            <w:tcW w:w="1094"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98.0.00.S9690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200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496,7</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496,6</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Мероприятия в области благоустройства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98.0.00.96300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645,1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644,9</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Прочие мероприятия по благоустройству</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98.0.00.96360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645,1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644,9</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98.0.00.96360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645,1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644,9</w:t>
            </w:r>
          </w:p>
        </w:tc>
      </w:tr>
      <w:tr w:rsidR="00113FD2" w:rsidRPr="00113FD2" w:rsidTr="00C21ADE">
        <w:trPr>
          <w:trHeight w:val="5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Другие вопросы в области </w:t>
            </w:r>
            <w:proofErr w:type="spellStart"/>
            <w:r w:rsidRPr="00113FD2">
              <w:rPr>
                <w:rFonts w:ascii="Times New Roman" w:eastAsia="Times New Roman" w:hAnsi="Times New Roman" w:cs="Times New Roman"/>
                <w:b/>
                <w:bCs/>
                <w:sz w:val="12"/>
                <w:szCs w:val="20"/>
              </w:rPr>
              <w:t>жилищно</w:t>
            </w:r>
            <w:proofErr w:type="spellEnd"/>
            <w:r w:rsidRPr="00113FD2">
              <w:rPr>
                <w:rFonts w:ascii="Times New Roman" w:eastAsia="Times New Roman" w:hAnsi="Times New Roman" w:cs="Times New Roman"/>
                <w:b/>
                <w:bCs/>
                <w:sz w:val="12"/>
                <w:szCs w:val="20"/>
              </w:rPr>
              <w:t xml:space="preserve"> - коммунального хозяйства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209,8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209,7</w:t>
            </w:r>
          </w:p>
        </w:tc>
      </w:tr>
      <w:tr w:rsidR="00113FD2" w:rsidRPr="00113FD2" w:rsidTr="00C21ADE">
        <w:trPr>
          <w:trHeight w:val="49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на организацию ритуальных услуг</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98.0.00.89140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209,8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209,7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бюджетные ассигнования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98.0.00.89140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800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209,8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209,7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ОБРАЗОВАНИЕ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150,0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140,8</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Профессиональная подготовка, переподготовка и повышение квалификации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05</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5,9</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Администрация поселения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93.0.00.00000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5,9</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Расходы на содержание органов местного самоуправления и обеспечение их функций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93.0.00.91010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5,9</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05</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93.0.00.91010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5,9</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lastRenderedPageBreak/>
              <w:t>Молодежная политика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07</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135,0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134,9</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«Молодежная политика в  Сельском поселении «</w:t>
            </w:r>
            <w:proofErr w:type="spellStart"/>
            <w:r w:rsidRPr="00113FD2">
              <w:rPr>
                <w:rFonts w:ascii="Times New Roman" w:eastAsia="Times New Roman" w:hAnsi="Times New Roman" w:cs="Times New Roman"/>
                <w:b/>
                <w:bCs/>
                <w:sz w:val="12"/>
                <w:szCs w:val="20"/>
              </w:rPr>
              <w:t>Пустозерский</w:t>
            </w:r>
            <w:proofErr w:type="spellEnd"/>
            <w:r w:rsidRPr="00113FD2">
              <w:rPr>
                <w:rFonts w:ascii="Times New Roman" w:eastAsia="Times New Roman" w:hAnsi="Times New Roman" w:cs="Times New Roman"/>
                <w:b/>
                <w:bCs/>
                <w:sz w:val="12"/>
                <w:szCs w:val="20"/>
              </w:rPr>
              <w:t xml:space="preserve"> сельсовет» ЗР НАО на 2025-2027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07</w:t>
            </w:r>
          </w:p>
        </w:tc>
        <w:tc>
          <w:tcPr>
            <w:tcW w:w="1094" w:type="dxa"/>
            <w:tcBorders>
              <w:top w:val="nil"/>
              <w:left w:val="nil"/>
              <w:bottom w:val="nil"/>
              <w:right w:val="nil"/>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52.0.00.00000</w:t>
            </w:r>
          </w:p>
        </w:tc>
        <w:tc>
          <w:tcPr>
            <w:tcW w:w="425" w:type="dxa"/>
            <w:tcBorders>
              <w:top w:val="nil"/>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135,0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134,9</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Мероприятия в рамках Муниципальной программы «Молодежная политика в  Сельском поселении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 на 2025-2027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1094"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52.0.00. 98020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134,9</w:t>
            </w:r>
          </w:p>
        </w:tc>
      </w:tr>
      <w:tr w:rsidR="00113FD2" w:rsidRPr="00113FD2" w:rsidTr="00C21ADE">
        <w:trPr>
          <w:trHeight w:val="51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07</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52.0.00. 98020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135,0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134,9</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КУЛЬТУРА, КИНЕМАТОГРАФИЯ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08</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983,8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983,7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Культура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08</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983,8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983,7</w:t>
            </w:r>
          </w:p>
        </w:tc>
      </w:tr>
      <w:tr w:rsidR="00113FD2" w:rsidRPr="00113FD2" w:rsidTr="00C21ADE">
        <w:trPr>
          <w:trHeight w:val="803"/>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Муниципальная программа "Развитие культуры на территории муниципального </w:t>
            </w:r>
            <w:proofErr w:type="spellStart"/>
            <w:r w:rsidRPr="00113FD2">
              <w:rPr>
                <w:rFonts w:ascii="Times New Roman" w:eastAsia="Times New Roman" w:hAnsi="Times New Roman" w:cs="Times New Roman"/>
                <w:b/>
                <w:bCs/>
                <w:sz w:val="12"/>
                <w:szCs w:val="20"/>
              </w:rPr>
              <w:t>района"Заполярный</w:t>
            </w:r>
            <w:proofErr w:type="spellEnd"/>
            <w:r w:rsidRPr="00113FD2">
              <w:rPr>
                <w:rFonts w:ascii="Times New Roman" w:eastAsia="Times New Roman" w:hAnsi="Times New Roman" w:cs="Times New Roman"/>
                <w:b/>
                <w:bCs/>
                <w:sz w:val="12"/>
                <w:szCs w:val="20"/>
              </w:rPr>
              <w:t xml:space="preserve"> район" на 2025-2035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08</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44.0.00.00000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983,7</w:t>
            </w:r>
          </w:p>
        </w:tc>
      </w:tr>
      <w:tr w:rsidR="00113FD2" w:rsidRPr="00113FD2" w:rsidTr="00C21ADE">
        <w:trPr>
          <w:trHeight w:val="100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Иные межбюджетные трансферты в рамках Муниципальной программы "Развитие культуры на территории муниципального </w:t>
            </w:r>
            <w:proofErr w:type="spellStart"/>
            <w:r w:rsidRPr="00113FD2">
              <w:rPr>
                <w:rFonts w:ascii="Times New Roman" w:eastAsia="Times New Roman" w:hAnsi="Times New Roman" w:cs="Times New Roman"/>
                <w:sz w:val="12"/>
                <w:szCs w:val="20"/>
              </w:rPr>
              <w:t>района"Заполярный</w:t>
            </w:r>
            <w:proofErr w:type="spellEnd"/>
            <w:r w:rsidRPr="00113FD2">
              <w:rPr>
                <w:rFonts w:ascii="Times New Roman" w:eastAsia="Times New Roman" w:hAnsi="Times New Roman" w:cs="Times New Roman"/>
                <w:sz w:val="12"/>
                <w:szCs w:val="20"/>
              </w:rPr>
              <w:t xml:space="preserve"> район" на 2025-2035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08</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44.0.00.89370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983,7</w:t>
            </w:r>
          </w:p>
        </w:tc>
      </w:tr>
      <w:tr w:rsidR="00113FD2" w:rsidRPr="00113FD2" w:rsidTr="00C21ADE">
        <w:trPr>
          <w:trHeight w:val="31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Организация культурно-досуговой деятельности населения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08</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44.0.00.89370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983,7</w:t>
            </w:r>
          </w:p>
        </w:tc>
      </w:tr>
      <w:tr w:rsidR="00113FD2" w:rsidRPr="00113FD2" w:rsidTr="00C21ADE">
        <w:trPr>
          <w:trHeight w:val="529"/>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08</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44.0.00.89370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983,7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СОЦИАЛЬНАЯ ПОЛИТИКА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3 102,8</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3 026,2</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Пенсионное обеспечение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2 847,7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2 847,6</w:t>
            </w:r>
          </w:p>
        </w:tc>
      </w:tr>
      <w:tr w:rsidR="00113FD2" w:rsidRPr="00113FD2" w:rsidTr="00C21ADE">
        <w:trPr>
          <w:trHeight w:val="56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43.0.00.00000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2 847,7</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2 847,6</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Иные межбюджетные трансферты на пенсии за выслугу лет лицам, замещавшим должности муниципальной службы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1 992,1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1 992,1</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1 992,1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1 992,1</w:t>
            </w:r>
          </w:p>
        </w:tc>
      </w:tr>
      <w:tr w:rsidR="00113FD2" w:rsidRPr="00113FD2" w:rsidTr="00C21ADE">
        <w:trPr>
          <w:trHeight w:val="49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Иные межбюджетные трансферты на пенсии за выслугу лет лицам, замещавшим  выборные должности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855,6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855,5</w:t>
            </w:r>
          </w:p>
        </w:tc>
      </w:tr>
      <w:tr w:rsidR="00113FD2" w:rsidRPr="00113FD2" w:rsidTr="00C21ADE">
        <w:trPr>
          <w:trHeight w:val="31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43.0.00.89340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855,6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855,5</w:t>
            </w:r>
          </w:p>
        </w:tc>
      </w:tr>
      <w:tr w:rsidR="00113FD2" w:rsidRPr="00113FD2" w:rsidTr="00C21ADE">
        <w:trPr>
          <w:trHeight w:val="323"/>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Социальное обеспечение населения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204,0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178,6</w:t>
            </w:r>
          </w:p>
        </w:tc>
      </w:tr>
      <w:tr w:rsidR="00113FD2" w:rsidRPr="00113FD2" w:rsidTr="00C21ADE">
        <w:trPr>
          <w:trHeight w:val="300"/>
        </w:trPr>
        <w:tc>
          <w:tcPr>
            <w:tcW w:w="4962" w:type="dxa"/>
            <w:tcBorders>
              <w:top w:val="nil"/>
              <w:left w:val="single" w:sz="4" w:space="0" w:color="auto"/>
              <w:bottom w:val="single" w:sz="4" w:space="0" w:color="auto"/>
              <w:right w:val="single" w:sz="4" w:space="0" w:color="auto"/>
            </w:tcBorders>
            <w:shd w:val="clear" w:color="FFFFFF" w:fill="FFFFFF"/>
            <w:noWrap/>
            <w:vAlign w:val="bottom"/>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Выполнение переданных государственных полномочий</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vAlign w:val="bottom"/>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204,0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178,6</w:t>
            </w:r>
          </w:p>
        </w:tc>
      </w:tr>
      <w:tr w:rsidR="00113FD2" w:rsidRPr="00113FD2" w:rsidTr="00C21ADE">
        <w:trPr>
          <w:trHeight w:val="560"/>
        </w:trPr>
        <w:tc>
          <w:tcPr>
            <w:tcW w:w="4962" w:type="dxa"/>
            <w:tcBorders>
              <w:top w:val="nil"/>
              <w:left w:val="single" w:sz="4" w:space="0" w:color="auto"/>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95.0.00.79230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204,0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178,6</w:t>
            </w:r>
          </w:p>
        </w:tc>
      </w:tr>
      <w:tr w:rsidR="00113FD2" w:rsidRPr="00113FD2" w:rsidTr="00C21ADE">
        <w:trPr>
          <w:trHeight w:val="315"/>
        </w:trPr>
        <w:tc>
          <w:tcPr>
            <w:tcW w:w="4962" w:type="dxa"/>
            <w:tcBorders>
              <w:top w:val="nil"/>
              <w:left w:val="single" w:sz="4" w:space="0" w:color="auto"/>
              <w:bottom w:val="single" w:sz="4" w:space="0" w:color="auto"/>
              <w:right w:val="single" w:sz="4" w:space="0" w:color="auto"/>
            </w:tcBorders>
            <w:shd w:val="clear" w:color="FFFFFF" w:fill="FFFFFF"/>
            <w:noWrap/>
            <w:vAlign w:val="bottom"/>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03</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95.0.00.79230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300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204,0</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178,6</w:t>
            </w:r>
          </w:p>
        </w:tc>
      </w:tr>
      <w:tr w:rsidR="00113FD2" w:rsidRPr="00113FD2" w:rsidTr="00C21ADE">
        <w:trPr>
          <w:trHeight w:val="285"/>
        </w:trPr>
        <w:tc>
          <w:tcPr>
            <w:tcW w:w="4962" w:type="dxa"/>
            <w:tcBorders>
              <w:top w:val="nil"/>
              <w:left w:val="single" w:sz="4" w:space="0" w:color="auto"/>
              <w:bottom w:val="single" w:sz="4" w:space="0" w:color="auto"/>
              <w:right w:val="single" w:sz="4" w:space="0" w:color="auto"/>
            </w:tcBorders>
            <w:shd w:val="clear" w:color="FFFFFF" w:fill="FFFFFF"/>
            <w:noWrap/>
            <w:vAlign w:val="bottom"/>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вопросы в области социальной политики</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51,1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0,0</w:t>
            </w:r>
          </w:p>
        </w:tc>
      </w:tr>
      <w:tr w:rsidR="00113FD2" w:rsidRPr="00113FD2" w:rsidTr="00C21ADE">
        <w:trPr>
          <w:trHeight w:val="285"/>
        </w:trPr>
        <w:tc>
          <w:tcPr>
            <w:tcW w:w="4962" w:type="dxa"/>
            <w:tcBorders>
              <w:top w:val="nil"/>
              <w:left w:val="single" w:sz="4" w:space="0" w:color="auto"/>
              <w:bottom w:val="single" w:sz="4" w:space="0" w:color="auto"/>
              <w:right w:val="single" w:sz="4" w:space="0" w:color="auto"/>
            </w:tcBorders>
            <w:shd w:val="clear" w:color="FFFFFF" w:fill="FFFFFF"/>
            <w:noWrap/>
            <w:vAlign w:val="bottom"/>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Другие непрограммные расходы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51,1</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634"/>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Субсидии местным бюджетам на </w:t>
            </w:r>
            <w:proofErr w:type="spellStart"/>
            <w:r w:rsidRPr="00113FD2">
              <w:rPr>
                <w:rFonts w:ascii="Times New Roman" w:eastAsia="Times New Roman" w:hAnsi="Times New Roman" w:cs="Times New Roman"/>
                <w:sz w:val="12"/>
                <w:szCs w:val="20"/>
              </w:rPr>
              <w:t>софинансирование</w:t>
            </w:r>
            <w:proofErr w:type="spellEnd"/>
            <w:r w:rsidRPr="00113FD2">
              <w:rPr>
                <w:rFonts w:ascii="Times New Roman" w:eastAsia="Times New Roman" w:hAnsi="Times New Roman" w:cs="Times New Roman"/>
                <w:sz w:val="12"/>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98.0.00.79530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49,5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492"/>
        </w:trPr>
        <w:tc>
          <w:tcPr>
            <w:tcW w:w="4962" w:type="dxa"/>
            <w:tcBorders>
              <w:top w:val="nil"/>
              <w:left w:val="single" w:sz="4" w:space="0" w:color="auto"/>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98.0.00.79530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49,5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1272"/>
        </w:trPr>
        <w:tc>
          <w:tcPr>
            <w:tcW w:w="4962" w:type="dxa"/>
            <w:tcBorders>
              <w:top w:val="nil"/>
              <w:left w:val="single" w:sz="4" w:space="0" w:color="auto"/>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rPr>
                <w:rFonts w:ascii="Times New Roman" w:eastAsia="Times New Roman" w:hAnsi="Times New Roman" w:cs="Times New Roman"/>
                <w:sz w:val="12"/>
                <w:szCs w:val="20"/>
              </w:rPr>
            </w:pPr>
            <w:proofErr w:type="spellStart"/>
            <w:r w:rsidRPr="00113FD2">
              <w:rPr>
                <w:rFonts w:ascii="Times New Roman" w:eastAsia="Times New Roman" w:hAnsi="Times New Roman" w:cs="Times New Roman"/>
                <w:sz w:val="12"/>
                <w:szCs w:val="20"/>
              </w:rPr>
              <w:t>Софинансирование</w:t>
            </w:r>
            <w:proofErr w:type="spellEnd"/>
            <w:r w:rsidRPr="00113FD2">
              <w:rPr>
                <w:rFonts w:ascii="Times New Roman" w:eastAsia="Times New Roman" w:hAnsi="Times New Roman" w:cs="Times New Roman"/>
                <w:sz w:val="12"/>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98.0.00.S9530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492"/>
        </w:trPr>
        <w:tc>
          <w:tcPr>
            <w:tcW w:w="4962" w:type="dxa"/>
            <w:tcBorders>
              <w:top w:val="nil"/>
              <w:left w:val="single" w:sz="4" w:space="0" w:color="auto"/>
              <w:bottom w:val="single" w:sz="4" w:space="0" w:color="auto"/>
              <w:right w:val="single" w:sz="4" w:space="0" w:color="auto"/>
            </w:tcBorders>
            <w:shd w:val="clear" w:color="FFFFFF" w:fill="FFFFFF"/>
            <w:vAlign w:val="bottom"/>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10</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06</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98.0.00.S9530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1,6</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0,0</w:t>
            </w:r>
          </w:p>
        </w:tc>
      </w:tr>
      <w:tr w:rsidR="00113FD2" w:rsidRPr="00113FD2" w:rsidTr="00C21ADE">
        <w:trPr>
          <w:trHeight w:val="33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Физическая культура и спорт</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00</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1 027,9</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1 027,7</w:t>
            </w:r>
          </w:p>
        </w:tc>
      </w:tr>
      <w:tr w:rsidR="00113FD2" w:rsidRPr="00113FD2" w:rsidTr="00C21ADE">
        <w:trPr>
          <w:trHeight w:val="2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Физическая культура</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483,4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483,4</w:t>
            </w:r>
          </w:p>
        </w:tc>
      </w:tr>
      <w:tr w:rsidR="00113FD2" w:rsidRPr="00113FD2" w:rsidTr="00C21ADE">
        <w:trPr>
          <w:trHeight w:val="81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«Сельское поселение «</w:t>
            </w:r>
            <w:proofErr w:type="spellStart"/>
            <w:r w:rsidRPr="00113FD2">
              <w:rPr>
                <w:rFonts w:ascii="Times New Roman" w:eastAsia="Times New Roman" w:hAnsi="Times New Roman" w:cs="Times New Roman"/>
                <w:b/>
                <w:bCs/>
                <w:sz w:val="12"/>
                <w:szCs w:val="20"/>
              </w:rPr>
              <w:t>Пустозерский</w:t>
            </w:r>
            <w:proofErr w:type="spellEnd"/>
            <w:r w:rsidRPr="00113FD2">
              <w:rPr>
                <w:rFonts w:ascii="Times New Roman" w:eastAsia="Times New Roman" w:hAnsi="Times New Roman" w:cs="Times New Roman"/>
                <w:b/>
                <w:bCs/>
                <w:sz w:val="12"/>
                <w:szCs w:val="20"/>
              </w:rPr>
              <w:t xml:space="preserve"> сельсовет» ЗР НАО  -  территория спортивного развития» на 2025-2027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nil"/>
              <w:right w:val="nil"/>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51.0.00.00000</w:t>
            </w:r>
          </w:p>
        </w:tc>
        <w:tc>
          <w:tcPr>
            <w:tcW w:w="425" w:type="dxa"/>
            <w:tcBorders>
              <w:top w:val="nil"/>
              <w:left w:val="single" w:sz="4" w:space="0" w:color="auto"/>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483,4</w:t>
            </w:r>
          </w:p>
        </w:tc>
      </w:tr>
      <w:tr w:rsidR="00113FD2" w:rsidRPr="00113FD2" w:rsidTr="00C21ADE">
        <w:trPr>
          <w:trHeight w:val="76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lastRenderedPageBreak/>
              <w:t>Мероприятия в  рамках  Муниципальной  программы  «Сельское поселение «</w:t>
            </w:r>
            <w:proofErr w:type="spellStart"/>
            <w:r w:rsidRPr="00113FD2">
              <w:rPr>
                <w:rFonts w:ascii="Times New Roman" w:eastAsia="Times New Roman" w:hAnsi="Times New Roman" w:cs="Times New Roman"/>
                <w:sz w:val="12"/>
                <w:szCs w:val="20"/>
              </w:rPr>
              <w:t>Пустозерский</w:t>
            </w:r>
            <w:proofErr w:type="spellEnd"/>
            <w:r w:rsidRPr="00113FD2">
              <w:rPr>
                <w:rFonts w:ascii="Times New Roman" w:eastAsia="Times New Roman" w:hAnsi="Times New Roman" w:cs="Times New Roman"/>
                <w:sz w:val="12"/>
                <w:szCs w:val="20"/>
              </w:rPr>
              <w:t xml:space="preserve">  сельсовет»  ЗР НАО  -  территория спортивного  развития»  на 2025-2027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single" w:sz="4" w:space="0" w:color="auto"/>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51.0.00.98030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483,4</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483,4</w:t>
            </w:r>
          </w:p>
        </w:tc>
      </w:tr>
      <w:tr w:rsidR="00113FD2" w:rsidRPr="00113FD2" w:rsidTr="00C21ADE">
        <w:trPr>
          <w:trHeight w:val="552"/>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01</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51.0.00.98030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483,4</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483,4</w:t>
            </w:r>
          </w:p>
        </w:tc>
      </w:tr>
      <w:tr w:rsidR="00113FD2" w:rsidRPr="00113FD2" w:rsidTr="00C21ADE">
        <w:trPr>
          <w:trHeight w:val="30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Массовый спорт</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544,5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 xml:space="preserve"> 544,3</w:t>
            </w:r>
          </w:p>
        </w:tc>
      </w:tr>
      <w:tr w:rsidR="00113FD2" w:rsidRPr="00113FD2" w:rsidTr="00C21ADE">
        <w:trPr>
          <w:trHeight w:val="548"/>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b/>
                <w:bCs/>
                <w:sz w:val="12"/>
                <w:szCs w:val="20"/>
              </w:rPr>
            </w:pPr>
            <w:r w:rsidRPr="00113FD2">
              <w:rPr>
                <w:rFonts w:ascii="Times New Roman" w:eastAsia="Times New Roman" w:hAnsi="Times New Roman" w:cs="Times New Roman"/>
                <w:b/>
                <w:bCs/>
                <w:sz w:val="12"/>
                <w:szCs w:val="20"/>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b/>
                <w:bCs/>
                <w:sz w:val="12"/>
                <w:szCs w:val="18"/>
              </w:rPr>
            </w:pPr>
            <w:r w:rsidRPr="00113FD2">
              <w:rPr>
                <w:rFonts w:ascii="Times New Roman" w:eastAsia="Times New Roman" w:hAnsi="Times New Roman" w:cs="Times New Roman"/>
                <w:b/>
                <w:bCs/>
                <w:sz w:val="12"/>
                <w:szCs w:val="18"/>
              </w:rPr>
              <w:t>45.0.00.0000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544,3</w:t>
            </w:r>
          </w:p>
        </w:tc>
      </w:tr>
      <w:tr w:rsidR="00113FD2" w:rsidRPr="00113FD2" w:rsidTr="00C21ADE">
        <w:trPr>
          <w:trHeight w:val="606"/>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45.0.00.89380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544,3</w:t>
            </w:r>
          </w:p>
        </w:tc>
      </w:tr>
      <w:tr w:rsidR="00113FD2" w:rsidRPr="00113FD2" w:rsidTr="00C21ADE">
        <w:trPr>
          <w:trHeight w:val="330"/>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 xml:space="preserve">Организация спортивной деятельности населения </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45.0.00.89380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w:t>
            </w:r>
          </w:p>
        </w:tc>
        <w:tc>
          <w:tcPr>
            <w:tcW w:w="850"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544,5</w:t>
            </w:r>
          </w:p>
        </w:tc>
        <w:tc>
          <w:tcPr>
            <w:tcW w:w="1276" w:type="dxa"/>
            <w:tcBorders>
              <w:top w:val="nil"/>
              <w:left w:val="nil"/>
              <w:bottom w:val="single" w:sz="4" w:space="0" w:color="auto"/>
              <w:right w:val="single" w:sz="4" w:space="0" w:color="auto"/>
            </w:tcBorders>
            <w:shd w:val="clear" w:color="auto" w:fill="auto"/>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544,3</w:t>
            </w:r>
          </w:p>
        </w:tc>
      </w:tr>
      <w:tr w:rsidR="00113FD2" w:rsidRPr="00113FD2" w:rsidTr="00C21ADE">
        <w:trPr>
          <w:trHeight w:val="555"/>
        </w:trPr>
        <w:tc>
          <w:tcPr>
            <w:tcW w:w="4962" w:type="dxa"/>
            <w:tcBorders>
              <w:top w:val="nil"/>
              <w:left w:val="single" w:sz="4" w:space="0" w:color="auto"/>
              <w:bottom w:val="single" w:sz="4" w:space="0" w:color="auto"/>
              <w:right w:val="single" w:sz="4" w:space="0" w:color="auto"/>
            </w:tcBorders>
            <w:shd w:val="clear" w:color="FFFFFF" w:fill="FFFFFF"/>
            <w:hideMark/>
          </w:tcPr>
          <w:p w:rsidR="00113FD2" w:rsidRPr="00113FD2" w:rsidRDefault="00113FD2" w:rsidP="00113FD2">
            <w:pPr>
              <w:spacing w:after="0" w:line="240" w:lineRule="auto"/>
              <w:rPr>
                <w:rFonts w:ascii="Times New Roman" w:eastAsia="Times New Roman" w:hAnsi="Times New Roman" w:cs="Times New Roman"/>
                <w:sz w:val="12"/>
                <w:szCs w:val="20"/>
              </w:rPr>
            </w:pPr>
            <w:r w:rsidRPr="00113FD2">
              <w:rPr>
                <w:rFonts w:ascii="Times New Roman" w:eastAsia="Times New Roman" w:hAnsi="Times New Roman" w:cs="Times New Roman"/>
                <w:sz w:val="12"/>
                <w:szCs w:val="20"/>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630</w:t>
            </w:r>
          </w:p>
        </w:tc>
        <w:tc>
          <w:tcPr>
            <w:tcW w:w="582" w:type="dxa"/>
            <w:tcBorders>
              <w:top w:val="nil"/>
              <w:left w:val="nil"/>
              <w:bottom w:val="single" w:sz="4" w:space="0" w:color="auto"/>
              <w:right w:val="single" w:sz="4" w:space="0" w:color="auto"/>
            </w:tcBorders>
            <w:shd w:val="clear" w:color="FFFFFF" w:fill="FFFFFF"/>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11</w:t>
            </w:r>
          </w:p>
        </w:tc>
        <w:tc>
          <w:tcPr>
            <w:tcW w:w="459"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02</w:t>
            </w:r>
          </w:p>
        </w:tc>
        <w:tc>
          <w:tcPr>
            <w:tcW w:w="1094"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45.0.00.89380</w:t>
            </w:r>
          </w:p>
        </w:tc>
        <w:tc>
          <w:tcPr>
            <w:tcW w:w="425"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200</w:t>
            </w:r>
          </w:p>
        </w:tc>
        <w:tc>
          <w:tcPr>
            <w:tcW w:w="850"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544,5</w:t>
            </w:r>
          </w:p>
        </w:tc>
        <w:tc>
          <w:tcPr>
            <w:tcW w:w="1276" w:type="dxa"/>
            <w:tcBorders>
              <w:top w:val="nil"/>
              <w:left w:val="nil"/>
              <w:bottom w:val="single" w:sz="4" w:space="0" w:color="auto"/>
              <w:right w:val="single" w:sz="4" w:space="0" w:color="auto"/>
            </w:tcBorders>
            <w:shd w:val="clear" w:color="FFFFFF" w:fill="FFFFFF"/>
            <w:noWrap/>
            <w:hideMark/>
          </w:tcPr>
          <w:p w:rsidR="00113FD2" w:rsidRPr="00113FD2" w:rsidRDefault="00113FD2" w:rsidP="00113FD2">
            <w:pPr>
              <w:spacing w:after="0" w:line="240" w:lineRule="auto"/>
              <w:jc w:val="center"/>
              <w:rPr>
                <w:rFonts w:ascii="Times New Roman" w:eastAsia="Times New Roman" w:hAnsi="Times New Roman" w:cs="Times New Roman"/>
                <w:sz w:val="12"/>
                <w:szCs w:val="18"/>
              </w:rPr>
            </w:pPr>
            <w:r w:rsidRPr="00113FD2">
              <w:rPr>
                <w:rFonts w:ascii="Times New Roman" w:eastAsia="Times New Roman" w:hAnsi="Times New Roman" w:cs="Times New Roman"/>
                <w:sz w:val="12"/>
                <w:szCs w:val="18"/>
              </w:rPr>
              <w:t xml:space="preserve"> 544,3</w:t>
            </w:r>
          </w:p>
        </w:tc>
      </w:tr>
    </w:tbl>
    <w:p w:rsidR="00291ED1" w:rsidRPr="00113FD2" w:rsidRDefault="00291ED1" w:rsidP="00855832">
      <w:pPr>
        <w:spacing w:after="0" w:line="240" w:lineRule="auto"/>
        <w:jc w:val="center"/>
        <w:rPr>
          <w:rFonts w:ascii="Times New Roman" w:eastAsia="Times New Roman" w:hAnsi="Times New Roman" w:cs="Times New Roman"/>
          <w:b/>
          <w:bCs/>
          <w:color w:val="000000"/>
          <w:sz w:val="12"/>
          <w:szCs w:val="16"/>
        </w:rPr>
      </w:pPr>
    </w:p>
    <w:p w:rsidR="00113FD2" w:rsidRDefault="00113FD2" w:rsidP="00855832">
      <w:pPr>
        <w:spacing w:after="0" w:line="240" w:lineRule="auto"/>
        <w:jc w:val="center"/>
        <w:rPr>
          <w:rFonts w:ascii="Times New Roman" w:eastAsia="Times New Roman" w:hAnsi="Times New Roman" w:cs="Times New Roman"/>
          <w:b/>
          <w:bCs/>
          <w:color w:val="000000"/>
          <w:sz w:val="12"/>
          <w:szCs w:val="16"/>
        </w:rPr>
      </w:pPr>
    </w:p>
    <w:p w:rsidR="00983B12" w:rsidRPr="00113FD2" w:rsidRDefault="00983B12" w:rsidP="00855832">
      <w:pPr>
        <w:spacing w:after="0" w:line="240" w:lineRule="auto"/>
        <w:jc w:val="center"/>
        <w:rPr>
          <w:rFonts w:ascii="Times New Roman" w:eastAsia="Times New Roman" w:hAnsi="Times New Roman" w:cs="Times New Roman"/>
          <w:b/>
          <w:bCs/>
          <w:color w:val="000000"/>
          <w:sz w:val="12"/>
          <w:szCs w:val="16"/>
        </w:rPr>
      </w:pPr>
    </w:p>
    <w:tbl>
      <w:tblPr>
        <w:tblW w:w="10348" w:type="dxa"/>
        <w:tblInd w:w="108" w:type="dxa"/>
        <w:tblLook w:val="04A0" w:firstRow="1" w:lastRow="0" w:firstColumn="1" w:lastColumn="0" w:noHBand="0" w:noVBand="1"/>
      </w:tblPr>
      <w:tblGrid>
        <w:gridCol w:w="2694"/>
        <w:gridCol w:w="2126"/>
        <w:gridCol w:w="1984"/>
        <w:gridCol w:w="3544"/>
      </w:tblGrid>
      <w:tr w:rsidR="00983B12" w:rsidRPr="00983B12" w:rsidTr="00983B12">
        <w:trPr>
          <w:trHeight w:val="1425"/>
        </w:trPr>
        <w:tc>
          <w:tcPr>
            <w:tcW w:w="10348" w:type="dxa"/>
            <w:gridSpan w:val="4"/>
            <w:tcBorders>
              <w:top w:val="nil"/>
              <w:left w:val="nil"/>
              <w:bottom w:val="nil"/>
              <w:right w:val="nil"/>
            </w:tcBorders>
            <w:shd w:val="clear" w:color="auto" w:fill="auto"/>
            <w:hideMark/>
          </w:tcPr>
          <w:p w:rsidR="00983B12" w:rsidRPr="00983B12" w:rsidRDefault="00983B12" w:rsidP="00983B12">
            <w:pPr>
              <w:spacing w:after="0" w:line="240" w:lineRule="auto"/>
              <w:jc w:val="right"/>
              <w:rPr>
                <w:rFonts w:ascii="Times New Roman" w:eastAsia="Times New Roman" w:hAnsi="Times New Roman" w:cs="Times New Roman"/>
                <w:color w:val="000000"/>
                <w:sz w:val="12"/>
                <w:szCs w:val="20"/>
              </w:rPr>
            </w:pPr>
            <w:r w:rsidRPr="00983B12">
              <w:rPr>
                <w:rFonts w:ascii="Times New Roman" w:eastAsia="Times New Roman" w:hAnsi="Times New Roman" w:cs="Times New Roman"/>
                <w:color w:val="000000"/>
                <w:sz w:val="12"/>
                <w:szCs w:val="20"/>
              </w:rPr>
              <w:t>Приложение 1  к решению Совета депутатов</w:t>
            </w:r>
            <w:r w:rsidRPr="00983B12">
              <w:rPr>
                <w:rFonts w:ascii="Times New Roman" w:eastAsia="Times New Roman" w:hAnsi="Times New Roman" w:cs="Times New Roman"/>
                <w:color w:val="000000"/>
                <w:sz w:val="12"/>
                <w:szCs w:val="20"/>
              </w:rPr>
              <w:br/>
              <w:t xml:space="preserve">                  Сельского поселения «</w:t>
            </w:r>
            <w:proofErr w:type="spellStart"/>
            <w:r w:rsidRPr="00983B12">
              <w:rPr>
                <w:rFonts w:ascii="Times New Roman" w:eastAsia="Times New Roman" w:hAnsi="Times New Roman" w:cs="Times New Roman"/>
                <w:color w:val="000000"/>
                <w:sz w:val="12"/>
                <w:szCs w:val="20"/>
              </w:rPr>
              <w:t>Пустозерский</w:t>
            </w:r>
            <w:proofErr w:type="spellEnd"/>
            <w:r w:rsidRPr="00983B12">
              <w:rPr>
                <w:rFonts w:ascii="Times New Roman" w:eastAsia="Times New Roman" w:hAnsi="Times New Roman" w:cs="Times New Roman"/>
                <w:color w:val="000000"/>
                <w:sz w:val="12"/>
                <w:szCs w:val="20"/>
              </w:rPr>
              <w:t xml:space="preserve">  сельсовет»</w:t>
            </w:r>
            <w:r w:rsidRPr="00983B12">
              <w:rPr>
                <w:rFonts w:ascii="Times New Roman" w:eastAsia="Times New Roman" w:hAnsi="Times New Roman" w:cs="Times New Roman"/>
                <w:color w:val="000000"/>
                <w:sz w:val="12"/>
                <w:szCs w:val="20"/>
              </w:rPr>
              <w:br/>
              <w:t xml:space="preserve">            Заполярного района Ненецкого автономного округа</w:t>
            </w:r>
            <w:r w:rsidRPr="00983B12">
              <w:rPr>
                <w:rFonts w:ascii="Times New Roman" w:eastAsia="Times New Roman" w:hAnsi="Times New Roman" w:cs="Times New Roman"/>
                <w:color w:val="000000"/>
                <w:sz w:val="12"/>
                <w:szCs w:val="20"/>
              </w:rPr>
              <w:br/>
              <w:t xml:space="preserve">от 00.00.2026 № 0                                                                                                                                                                                                                                            "Об исполнении местного бюджета за 2025 год"                                                                                                                                                                                                     </w:t>
            </w:r>
          </w:p>
        </w:tc>
      </w:tr>
      <w:tr w:rsidR="00983B12" w:rsidRPr="00983B12" w:rsidTr="00983B12">
        <w:trPr>
          <w:trHeight w:val="570"/>
        </w:trPr>
        <w:tc>
          <w:tcPr>
            <w:tcW w:w="10348" w:type="dxa"/>
            <w:gridSpan w:val="4"/>
            <w:tcBorders>
              <w:top w:val="nil"/>
              <w:left w:val="nil"/>
              <w:bottom w:val="nil"/>
              <w:right w:val="nil"/>
            </w:tcBorders>
            <w:shd w:val="clear" w:color="FFFFFF" w:fill="FFFFFF"/>
            <w:vAlign w:val="center"/>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 xml:space="preserve">           Источники  финансирования  дефицита  местного бюджета  по кодам классификации </w:t>
            </w:r>
            <w:r w:rsidRPr="00983B12">
              <w:rPr>
                <w:rFonts w:ascii="Times New Roman" w:eastAsia="Times New Roman" w:hAnsi="Times New Roman" w:cs="Times New Roman"/>
                <w:b/>
                <w:bCs/>
                <w:sz w:val="12"/>
                <w:szCs w:val="20"/>
              </w:rPr>
              <w:br/>
              <w:t xml:space="preserve">                               источников финансирования дефицитов бюджетов за 2025 год               </w:t>
            </w:r>
          </w:p>
        </w:tc>
      </w:tr>
      <w:tr w:rsidR="00983B12" w:rsidRPr="00983B12" w:rsidTr="00983B12">
        <w:trPr>
          <w:trHeight w:val="255"/>
        </w:trPr>
        <w:tc>
          <w:tcPr>
            <w:tcW w:w="2694" w:type="dxa"/>
            <w:tcBorders>
              <w:top w:val="nil"/>
              <w:left w:val="nil"/>
              <w:bottom w:val="nil"/>
              <w:right w:val="nil"/>
            </w:tcBorders>
            <w:shd w:val="clear" w:color="FFFFFF" w:fill="FFFFFF"/>
            <w:noWrap/>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 </w:t>
            </w:r>
          </w:p>
        </w:tc>
        <w:tc>
          <w:tcPr>
            <w:tcW w:w="2126" w:type="dxa"/>
            <w:tcBorders>
              <w:top w:val="nil"/>
              <w:left w:val="nil"/>
              <w:bottom w:val="nil"/>
              <w:right w:val="nil"/>
            </w:tcBorders>
            <w:shd w:val="clear" w:color="FFFFFF" w:fill="FFFFFF"/>
            <w:noWrap/>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 </w:t>
            </w:r>
          </w:p>
        </w:tc>
        <w:tc>
          <w:tcPr>
            <w:tcW w:w="1984" w:type="dxa"/>
            <w:tcBorders>
              <w:top w:val="nil"/>
              <w:left w:val="nil"/>
              <w:bottom w:val="nil"/>
              <w:right w:val="nil"/>
            </w:tcBorders>
            <w:shd w:val="clear" w:color="FFFFFF" w:fill="FFFFFF"/>
            <w:noWrap/>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 </w:t>
            </w:r>
          </w:p>
        </w:tc>
        <w:tc>
          <w:tcPr>
            <w:tcW w:w="3544" w:type="dxa"/>
            <w:tcBorders>
              <w:top w:val="nil"/>
              <w:left w:val="nil"/>
              <w:bottom w:val="nil"/>
              <w:right w:val="nil"/>
            </w:tcBorders>
            <w:shd w:val="clear" w:color="FFFFFF" w:fill="FFFFFF"/>
            <w:noWrap/>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 </w:t>
            </w:r>
          </w:p>
        </w:tc>
      </w:tr>
      <w:tr w:rsidR="00983B12" w:rsidRPr="00983B12" w:rsidTr="00983B12">
        <w:trPr>
          <w:trHeight w:val="960"/>
        </w:trPr>
        <w:tc>
          <w:tcPr>
            <w:tcW w:w="2694"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8"/>
              </w:rPr>
            </w:pPr>
            <w:r w:rsidRPr="00983B12">
              <w:rPr>
                <w:rFonts w:ascii="Times New Roman" w:eastAsia="Times New Roman" w:hAnsi="Times New Roman" w:cs="Times New Roman"/>
                <w:sz w:val="12"/>
                <w:szCs w:val="18"/>
              </w:rPr>
              <w:t xml:space="preserve">Наименование </w:t>
            </w:r>
          </w:p>
        </w:tc>
        <w:tc>
          <w:tcPr>
            <w:tcW w:w="2126" w:type="dxa"/>
            <w:tcBorders>
              <w:top w:val="single" w:sz="4" w:space="0" w:color="auto"/>
              <w:left w:val="nil"/>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8"/>
              </w:rPr>
            </w:pPr>
            <w:r w:rsidRPr="00983B12">
              <w:rPr>
                <w:rFonts w:ascii="Times New Roman" w:eastAsia="Times New Roman" w:hAnsi="Times New Roman" w:cs="Times New Roman"/>
                <w:sz w:val="12"/>
                <w:szCs w:val="18"/>
              </w:rPr>
              <w:t>Код бюджетной классификации источников внутреннего финансирования Российской Федерации</w:t>
            </w: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983B12" w:rsidRPr="00983B12" w:rsidRDefault="00983B12" w:rsidP="00983B12">
            <w:pPr>
              <w:spacing w:after="0" w:line="240" w:lineRule="auto"/>
              <w:jc w:val="center"/>
              <w:rPr>
                <w:rFonts w:ascii="Times New Roman" w:eastAsia="Times New Roman" w:hAnsi="Times New Roman" w:cs="Times New Roman"/>
                <w:sz w:val="12"/>
                <w:szCs w:val="18"/>
              </w:rPr>
            </w:pPr>
            <w:r w:rsidRPr="00983B12">
              <w:rPr>
                <w:rFonts w:ascii="Times New Roman" w:eastAsia="Times New Roman" w:hAnsi="Times New Roman" w:cs="Times New Roman"/>
                <w:sz w:val="12"/>
                <w:szCs w:val="18"/>
              </w:rPr>
              <w:t>Утверждено                         на 2025 год</w:t>
            </w:r>
          </w:p>
        </w:tc>
        <w:tc>
          <w:tcPr>
            <w:tcW w:w="3544" w:type="dxa"/>
            <w:tcBorders>
              <w:top w:val="single" w:sz="4" w:space="0" w:color="auto"/>
              <w:left w:val="nil"/>
              <w:bottom w:val="single" w:sz="4" w:space="0" w:color="auto"/>
              <w:right w:val="single" w:sz="4" w:space="0" w:color="auto"/>
            </w:tcBorders>
            <w:shd w:val="clear" w:color="FFFFFF" w:fill="FFFFFF"/>
            <w:vAlign w:val="center"/>
            <w:hideMark/>
          </w:tcPr>
          <w:p w:rsidR="00983B12" w:rsidRPr="00983B12" w:rsidRDefault="00983B12" w:rsidP="00983B12">
            <w:pPr>
              <w:spacing w:after="0" w:line="240" w:lineRule="auto"/>
              <w:jc w:val="center"/>
              <w:rPr>
                <w:rFonts w:ascii="Times New Roman" w:eastAsia="Times New Roman" w:hAnsi="Times New Roman" w:cs="Times New Roman"/>
                <w:sz w:val="12"/>
                <w:szCs w:val="18"/>
              </w:rPr>
            </w:pPr>
            <w:r w:rsidRPr="00983B12">
              <w:rPr>
                <w:rFonts w:ascii="Times New Roman" w:eastAsia="Times New Roman" w:hAnsi="Times New Roman" w:cs="Times New Roman"/>
                <w:sz w:val="12"/>
                <w:szCs w:val="18"/>
              </w:rPr>
              <w:t>Исполнено за 2025 год</w:t>
            </w:r>
          </w:p>
        </w:tc>
      </w:tr>
      <w:tr w:rsidR="00983B12" w:rsidRPr="00983B12" w:rsidTr="00983B12">
        <w:trPr>
          <w:trHeight w:val="600"/>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630 01 00 00 00 00 0000 000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1 218,4</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- 332,7</w:t>
            </w:r>
          </w:p>
        </w:tc>
      </w:tr>
      <w:tr w:rsidR="00983B12" w:rsidRPr="00983B12" w:rsidTr="00983B12">
        <w:trPr>
          <w:trHeight w:val="495"/>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Изменение остатков средств на счетах по учету средств бюджетов</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630 01 05 00 00 00 0000 000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1 218,4</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- 332,7</w:t>
            </w:r>
          </w:p>
        </w:tc>
      </w:tr>
      <w:tr w:rsidR="00983B12" w:rsidRPr="00983B12" w:rsidTr="00983B12">
        <w:trPr>
          <w:trHeight w:val="315"/>
        </w:trPr>
        <w:tc>
          <w:tcPr>
            <w:tcW w:w="2694" w:type="dxa"/>
            <w:tcBorders>
              <w:top w:val="nil"/>
              <w:left w:val="single" w:sz="4" w:space="0" w:color="auto"/>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Увеличение остатков средств бюджетов</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630 01 05 00 00 00 0000 500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-86 639,1</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-83 810,0</w:t>
            </w:r>
          </w:p>
        </w:tc>
      </w:tr>
      <w:tr w:rsidR="00983B12" w:rsidRPr="00983B12" w:rsidTr="00983B12">
        <w:trPr>
          <w:trHeight w:val="300"/>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Увеличение прочих остатков средств бюджетов</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630 01 05 02 00 00 0000 500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-86 639,1</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-83 810,0</w:t>
            </w:r>
          </w:p>
        </w:tc>
      </w:tr>
      <w:tr w:rsidR="00983B12" w:rsidRPr="00983B12" w:rsidTr="00983B12">
        <w:trPr>
          <w:trHeight w:val="495"/>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 xml:space="preserve">Увеличение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630 01 05 02 01 00 0000 510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-86 639,1</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-83 810,0</w:t>
            </w:r>
          </w:p>
        </w:tc>
      </w:tr>
      <w:tr w:rsidR="00983B12" w:rsidRPr="00983B12" w:rsidTr="00983B12">
        <w:trPr>
          <w:trHeight w:val="495"/>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Увеличение прочих остатков денежных средств бюджетов сельских поселений</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630 01 05 02 01 10 0000 510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-86 639,1</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-83 810,0</w:t>
            </w:r>
          </w:p>
        </w:tc>
      </w:tr>
      <w:tr w:rsidR="00983B12" w:rsidRPr="00983B12" w:rsidTr="00983B12">
        <w:trPr>
          <w:trHeight w:val="345"/>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Уменьшение остатков средств бюджетов</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630 01 05 00 00 00 0000 600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87 857,5</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b/>
                <w:bCs/>
                <w:sz w:val="12"/>
                <w:szCs w:val="20"/>
              </w:rPr>
            </w:pPr>
            <w:r w:rsidRPr="00983B12">
              <w:rPr>
                <w:rFonts w:ascii="Times New Roman" w:eastAsia="Times New Roman" w:hAnsi="Times New Roman" w:cs="Times New Roman"/>
                <w:b/>
                <w:bCs/>
                <w:sz w:val="12"/>
                <w:szCs w:val="20"/>
              </w:rPr>
              <w:t>83 477,3</w:t>
            </w:r>
          </w:p>
        </w:tc>
      </w:tr>
      <w:tr w:rsidR="00983B12" w:rsidRPr="00983B12" w:rsidTr="00983B12">
        <w:trPr>
          <w:trHeight w:val="300"/>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Уменьшение прочих остатков средств бюджетов</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630 01 05 02 00 00 0000 600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87 857,5</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83 477,3</w:t>
            </w:r>
          </w:p>
        </w:tc>
      </w:tr>
      <w:tr w:rsidR="00983B12" w:rsidRPr="00983B12" w:rsidTr="00983B12">
        <w:trPr>
          <w:trHeight w:val="510"/>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Уменьшение прочих остатков денежных средств бюджетов</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630 01 05 02 01 00 0000 610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87 857,5</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83 477,3</w:t>
            </w:r>
          </w:p>
        </w:tc>
      </w:tr>
      <w:tr w:rsidR="00983B12" w:rsidRPr="00983B12" w:rsidTr="00983B12">
        <w:trPr>
          <w:trHeight w:val="510"/>
        </w:trPr>
        <w:tc>
          <w:tcPr>
            <w:tcW w:w="2694" w:type="dxa"/>
            <w:tcBorders>
              <w:top w:val="nil"/>
              <w:left w:val="single" w:sz="4" w:space="0" w:color="auto"/>
              <w:bottom w:val="single" w:sz="4" w:space="0" w:color="auto"/>
              <w:right w:val="single" w:sz="4" w:space="0" w:color="auto"/>
            </w:tcBorders>
            <w:shd w:val="clear" w:color="FFFFFF" w:fill="FFFFFF"/>
            <w:vAlign w:val="bottom"/>
            <w:hideMark/>
          </w:tcPr>
          <w:p w:rsidR="00983B12" w:rsidRPr="00983B12" w:rsidRDefault="00983B12" w:rsidP="00983B12">
            <w:pPr>
              <w:spacing w:after="0" w:line="240" w:lineRule="auto"/>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Уменьшение прочих остатков денежных средств бюджетов сельских поселений</w:t>
            </w:r>
          </w:p>
        </w:tc>
        <w:tc>
          <w:tcPr>
            <w:tcW w:w="2126"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630 01 05 02 01 10 0000 610</w:t>
            </w:r>
          </w:p>
        </w:tc>
        <w:tc>
          <w:tcPr>
            <w:tcW w:w="198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87 857,5</w:t>
            </w:r>
          </w:p>
        </w:tc>
        <w:tc>
          <w:tcPr>
            <w:tcW w:w="3544" w:type="dxa"/>
            <w:tcBorders>
              <w:top w:val="nil"/>
              <w:left w:val="nil"/>
              <w:bottom w:val="single" w:sz="4" w:space="0" w:color="auto"/>
              <w:right w:val="single" w:sz="4" w:space="0" w:color="auto"/>
            </w:tcBorders>
            <w:shd w:val="clear" w:color="FFFFFF" w:fill="FFFFFF"/>
            <w:noWrap/>
            <w:vAlign w:val="bottom"/>
            <w:hideMark/>
          </w:tcPr>
          <w:p w:rsidR="00983B12" w:rsidRPr="00983B12" w:rsidRDefault="00983B12" w:rsidP="00983B12">
            <w:pPr>
              <w:spacing w:after="0" w:line="240" w:lineRule="auto"/>
              <w:jc w:val="center"/>
              <w:rPr>
                <w:rFonts w:ascii="Times New Roman" w:eastAsia="Times New Roman" w:hAnsi="Times New Roman" w:cs="Times New Roman"/>
                <w:sz w:val="12"/>
                <w:szCs w:val="20"/>
              </w:rPr>
            </w:pPr>
            <w:r w:rsidRPr="00983B12">
              <w:rPr>
                <w:rFonts w:ascii="Times New Roman" w:eastAsia="Times New Roman" w:hAnsi="Times New Roman" w:cs="Times New Roman"/>
                <w:sz w:val="12"/>
                <w:szCs w:val="20"/>
              </w:rPr>
              <w:t>83 477,3</w:t>
            </w:r>
          </w:p>
        </w:tc>
      </w:tr>
    </w:tbl>
    <w:p w:rsidR="004332E0" w:rsidRDefault="00291ED1" w:rsidP="00D241E2">
      <w:pPr>
        <w:spacing w:after="0" w:line="240" w:lineRule="auto"/>
        <w:jc w:val="center"/>
        <w:rPr>
          <w:rFonts w:ascii="Times New Roman" w:eastAsia="Times New Roman" w:hAnsi="Times New Roman" w:cs="Times New Roman"/>
          <w:b/>
          <w:bCs/>
          <w:color w:val="000000"/>
          <w:sz w:val="12"/>
          <w:szCs w:val="16"/>
        </w:rPr>
      </w:pPr>
      <w:r w:rsidRPr="00113FD2">
        <w:rPr>
          <w:rFonts w:ascii="Times New Roman" w:eastAsia="Times New Roman" w:hAnsi="Times New Roman" w:cs="Times New Roman"/>
          <w:b/>
          <w:bCs/>
          <w:color w:val="000000"/>
          <w:sz w:val="12"/>
          <w:szCs w:val="16"/>
        </w:rPr>
        <w:br/>
      </w:r>
    </w:p>
    <w:tbl>
      <w:tblPr>
        <w:tblW w:w="10760" w:type="dxa"/>
        <w:tblInd w:w="108" w:type="dxa"/>
        <w:tblLook w:val="04A0" w:firstRow="1" w:lastRow="0" w:firstColumn="1" w:lastColumn="0" w:noHBand="0" w:noVBand="1"/>
      </w:tblPr>
      <w:tblGrid>
        <w:gridCol w:w="5396"/>
        <w:gridCol w:w="771"/>
        <w:gridCol w:w="957"/>
        <w:gridCol w:w="1757"/>
        <w:gridCol w:w="1657"/>
        <w:gridCol w:w="222"/>
      </w:tblGrid>
      <w:tr w:rsidR="00983B12" w:rsidRPr="00983B12" w:rsidTr="00983B12">
        <w:trPr>
          <w:trHeight w:val="1410"/>
        </w:trPr>
        <w:tc>
          <w:tcPr>
            <w:tcW w:w="10760" w:type="dxa"/>
            <w:gridSpan w:val="6"/>
            <w:tcBorders>
              <w:top w:val="nil"/>
              <w:left w:val="nil"/>
              <w:bottom w:val="nil"/>
              <w:right w:val="nil"/>
            </w:tcBorders>
            <w:shd w:val="clear" w:color="auto" w:fill="auto"/>
            <w:hideMark/>
          </w:tcPr>
          <w:p w:rsidR="00983B12" w:rsidRPr="00983B12" w:rsidRDefault="00983B12" w:rsidP="00983B12">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Приложение 2  к решению Совета депутатов</w:t>
            </w:r>
            <w:r w:rsidRPr="00983B12">
              <w:rPr>
                <w:rFonts w:ascii="Times New Roman" w:eastAsia="Times New Roman" w:hAnsi="Times New Roman" w:cs="Times New Roman"/>
                <w:sz w:val="12"/>
                <w:szCs w:val="16"/>
              </w:rPr>
              <w:br/>
              <w:t xml:space="preserve">                  Сельского поселения «</w:t>
            </w:r>
            <w:proofErr w:type="spellStart"/>
            <w:r w:rsidRPr="00983B12">
              <w:rPr>
                <w:rFonts w:ascii="Times New Roman" w:eastAsia="Times New Roman" w:hAnsi="Times New Roman" w:cs="Times New Roman"/>
                <w:sz w:val="12"/>
                <w:szCs w:val="16"/>
              </w:rPr>
              <w:t>Пустозерский</w:t>
            </w:r>
            <w:proofErr w:type="spellEnd"/>
            <w:r w:rsidRPr="00983B12">
              <w:rPr>
                <w:rFonts w:ascii="Times New Roman" w:eastAsia="Times New Roman" w:hAnsi="Times New Roman" w:cs="Times New Roman"/>
                <w:sz w:val="12"/>
                <w:szCs w:val="16"/>
              </w:rPr>
              <w:t xml:space="preserve">  сельсовет»</w:t>
            </w:r>
            <w:r w:rsidRPr="00983B12">
              <w:rPr>
                <w:rFonts w:ascii="Times New Roman" w:eastAsia="Times New Roman" w:hAnsi="Times New Roman" w:cs="Times New Roman"/>
                <w:sz w:val="12"/>
                <w:szCs w:val="16"/>
              </w:rPr>
              <w:br/>
              <w:t xml:space="preserve">            Заполярного района Ненецкого автономного округа</w:t>
            </w:r>
            <w:r w:rsidRPr="00983B12">
              <w:rPr>
                <w:rFonts w:ascii="Times New Roman" w:eastAsia="Times New Roman" w:hAnsi="Times New Roman" w:cs="Times New Roman"/>
                <w:sz w:val="12"/>
                <w:szCs w:val="16"/>
              </w:rPr>
              <w:br/>
              <w:t xml:space="preserve">от 00.00.2026 № 0                                                                                                                                                                                                               "Об исполнении местного бюджета за 2025 год"                                                                                                                                                                                                     </w:t>
            </w:r>
          </w:p>
        </w:tc>
      </w:tr>
      <w:tr w:rsidR="00983B12" w:rsidRPr="00983B12" w:rsidTr="00983B12">
        <w:trPr>
          <w:trHeight w:val="345"/>
        </w:trPr>
        <w:tc>
          <w:tcPr>
            <w:tcW w:w="10724" w:type="dxa"/>
            <w:gridSpan w:val="5"/>
            <w:tcBorders>
              <w:top w:val="nil"/>
              <w:left w:val="nil"/>
              <w:bottom w:val="single" w:sz="4" w:space="0" w:color="auto"/>
              <w:right w:val="nil"/>
            </w:tcBorders>
            <w:shd w:val="clear" w:color="auto" w:fill="auto"/>
            <w:vAlign w:val="center"/>
            <w:hideMark/>
          </w:tcPr>
          <w:p w:rsidR="00983B12" w:rsidRPr="00983B12" w:rsidRDefault="00983B12" w:rsidP="00916C00">
            <w:pPr>
              <w:spacing w:after="0" w:line="240" w:lineRule="auto"/>
              <w:jc w:val="center"/>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Расходы бюджета  по разделам и подразделам классификации расходов бюджетов   за  2025год</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center"/>
              <w:rPr>
                <w:rFonts w:ascii="Times New Roman" w:eastAsia="Times New Roman" w:hAnsi="Times New Roman" w:cs="Times New Roman"/>
                <w:b/>
                <w:bCs/>
                <w:sz w:val="12"/>
                <w:szCs w:val="16"/>
              </w:rPr>
            </w:pPr>
          </w:p>
        </w:tc>
      </w:tr>
      <w:tr w:rsidR="00983B12" w:rsidRPr="00983B12" w:rsidTr="00983B12">
        <w:trPr>
          <w:trHeight w:val="225"/>
        </w:trPr>
        <w:tc>
          <w:tcPr>
            <w:tcW w:w="5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Наименование</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Раздел</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Подраздел</w:t>
            </w:r>
          </w:p>
        </w:tc>
        <w:tc>
          <w:tcPr>
            <w:tcW w:w="3414" w:type="dxa"/>
            <w:gridSpan w:val="2"/>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proofErr w:type="spellStart"/>
            <w:r w:rsidRPr="00983B12">
              <w:rPr>
                <w:rFonts w:ascii="Times New Roman" w:eastAsia="Times New Roman" w:hAnsi="Times New Roman" w:cs="Times New Roman"/>
                <w:sz w:val="12"/>
                <w:szCs w:val="16"/>
              </w:rPr>
              <w:t>тыс.руб</w:t>
            </w:r>
            <w:proofErr w:type="spellEnd"/>
            <w:r w:rsidRPr="00983B12">
              <w:rPr>
                <w:rFonts w:ascii="Times New Roman" w:eastAsia="Times New Roman" w:hAnsi="Times New Roman" w:cs="Times New Roman"/>
                <w:sz w:val="12"/>
                <w:szCs w:val="16"/>
              </w:rPr>
              <w:t>.</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p>
        </w:tc>
      </w:tr>
      <w:tr w:rsidR="00983B12" w:rsidRPr="00983B12" w:rsidTr="00983B12">
        <w:trPr>
          <w:trHeight w:val="750"/>
        </w:trPr>
        <w:tc>
          <w:tcPr>
            <w:tcW w:w="5396" w:type="dxa"/>
            <w:vMerge/>
            <w:tcBorders>
              <w:top w:val="single" w:sz="4" w:space="0" w:color="auto"/>
              <w:left w:val="single" w:sz="4" w:space="0" w:color="auto"/>
              <w:bottom w:val="single" w:sz="4" w:space="0" w:color="auto"/>
              <w:right w:val="single" w:sz="4" w:space="0" w:color="auto"/>
            </w:tcBorders>
            <w:vAlign w:val="center"/>
            <w:hideMark/>
          </w:tcPr>
          <w:p w:rsidR="00983B12" w:rsidRPr="00983B12" w:rsidRDefault="00983B12" w:rsidP="00916C00">
            <w:pPr>
              <w:spacing w:after="0" w:line="240" w:lineRule="auto"/>
              <w:rPr>
                <w:rFonts w:ascii="Times New Roman" w:eastAsia="Times New Roman" w:hAnsi="Times New Roman" w:cs="Times New Roman"/>
                <w:sz w:val="12"/>
                <w:szCs w:val="16"/>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83B12" w:rsidRPr="00983B12" w:rsidRDefault="00983B12" w:rsidP="00916C00">
            <w:pPr>
              <w:spacing w:after="0" w:line="240" w:lineRule="auto"/>
              <w:rPr>
                <w:rFonts w:ascii="Times New Roman" w:eastAsia="Times New Roman" w:hAnsi="Times New Roman" w:cs="Times New Roman"/>
                <w:sz w:val="12"/>
                <w:szCs w:val="16"/>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83B12" w:rsidRPr="00983B12" w:rsidRDefault="00983B12" w:rsidP="00916C00">
            <w:pPr>
              <w:spacing w:after="0" w:line="240" w:lineRule="auto"/>
              <w:rPr>
                <w:rFonts w:ascii="Times New Roman" w:eastAsia="Times New Roman" w:hAnsi="Times New Roman" w:cs="Times New Roman"/>
                <w:sz w:val="12"/>
                <w:szCs w:val="16"/>
              </w:rPr>
            </w:pP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Утверждено                 на 2025 год</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Исполнено                  за 2025 год</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p>
        </w:tc>
      </w:tr>
      <w:tr w:rsidR="00983B12" w:rsidRPr="00983B12" w:rsidTr="00983B12">
        <w:trPr>
          <w:trHeight w:val="255"/>
        </w:trPr>
        <w:tc>
          <w:tcPr>
            <w:tcW w:w="53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2</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3</w:t>
            </w:r>
          </w:p>
        </w:tc>
        <w:tc>
          <w:tcPr>
            <w:tcW w:w="17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4</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6</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center"/>
              <w:rPr>
                <w:rFonts w:ascii="Times New Roman" w:eastAsia="Times New Roman" w:hAnsi="Times New Roman" w:cs="Times New Roman"/>
                <w:sz w:val="12"/>
                <w:szCs w:val="16"/>
              </w:rPr>
            </w:pPr>
          </w:p>
        </w:tc>
      </w:tr>
      <w:tr w:rsidR="00983B12" w:rsidRPr="00983B12" w:rsidTr="00983B12">
        <w:trPr>
          <w:trHeight w:val="315"/>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ВСЕГО РАСХОДОВ</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w:t>
            </w:r>
          </w:p>
        </w:tc>
        <w:tc>
          <w:tcPr>
            <w:tcW w:w="1757" w:type="dxa"/>
            <w:tcBorders>
              <w:top w:val="nil"/>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87 857,5</w:t>
            </w:r>
          </w:p>
        </w:tc>
        <w:tc>
          <w:tcPr>
            <w:tcW w:w="1657" w:type="dxa"/>
            <w:tcBorders>
              <w:top w:val="nil"/>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83 477,3</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D70EB3">
        <w:trPr>
          <w:trHeight w:val="264"/>
        </w:trPr>
        <w:tc>
          <w:tcPr>
            <w:tcW w:w="5396" w:type="dxa"/>
            <w:tcBorders>
              <w:top w:val="nil"/>
              <w:left w:val="single" w:sz="4" w:space="0" w:color="auto"/>
              <w:bottom w:val="single" w:sz="4" w:space="0" w:color="auto"/>
              <w:right w:val="nil"/>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Администрация СП "</w:t>
            </w:r>
            <w:proofErr w:type="spellStart"/>
            <w:r w:rsidRPr="00983B12">
              <w:rPr>
                <w:rFonts w:ascii="Times New Roman" w:eastAsia="Times New Roman" w:hAnsi="Times New Roman" w:cs="Times New Roman"/>
                <w:b/>
                <w:bCs/>
                <w:sz w:val="12"/>
                <w:szCs w:val="16"/>
              </w:rPr>
              <w:t>Пустозерский</w:t>
            </w:r>
            <w:proofErr w:type="spellEnd"/>
            <w:r w:rsidRPr="00983B12">
              <w:rPr>
                <w:rFonts w:ascii="Times New Roman" w:eastAsia="Times New Roman" w:hAnsi="Times New Roman" w:cs="Times New Roman"/>
                <w:b/>
                <w:bCs/>
                <w:sz w:val="12"/>
                <w:szCs w:val="16"/>
              </w:rPr>
              <w:t xml:space="preserve"> сельсовет" ЗР НАО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w:t>
            </w:r>
          </w:p>
        </w:tc>
        <w:tc>
          <w:tcPr>
            <w:tcW w:w="1757" w:type="dxa"/>
            <w:tcBorders>
              <w:top w:val="nil"/>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87 857,5</w:t>
            </w:r>
          </w:p>
        </w:tc>
        <w:tc>
          <w:tcPr>
            <w:tcW w:w="1657" w:type="dxa"/>
            <w:tcBorders>
              <w:top w:val="nil"/>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83 477,3</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33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lastRenderedPageBreak/>
              <w:t>ОБЩЕГОСУДАРСТВЕННЫЕ ВОПРОСЫ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26 548,4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24 445,8</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D70EB3">
        <w:trPr>
          <w:trHeight w:val="418"/>
        </w:trPr>
        <w:tc>
          <w:tcPr>
            <w:tcW w:w="5396" w:type="dxa"/>
            <w:tcBorders>
              <w:top w:val="nil"/>
              <w:left w:val="single" w:sz="4" w:space="0" w:color="auto"/>
              <w:bottom w:val="single" w:sz="4" w:space="0" w:color="auto"/>
              <w:right w:val="nil"/>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Функционирование высшего должностного лица субъекта Российской Федерации и муниципального образования</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4 645,8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4 645,5</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D70EB3">
        <w:trPr>
          <w:trHeight w:val="431"/>
        </w:trPr>
        <w:tc>
          <w:tcPr>
            <w:tcW w:w="5396" w:type="dxa"/>
            <w:tcBorders>
              <w:top w:val="nil"/>
              <w:left w:val="single" w:sz="4" w:space="0" w:color="auto"/>
              <w:bottom w:val="single" w:sz="4" w:space="0" w:color="auto"/>
              <w:right w:val="nil"/>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236,7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215,1</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D70EB3">
        <w:trPr>
          <w:trHeight w:val="514"/>
        </w:trPr>
        <w:tc>
          <w:tcPr>
            <w:tcW w:w="5396" w:type="dxa"/>
            <w:tcBorders>
              <w:top w:val="nil"/>
              <w:left w:val="nil"/>
              <w:bottom w:val="nil"/>
              <w:right w:val="nil"/>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04</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19 101,5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17 085,1</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D70EB3">
        <w:trPr>
          <w:trHeight w:val="414"/>
        </w:trPr>
        <w:tc>
          <w:tcPr>
            <w:tcW w:w="5396" w:type="dxa"/>
            <w:tcBorders>
              <w:top w:val="single" w:sz="4" w:space="0" w:color="auto"/>
              <w:left w:val="single" w:sz="4" w:space="0" w:color="auto"/>
              <w:bottom w:val="single" w:sz="4" w:space="0" w:color="auto"/>
              <w:right w:val="nil"/>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Обеспечение деятельности финансовых, налоговых и таможенных органов и органов финансового (финансово-бюджетного) надзора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06</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631,1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631,1</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75"/>
        </w:trPr>
        <w:tc>
          <w:tcPr>
            <w:tcW w:w="5396" w:type="dxa"/>
            <w:tcBorders>
              <w:top w:val="nil"/>
              <w:left w:val="single" w:sz="4" w:space="0" w:color="auto"/>
              <w:bottom w:val="single" w:sz="4" w:space="0" w:color="auto"/>
              <w:right w:val="nil"/>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Обеспечение проведения выборов и референдумов</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07</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520,6</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520,6</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30"/>
        </w:trPr>
        <w:tc>
          <w:tcPr>
            <w:tcW w:w="5396" w:type="dxa"/>
            <w:tcBorders>
              <w:top w:val="nil"/>
              <w:left w:val="single" w:sz="4" w:space="0" w:color="auto"/>
              <w:bottom w:val="single" w:sz="4" w:space="0" w:color="auto"/>
              <w:right w:val="nil"/>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Резервные фонды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60,0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0,0</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55"/>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Другие общегосударственные вопросы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1 352,7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1 348,4</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0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НАЦИОНАЛЬНАЯ ОБОРОНА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02</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xml:space="preserve"> 298,5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xml:space="preserve"> 298,5</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30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Мобилизационная и вневойсковая подготовка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02</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298,5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298,5</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D70EB3">
        <w:trPr>
          <w:trHeight w:val="267"/>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НАЦИОНАЛЬНАЯ БЕЗОПАСНОСТЬ И ПРАВООХРАНИТЕЛЬНАЯ ДЕЯТЕЛЬНОСТЬ</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2 824,1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2 757,8</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34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Гражданская оборона</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09</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2 168,4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2 136,6</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D70EB3">
        <w:trPr>
          <w:trHeight w:val="492"/>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Защита населения и территории от чрезвычайных ситуаций природного и техногенного характера, пожарная безопасность</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10</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593,8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559,3</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D70EB3">
        <w:trPr>
          <w:trHeight w:val="279"/>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Другие вопросы в области национальной безопасности и правоохранительной деятельности</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14</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61,9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61,9</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3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Национальная экономика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8 411,2</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8 276,4</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30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Транспорт</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08</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175,7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175,7</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6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Дорожное хозяйство (дорожные фонды)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09</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8 215,5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8 080,7</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7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Другие вопросы в области национальной экономики</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20,0</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75"/>
        </w:trPr>
        <w:tc>
          <w:tcPr>
            <w:tcW w:w="5396" w:type="dxa"/>
            <w:tcBorders>
              <w:top w:val="nil"/>
              <w:left w:val="single" w:sz="4" w:space="0" w:color="auto"/>
              <w:bottom w:val="single" w:sz="4" w:space="0" w:color="auto"/>
              <w:right w:val="nil"/>
            </w:tcBorders>
            <w:shd w:val="clear" w:color="auto" w:fill="auto"/>
            <w:vAlign w:val="center"/>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ЖИЛИЩНО-КОММУНАЛЬНОЕ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xml:space="preserve">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44 510,8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42 520,4</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33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Жилищное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7 839,4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7 389,7</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45"/>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Коммунальное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24 071,9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24 067,8</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33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Благоустройство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12 389,7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10 853,2</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555"/>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Другие вопросы в области </w:t>
            </w:r>
            <w:proofErr w:type="spellStart"/>
            <w:r w:rsidRPr="00983B12">
              <w:rPr>
                <w:rFonts w:ascii="Times New Roman" w:eastAsia="Times New Roman" w:hAnsi="Times New Roman" w:cs="Times New Roman"/>
                <w:sz w:val="12"/>
                <w:szCs w:val="16"/>
              </w:rPr>
              <w:t>жилищно</w:t>
            </w:r>
            <w:proofErr w:type="spellEnd"/>
            <w:r w:rsidRPr="00983B12">
              <w:rPr>
                <w:rFonts w:ascii="Times New Roman" w:eastAsia="Times New Roman" w:hAnsi="Times New Roman" w:cs="Times New Roman"/>
                <w:sz w:val="12"/>
                <w:szCs w:val="16"/>
              </w:rPr>
              <w:t xml:space="preserve"> - коммунального хозяйства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05</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209,8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209,7</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85"/>
        </w:trPr>
        <w:tc>
          <w:tcPr>
            <w:tcW w:w="5396" w:type="dxa"/>
            <w:tcBorders>
              <w:top w:val="nil"/>
              <w:left w:val="single" w:sz="4" w:space="0" w:color="auto"/>
              <w:bottom w:val="single" w:sz="4" w:space="0" w:color="auto"/>
              <w:right w:val="nil"/>
            </w:tcBorders>
            <w:shd w:val="clear" w:color="000000" w:fill="FFFFFF"/>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ОБРАЗОВАНИЕ</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07</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xml:space="preserve"> 150,0</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xml:space="preserve"> 140,8</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529"/>
        </w:trPr>
        <w:tc>
          <w:tcPr>
            <w:tcW w:w="5396" w:type="dxa"/>
            <w:tcBorders>
              <w:top w:val="nil"/>
              <w:left w:val="single" w:sz="4" w:space="0" w:color="auto"/>
              <w:bottom w:val="single" w:sz="4" w:space="0" w:color="auto"/>
              <w:right w:val="nil"/>
            </w:tcBorders>
            <w:shd w:val="clear" w:color="000000" w:fill="FFFFFF"/>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Профессиональная подготовка, переподготовка и повышение квалификации</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07</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05</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15,0</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5,9</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7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Молодежная политика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07</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07</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135,0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134,9</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КУЛЬТУРА, КИНЕМАТОГРАФИЯ</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08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xml:space="preserve"> 983,8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xml:space="preserve"> 983,7</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Культура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983,8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983,7</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70"/>
        </w:trPr>
        <w:tc>
          <w:tcPr>
            <w:tcW w:w="5396" w:type="dxa"/>
            <w:tcBorders>
              <w:top w:val="nil"/>
              <w:left w:val="single" w:sz="4" w:space="0" w:color="auto"/>
              <w:bottom w:val="single" w:sz="4" w:space="0" w:color="auto"/>
              <w:right w:val="nil"/>
            </w:tcBorders>
            <w:shd w:val="clear" w:color="000000" w:fill="FFFFFF"/>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СОЦИАЛЬНАЯ ПОЛИТИКА</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3 102,8</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3 026,2</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315"/>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Пенсионное обеспечение </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10</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2 847,7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2 847,6</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55"/>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Социальное обеспечение населения</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204,0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178,6</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55"/>
        </w:trPr>
        <w:tc>
          <w:tcPr>
            <w:tcW w:w="5396" w:type="dxa"/>
            <w:tcBorders>
              <w:top w:val="nil"/>
              <w:left w:val="single" w:sz="4" w:space="0" w:color="auto"/>
              <w:bottom w:val="single" w:sz="4" w:space="0" w:color="auto"/>
              <w:right w:val="single" w:sz="4" w:space="0" w:color="auto"/>
            </w:tcBorders>
            <w:shd w:val="clear" w:color="FFFFFF" w:fill="FFFFFF"/>
            <w:noWrap/>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Другие вопросы в области социальной политики</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06</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51,1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0,0</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7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Физическая культура и спорт</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1 027,9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r w:rsidRPr="00983B12">
              <w:rPr>
                <w:rFonts w:ascii="Times New Roman" w:eastAsia="Times New Roman" w:hAnsi="Times New Roman" w:cs="Times New Roman"/>
                <w:b/>
                <w:bCs/>
                <w:sz w:val="12"/>
                <w:szCs w:val="16"/>
              </w:rPr>
              <w:t>1 027,7</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b/>
                <w:bCs/>
                <w:sz w:val="12"/>
                <w:szCs w:val="16"/>
              </w:rPr>
            </w:pPr>
          </w:p>
        </w:tc>
      </w:tr>
      <w:tr w:rsidR="00983B12" w:rsidRPr="00983B12" w:rsidTr="00983B12">
        <w:trPr>
          <w:trHeight w:val="270"/>
        </w:trPr>
        <w:tc>
          <w:tcPr>
            <w:tcW w:w="5396" w:type="dxa"/>
            <w:tcBorders>
              <w:top w:val="nil"/>
              <w:left w:val="single" w:sz="4" w:space="0" w:color="auto"/>
              <w:bottom w:val="single" w:sz="4" w:space="0" w:color="auto"/>
              <w:right w:val="nil"/>
            </w:tcBorders>
            <w:shd w:val="clear" w:color="auto" w:fill="auto"/>
            <w:vAlign w:val="bottom"/>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Физическая культура</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483,4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483,4</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r w:rsidR="00983B12" w:rsidRPr="00983B12" w:rsidTr="00983B12">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983B12" w:rsidRPr="00983B12" w:rsidRDefault="00983B12" w:rsidP="00916C00">
            <w:pPr>
              <w:spacing w:after="0" w:line="240" w:lineRule="auto"/>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Массовый спорт</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544,5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r w:rsidRPr="00983B12">
              <w:rPr>
                <w:rFonts w:ascii="Times New Roman" w:eastAsia="Times New Roman" w:hAnsi="Times New Roman" w:cs="Times New Roman"/>
                <w:sz w:val="12"/>
                <w:szCs w:val="16"/>
              </w:rPr>
              <w:t xml:space="preserve"> 544,3</w:t>
            </w:r>
          </w:p>
        </w:tc>
        <w:tc>
          <w:tcPr>
            <w:tcW w:w="36" w:type="dxa"/>
            <w:tcBorders>
              <w:top w:val="nil"/>
              <w:left w:val="nil"/>
              <w:bottom w:val="nil"/>
              <w:right w:val="nil"/>
            </w:tcBorders>
            <w:shd w:val="clear" w:color="auto" w:fill="auto"/>
            <w:noWrap/>
            <w:vAlign w:val="bottom"/>
            <w:hideMark/>
          </w:tcPr>
          <w:p w:rsidR="00983B12" w:rsidRPr="00983B12" w:rsidRDefault="00983B12" w:rsidP="00916C00">
            <w:pPr>
              <w:spacing w:after="0" w:line="240" w:lineRule="auto"/>
              <w:jc w:val="right"/>
              <w:rPr>
                <w:rFonts w:ascii="Times New Roman" w:eastAsia="Times New Roman" w:hAnsi="Times New Roman" w:cs="Times New Roman"/>
                <w:sz w:val="12"/>
                <w:szCs w:val="16"/>
              </w:rPr>
            </w:pPr>
          </w:p>
        </w:tc>
      </w:tr>
    </w:tbl>
    <w:p w:rsidR="00983B12" w:rsidRDefault="00983B12" w:rsidP="00916C00">
      <w:pPr>
        <w:spacing w:after="0" w:line="240" w:lineRule="auto"/>
        <w:jc w:val="center"/>
        <w:rPr>
          <w:rFonts w:ascii="Times New Roman" w:eastAsia="Times New Roman" w:hAnsi="Times New Roman" w:cs="Times New Roman"/>
          <w:b/>
          <w:bCs/>
          <w:color w:val="000000"/>
          <w:sz w:val="16"/>
          <w:szCs w:val="16"/>
        </w:rPr>
      </w:pPr>
    </w:p>
    <w:p w:rsidR="00504DDA" w:rsidRDefault="00504DDA" w:rsidP="00916C00">
      <w:pPr>
        <w:spacing w:after="0" w:line="240" w:lineRule="auto"/>
        <w:jc w:val="center"/>
        <w:rPr>
          <w:rFonts w:ascii="Times New Roman" w:eastAsia="Times New Roman" w:hAnsi="Times New Roman" w:cs="Times New Roman"/>
          <w:b/>
          <w:bCs/>
          <w:color w:val="000000"/>
          <w:sz w:val="16"/>
          <w:szCs w:val="16"/>
        </w:rPr>
      </w:pPr>
    </w:p>
    <w:p w:rsidR="00504DDA" w:rsidRPr="00983B12" w:rsidRDefault="00504DDA" w:rsidP="00916C00">
      <w:pPr>
        <w:spacing w:after="0" w:line="240" w:lineRule="auto"/>
        <w:jc w:val="center"/>
        <w:rPr>
          <w:rFonts w:ascii="Times New Roman" w:eastAsia="Times New Roman" w:hAnsi="Times New Roman" w:cs="Times New Roman"/>
          <w:b/>
          <w:bCs/>
          <w:color w:val="000000"/>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04DDA" w:rsidRPr="00FF5A74" w:rsidTr="00000585">
        <w:trPr>
          <w:trHeight w:val="186"/>
        </w:trPr>
        <w:tc>
          <w:tcPr>
            <w:tcW w:w="2268" w:type="dxa"/>
            <w:tcBorders>
              <w:top w:val="single" w:sz="4" w:space="0" w:color="auto"/>
              <w:left w:val="single" w:sz="4" w:space="0" w:color="auto"/>
              <w:bottom w:val="single" w:sz="4" w:space="0" w:color="auto"/>
              <w:right w:val="single" w:sz="4" w:space="0" w:color="auto"/>
            </w:tcBorders>
            <w:hideMark/>
          </w:tcPr>
          <w:p w:rsidR="00504DDA" w:rsidRPr="00FF5A74" w:rsidRDefault="00504DDA" w:rsidP="00000585">
            <w:pPr>
              <w:pStyle w:val="a7"/>
              <w:contextualSpacing/>
              <w:rPr>
                <w:rFonts w:ascii="Times New Roman" w:hAnsi="Times New Roman"/>
                <w:b/>
                <w:sz w:val="16"/>
                <w:szCs w:val="16"/>
              </w:rPr>
            </w:pPr>
            <w:r w:rsidRPr="00FF5A74">
              <w:rPr>
                <w:rFonts w:ascii="Times New Roman" w:hAnsi="Times New Roman"/>
                <w:b/>
                <w:sz w:val="16"/>
                <w:szCs w:val="16"/>
              </w:rPr>
              <w:t xml:space="preserve">    О </w:t>
            </w:r>
            <w:r>
              <w:rPr>
                <w:rFonts w:ascii="Times New Roman" w:hAnsi="Times New Roman"/>
                <w:b/>
                <w:sz w:val="16"/>
                <w:szCs w:val="16"/>
              </w:rPr>
              <w:t>Б Ъ Я В Л Е Н И Е</w:t>
            </w:r>
          </w:p>
        </w:tc>
      </w:tr>
    </w:tbl>
    <w:p w:rsidR="00983B12" w:rsidRDefault="00983B12" w:rsidP="00D241E2">
      <w:pPr>
        <w:spacing w:after="0" w:line="240" w:lineRule="auto"/>
        <w:jc w:val="center"/>
        <w:rPr>
          <w:rFonts w:ascii="Times New Roman" w:eastAsia="Times New Roman" w:hAnsi="Times New Roman" w:cs="Times New Roman"/>
          <w:b/>
          <w:bCs/>
          <w:color w:val="000000"/>
          <w:sz w:val="12"/>
          <w:szCs w:val="16"/>
        </w:rPr>
      </w:pPr>
    </w:p>
    <w:p w:rsidR="00504DDA" w:rsidRDefault="00504DDA" w:rsidP="00D241E2">
      <w:pPr>
        <w:spacing w:after="0" w:line="240" w:lineRule="auto"/>
        <w:jc w:val="center"/>
        <w:rPr>
          <w:rFonts w:ascii="Times New Roman" w:eastAsia="Times New Roman" w:hAnsi="Times New Roman" w:cs="Times New Roman"/>
          <w:b/>
          <w:bCs/>
          <w:color w:val="000000"/>
          <w:sz w:val="12"/>
          <w:szCs w:val="16"/>
        </w:rPr>
      </w:pPr>
    </w:p>
    <w:p w:rsidR="00504DDA" w:rsidRDefault="00504DDA" w:rsidP="00D241E2">
      <w:pPr>
        <w:spacing w:after="0" w:line="240" w:lineRule="auto"/>
        <w:jc w:val="center"/>
        <w:rPr>
          <w:rFonts w:ascii="Times New Roman" w:eastAsia="Times New Roman" w:hAnsi="Times New Roman" w:cs="Times New Roman"/>
          <w:b/>
          <w:bCs/>
          <w:color w:val="000000"/>
          <w:sz w:val="12"/>
          <w:szCs w:val="16"/>
        </w:rPr>
      </w:pPr>
    </w:p>
    <w:p w:rsidR="00504DDA" w:rsidRDefault="00504DDA" w:rsidP="00D241E2">
      <w:pPr>
        <w:spacing w:after="0" w:line="240" w:lineRule="auto"/>
        <w:jc w:val="center"/>
        <w:rPr>
          <w:rFonts w:ascii="Times New Roman" w:eastAsia="Times New Roman" w:hAnsi="Times New Roman" w:cs="Times New Roman"/>
          <w:b/>
          <w:bCs/>
          <w:color w:val="000000"/>
          <w:sz w:val="12"/>
          <w:szCs w:val="16"/>
        </w:rPr>
      </w:pP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2A1B6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2A1B6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
    <w:p w:rsidR="00504DDA" w:rsidRPr="00504DDA" w:rsidRDefault="00504DDA" w:rsidP="00504DDA">
      <w:pPr>
        <w:pStyle w:val="a7"/>
        <w:spacing w:line="276" w:lineRule="auto"/>
        <w:jc w:val="both"/>
        <w:rPr>
          <w:rFonts w:ascii="Arial Black" w:hAnsi="Arial Black"/>
          <w:b/>
          <w:sz w:val="16"/>
          <w:szCs w:val="16"/>
        </w:rPr>
      </w:pPr>
      <w:r>
        <w:rPr>
          <w:rFonts w:ascii="Times New Roman" w:hAnsi="Times New Roman"/>
          <w:sz w:val="48"/>
          <w:szCs w:val="48"/>
        </w:rPr>
        <w:t xml:space="preserve">   </w:t>
      </w:r>
      <w:r w:rsidRPr="00504DDA">
        <w:rPr>
          <w:rFonts w:ascii="Arial Black" w:hAnsi="Arial Black"/>
          <w:b/>
          <w:sz w:val="16"/>
          <w:szCs w:val="16"/>
        </w:rPr>
        <w:t>Уважаемые жители Сельского поселения «</w:t>
      </w:r>
      <w:proofErr w:type="spellStart"/>
      <w:r w:rsidRPr="00504DDA">
        <w:rPr>
          <w:rFonts w:ascii="Arial Black" w:hAnsi="Arial Black"/>
          <w:b/>
          <w:sz w:val="16"/>
          <w:szCs w:val="16"/>
        </w:rPr>
        <w:t>Пустозерский</w:t>
      </w:r>
      <w:proofErr w:type="spellEnd"/>
      <w:r w:rsidRPr="00504DDA">
        <w:rPr>
          <w:rFonts w:ascii="Arial Black" w:hAnsi="Arial Black"/>
          <w:b/>
          <w:sz w:val="16"/>
          <w:szCs w:val="16"/>
        </w:rPr>
        <w:t xml:space="preserve"> сельсовет» ЗР НАО! Приглашаем Вас принять участие в работе 5-го  заседания 29-созыва Совета депутатов Сельского поселения «</w:t>
      </w:r>
      <w:proofErr w:type="spellStart"/>
      <w:r w:rsidRPr="00504DDA">
        <w:rPr>
          <w:rFonts w:ascii="Arial Black" w:hAnsi="Arial Black"/>
          <w:b/>
          <w:sz w:val="16"/>
          <w:szCs w:val="16"/>
        </w:rPr>
        <w:t>Пустозерский</w:t>
      </w:r>
      <w:proofErr w:type="spellEnd"/>
      <w:r w:rsidRPr="00504DDA">
        <w:rPr>
          <w:rFonts w:ascii="Arial Black" w:hAnsi="Arial Black"/>
          <w:b/>
          <w:sz w:val="16"/>
          <w:szCs w:val="16"/>
        </w:rPr>
        <w:t xml:space="preserve"> сельсовет» ЗР НАО, которое состоится </w:t>
      </w:r>
      <w:r w:rsidRPr="00504DDA">
        <w:rPr>
          <w:rFonts w:ascii="Arial Black" w:hAnsi="Arial Black"/>
          <w:b/>
          <w:sz w:val="16"/>
          <w:szCs w:val="16"/>
          <w:u w:val="single"/>
        </w:rPr>
        <w:t>19 марта 2026 года  в   9 часов 30 минут</w:t>
      </w:r>
      <w:r w:rsidRPr="00504DDA">
        <w:rPr>
          <w:rFonts w:ascii="Arial Black" w:hAnsi="Arial Black"/>
          <w:b/>
          <w:sz w:val="16"/>
          <w:szCs w:val="16"/>
        </w:rPr>
        <w:t xml:space="preserve">  в здании  Администрации Сельского поселения «</w:t>
      </w:r>
      <w:proofErr w:type="spellStart"/>
      <w:r w:rsidRPr="00504DDA">
        <w:rPr>
          <w:rFonts w:ascii="Arial Black" w:hAnsi="Arial Black"/>
          <w:b/>
          <w:sz w:val="16"/>
          <w:szCs w:val="16"/>
        </w:rPr>
        <w:t>Пустозерский</w:t>
      </w:r>
      <w:proofErr w:type="spellEnd"/>
      <w:r w:rsidRPr="00504DDA">
        <w:rPr>
          <w:rFonts w:ascii="Arial Black" w:hAnsi="Arial Black"/>
          <w:b/>
          <w:sz w:val="16"/>
          <w:szCs w:val="16"/>
        </w:rPr>
        <w:t xml:space="preserve"> сельсовет» ЗР НАО.</w:t>
      </w:r>
    </w:p>
    <w:p w:rsidR="00504DDA" w:rsidRPr="00504DDA" w:rsidRDefault="00504DDA" w:rsidP="00504DDA">
      <w:pPr>
        <w:pStyle w:val="a7"/>
        <w:spacing w:line="276" w:lineRule="auto"/>
        <w:jc w:val="both"/>
        <w:rPr>
          <w:rFonts w:ascii="Arial Black" w:hAnsi="Arial Black"/>
          <w:b/>
          <w:sz w:val="16"/>
          <w:szCs w:val="16"/>
        </w:rPr>
      </w:pPr>
      <w:r w:rsidRPr="00504DDA">
        <w:rPr>
          <w:rFonts w:ascii="Arial Black" w:hAnsi="Arial Black"/>
          <w:b/>
          <w:sz w:val="16"/>
          <w:szCs w:val="16"/>
        </w:rPr>
        <w:t xml:space="preserve">    Проекты  решений размещены на официальном сайте Сельского поселения «</w:t>
      </w:r>
      <w:proofErr w:type="spellStart"/>
      <w:r w:rsidRPr="00504DDA">
        <w:rPr>
          <w:rFonts w:ascii="Arial Black" w:hAnsi="Arial Black"/>
          <w:b/>
          <w:sz w:val="16"/>
          <w:szCs w:val="16"/>
        </w:rPr>
        <w:t>Пустозерский</w:t>
      </w:r>
      <w:proofErr w:type="spellEnd"/>
      <w:r w:rsidRPr="00504DDA">
        <w:rPr>
          <w:rFonts w:ascii="Arial Black" w:hAnsi="Arial Black"/>
          <w:b/>
          <w:sz w:val="16"/>
          <w:szCs w:val="16"/>
        </w:rPr>
        <w:t xml:space="preserve"> сельсовет»    ЗР НАО в сети Интернет по адресу </w:t>
      </w:r>
      <w:proofErr w:type="spellStart"/>
      <w:r w:rsidRPr="00504DDA">
        <w:rPr>
          <w:rFonts w:ascii="Arial Black" w:hAnsi="Arial Black"/>
          <w:b/>
          <w:sz w:val="16"/>
          <w:szCs w:val="16"/>
        </w:rPr>
        <w:t>www</w:t>
      </w:r>
      <w:proofErr w:type="spellEnd"/>
      <w:r w:rsidRPr="00504DDA">
        <w:rPr>
          <w:rFonts w:ascii="Arial Black" w:hAnsi="Arial Black"/>
          <w:b/>
          <w:sz w:val="16"/>
          <w:szCs w:val="16"/>
        </w:rPr>
        <w:t>.</w:t>
      </w:r>
      <w:proofErr w:type="spellStart"/>
      <w:r w:rsidRPr="00504DDA">
        <w:rPr>
          <w:rFonts w:ascii="Arial Black" w:hAnsi="Arial Black"/>
          <w:b/>
          <w:sz w:val="16"/>
          <w:szCs w:val="16"/>
          <w:lang w:val="en-US"/>
        </w:rPr>
        <w:t>oksino</w:t>
      </w:r>
      <w:proofErr w:type="spellEnd"/>
      <w:r w:rsidRPr="00504DDA">
        <w:rPr>
          <w:rFonts w:ascii="Arial Black" w:hAnsi="Arial Black"/>
          <w:b/>
          <w:sz w:val="16"/>
          <w:szCs w:val="16"/>
        </w:rPr>
        <w:t>-</w:t>
      </w:r>
      <w:proofErr w:type="spellStart"/>
      <w:r w:rsidRPr="00504DDA">
        <w:rPr>
          <w:rFonts w:ascii="Arial Black" w:hAnsi="Arial Black"/>
          <w:b/>
          <w:sz w:val="16"/>
          <w:szCs w:val="16"/>
          <w:lang w:val="en-US"/>
        </w:rPr>
        <w:t>nao</w:t>
      </w:r>
      <w:proofErr w:type="spellEnd"/>
      <w:r w:rsidRPr="00504DDA">
        <w:rPr>
          <w:rFonts w:ascii="Arial Black" w:hAnsi="Arial Black"/>
          <w:b/>
          <w:sz w:val="16"/>
          <w:szCs w:val="16"/>
        </w:rPr>
        <w:t>.</w:t>
      </w:r>
      <w:proofErr w:type="spellStart"/>
      <w:r w:rsidRPr="00504DDA">
        <w:rPr>
          <w:rFonts w:ascii="Arial Black" w:hAnsi="Arial Black"/>
          <w:b/>
          <w:sz w:val="16"/>
          <w:szCs w:val="16"/>
          <w:lang w:val="en-US"/>
        </w:rPr>
        <w:t>ru</w:t>
      </w:r>
      <w:proofErr w:type="spellEnd"/>
      <w:r w:rsidRPr="00504DDA">
        <w:rPr>
          <w:rFonts w:ascii="Arial Black" w:hAnsi="Arial Black"/>
          <w:b/>
          <w:sz w:val="16"/>
          <w:szCs w:val="16"/>
        </w:rPr>
        <w:t xml:space="preserve"> в разделе «Проекты НПА» - «Решения СД 2026».</w:t>
      </w:r>
    </w:p>
    <w:p w:rsidR="00504DDA" w:rsidRDefault="00504DDA" w:rsidP="00504DDA">
      <w:pPr>
        <w:spacing w:after="0" w:line="240" w:lineRule="auto"/>
        <w:jc w:val="both"/>
        <w:rPr>
          <w:rFonts w:ascii="Times New Roman" w:hAnsi="Times New Roman" w:cs="Times New Roman"/>
          <w:color w:val="000000"/>
          <w:sz w:val="24"/>
          <w:szCs w:val="24"/>
          <w:shd w:val="clear" w:color="auto" w:fill="FFFFFF"/>
        </w:rPr>
      </w:pPr>
      <w:r w:rsidRPr="002A1B6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rsidR="00504DDA" w:rsidRDefault="00504DDA" w:rsidP="00504D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504DDA" w:rsidRDefault="00504DDA" w:rsidP="00504D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 </w:t>
      </w:r>
      <w:r w:rsidRPr="002A1B6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2A1B6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
    <w:p w:rsidR="00504DDA" w:rsidRDefault="00504DDA" w:rsidP="00504DDA">
      <w:pPr>
        <w:spacing w:after="0" w:line="240" w:lineRule="auto"/>
        <w:jc w:val="both"/>
        <w:rPr>
          <w:rFonts w:ascii="Times New Roman" w:hAnsi="Times New Roman" w:cs="Times New Roman"/>
          <w:color w:val="000000"/>
          <w:sz w:val="24"/>
          <w:szCs w:val="24"/>
          <w:shd w:val="clear" w:color="auto" w:fill="FFFFFF"/>
        </w:rPr>
      </w:pPr>
    </w:p>
    <w:p w:rsidR="00504DDA" w:rsidRPr="007020AC" w:rsidRDefault="00504DDA" w:rsidP="00504DDA">
      <w:pPr>
        <w:spacing w:after="0" w:line="240" w:lineRule="auto"/>
        <w:jc w:val="both"/>
        <w:rPr>
          <w:rFonts w:ascii="Verdana" w:hAnsi="Verdana" w:cs="Times New Roman"/>
        </w:rPr>
      </w:pPr>
      <w:r w:rsidRPr="007020AC">
        <w:rPr>
          <w:rFonts w:ascii="Times New Roman" w:hAnsi="Times New Roman" w:cs="Times New Roman"/>
          <w:color w:val="000000"/>
          <w:shd w:val="clear" w:color="auto" w:fill="FFFFFF"/>
        </w:rPr>
        <w:t xml:space="preserve"> </w:t>
      </w:r>
      <w:r w:rsidRPr="007020AC">
        <w:rPr>
          <w:rFonts w:ascii="Verdana" w:hAnsi="Verdana" w:cs="Times New Roman"/>
          <w:color w:val="000000"/>
          <w:shd w:val="clear" w:color="auto" w:fill="FFFFFF"/>
        </w:rPr>
        <w:t xml:space="preserve">Приглашаем гонщиков, болельщиков и гостей на юбилейные соревнования в гостеприимную Каменку. В этом году 20 лет народному празднику. </w:t>
      </w:r>
      <w:r w:rsidRPr="007020AC">
        <w:rPr>
          <w:rFonts w:ascii="Verdana" w:hAnsi="Verdana" w:cs="Times New Roman"/>
        </w:rPr>
        <w:t xml:space="preserve">Предварительные заявки на участие в соревнованиях подаются по адресу Ненецкий автономный округ, д. Каменка, контактное лицо Рочев Василий Елисеевич, тел. 89116571738 </w:t>
      </w:r>
      <w:r w:rsidRPr="007020AC">
        <w:rPr>
          <w:rFonts w:ascii="Verdana" w:hAnsi="Verdana" w:cs="Times New Roman"/>
          <w:b/>
        </w:rPr>
        <w:t>до  17.00  01  апреля 2026 года.</w:t>
      </w:r>
      <w:r w:rsidRPr="007020AC">
        <w:rPr>
          <w:rFonts w:ascii="Verdana" w:hAnsi="Verdana" w:cs="Times New Roman"/>
          <w:color w:val="000000"/>
          <w:shd w:val="clear" w:color="auto" w:fill="FFFFFF"/>
        </w:rPr>
        <w:t xml:space="preserve"> Положение по </w:t>
      </w:r>
      <w:r w:rsidRPr="007020AC">
        <w:rPr>
          <w:rFonts w:ascii="Verdana" w:hAnsi="Verdana" w:cs="Arial"/>
          <w:color w:val="000000"/>
          <w:shd w:val="clear" w:color="auto" w:fill="FFFFFF"/>
        </w:rPr>
        <w:t xml:space="preserve"> </w:t>
      </w:r>
      <w:hyperlink r:id="rId9" w:history="1">
        <w:r w:rsidRPr="007020AC">
          <w:rPr>
            <w:rFonts w:ascii="Verdana" w:hAnsi="Verdana" w:cs="Arial"/>
            <w:color w:val="2A5885"/>
            <w:u w:val="single"/>
            <w:bdr w:val="none" w:sz="0" w:space="0" w:color="auto" w:frame="1"/>
            <w:shd w:val="clear" w:color="auto" w:fill="FFFFFF"/>
          </w:rPr>
          <w:t>vk.com/id200090143</w:t>
        </w:r>
      </w:hyperlink>
    </w:p>
    <w:p w:rsidR="00504DDA" w:rsidRPr="007020AC" w:rsidRDefault="00504DDA" w:rsidP="00504DDA">
      <w:pPr>
        <w:jc w:val="both"/>
        <w:rPr>
          <w:rFonts w:ascii="Verdana" w:hAnsi="Verdana" w:cs="Times New Roman"/>
        </w:rPr>
      </w:pPr>
      <w:bookmarkStart w:id="0" w:name="_GoBack"/>
      <w:bookmarkEnd w:id="0"/>
    </w:p>
    <w:p w:rsidR="00504DDA" w:rsidRDefault="00504DDA" w:rsidP="00504DDA">
      <w:pPr>
        <w:pStyle w:val="a7"/>
        <w:spacing w:line="276" w:lineRule="auto"/>
        <w:jc w:val="both"/>
        <w:rPr>
          <w:rFonts w:ascii="Times New Roman" w:hAnsi="Times New Roman"/>
          <w:sz w:val="48"/>
          <w:szCs w:val="48"/>
        </w:rPr>
      </w:pPr>
      <w:r>
        <w:rPr>
          <w:noProof/>
        </w:rPr>
        <w:drawing>
          <wp:inline distT="0" distB="0" distL="0" distR="0">
            <wp:extent cx="4819015" cy="641727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3959" cy="6517076"/>
                    </a:xfrm>
                    <a:prstGeom prst="rect">
                      <a:avLst/>
                    </a:prstGeom>
                    <a:noFill/>
                    <a:ln>
                      <a:noFill/>
                    </a:ln>
                  </pic:spPr>
                </pic:pic>
              </a:graphicData>
            </a:graphic>
          </wp:inline>
        </w:drawing>
      </w:r>
    </w:p>
    <w:p w:rsidR="00504DDA" w:rsidRDefault="00504DDA" w:rsidP="00D241E2">
      <w:pPr>
        <w:spacing w:after="0" w:line="240" w:lineRule="auto"/>
        <w:jc w:val="center"/>
        <w:rPr>
          <w:rFonts w:ascii="Times New Roman" w:eastAsia="Times New Roman" w:hAnsi="Times New Roman" w:cs="Times New Roman"/>
          <w:b/>
          <w:bCs/>
          <w:color w:val="000000"/>
          <w:sz w:val="12"/>
          <w:szCs w:val="16"/>
        </w:rPr>
      </w:pPr>
    </w:p>
    <w:p w:rsidR="00504DDA" w:rsidRDefault="00504DDA" w:rsidP="00D241E2">
      <w:pPr>
        <w:spacing w:after="0" w:line="240" w:lineRule="auto"/>
        <w:jc w:val="center"/>
        <w:rPr>
          <w:rFonts w:ascii="Times New Roman" w:eastAsia="Times New Roman" w:hAnsi="Times New Roman" w:cs="Times New Roman"/>
          <w:b/>
          <w:bCs/>
          <w:color w:val="000000"/>
          <w:sz w:val="12"/>
          <w:szCs w:val="16"/>
        </w:rPr>
      </w:pPr>
    </w:p>
    <w:p w:rsidR="00504DDA" w:rsidRDefault="00504DDA" w:rsidP="00D241E2">
      <w:pPr>
        <w:spacing w:after="0" w:line="240" w:lineRule="auto"/>
        <w:jc w:val="center"/>
        <w:rPr>
          <w:rFonts w:ascii="Times New Roman" w:eastAsia="Times New Roman" w:hAnsi="Times New Roman" w:cs="Times New Roman"/>
          <w:b/>
          <w:bCs/>
          <w:color w:val="000000"/>
          <w:sz w:val="12"/>
          <w:szCs w:val="16"/>
        </w:rPr>
      </w:pPr>
    </w:p>
    <w:p w:rsidR="00504DDA" w:rsidRDefault="00504DDA" w:rsidP="00D241E2">
      <w:pPr>
        <w:spacing w:after="0" w:line="240" w:lineRule="auto"/>
        <w:jc w:val="center"/>
        <w:rPr>
          <w:rFonts w:ascii="Times New Roman" w:eastAsia="Times New Roman" w:hAnsi="Times New Roman" w:cs="Times New Roman"/>
          <w:b/>
          <w:bCs/>
          <w:color w:val="000000"/>
          <w:sz w:val="12"/>
          <w:szCs w:val="16"/>
        </w:rPr>
      </w:pPr>
    </w:p>
    <w:p w:rsidR="00983B12" w:rsidRPr="00113FD2" w:rsidRDefault="00983B12" w:rsidP="00D241E2">
      <w:pPr>
        <w:spacing w:after="0" w:line="240" w:lineRule="auto"/>
        <w:jc w:val="center"/>
        <w:rPr>
          <w:rFonts w:ascii="Times New Roman" w:eastAsia="Times New Roman" w:hAnsi="Times New Roman" w:cs="Times New Roman"/>
          <w:b/>
          <w:bCs/>
          <w:color w:val="000000"/>
          <w:sz w:val="12"/>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782888">
        <w:rPr>
          <w:rFonts w:ascii="Times New Roman" w:hAnsi="Times New Roman" w:cs="Times New Roman"/>
          <w:sz w:val="16"/>
          <w:szCs w:val="16"/>
        </w:rPr>
        <w:t>4</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lastRenderedPageBreak/>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8D7634" w:rsidP="00C17302">
      <w:pPr>
        <w:spacing w:line="360" w:lineRule="exact"/>
      </w:pPr>
      <w:r>
        <w:lastRenderedPageBreak/>
        <w:pict>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916C00" w:rsidRDefault="00916C00"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1"/>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4AC" w:rsidRDefault="000964AC" w:rsidP="004605AB">
      <w:pPr>
        <w:spacing w:after="0" w:line="240" w:lineRule="auto"/>
      </w:pPr>
      <w:r>
        <w:separator/>
      </w:r>
    </w:p>
  </w:endnote>
  <w:endnote w:type="continuationSeparator" w:id="0">
    <w:p w:rsidR="000964AC" w:rsidRDefault="000964AC"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4AC" w:rsidRDefault="000964AC" w:rsidP="004605AB">
      <w:pPr>
        <w:spacing w:after="0" w:line="240" w:lineRule="auto"/>
      </w:pPr>
      <w:r>
        <w:separator/>
      </w:r>
    </w:p>
  </w:footnote>
  <w:footnote w:type="continuationSeparator" w:id="0">
    <w:p w:rsidR="000964AC" w:rsidRDefault="000964AC"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00" w:rsidRDefault="00916C00"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24"/>
  </w:num>
  <w:num w:numId="4">
    <w:abstractNumId w:val="12"/>
  </w:num>
  <w:num w:numId="5">
    <w:abstractNumId w:val="3"/>
  </w:num>
  <w:num w:numId="6">
    <w:abstractNumId w:val="21"/>
  </w:num>
  <w:num w:numId="7">
    <w:abstractNumId w:val="2"/>
  </w:num>
  <w:num w:numId="8">
    <w:abstractNumId w:val="14"/>
  </w:num>
  <w:num w:numId="9">
    <w:abstractNumId w:val="4"/>
  </w:num>
  <w:num w:numId="10">
    <w:abstractNumId w:val="19"/>
  </w:num>
  <w:num w:numId="11">
    <w:abstractNumId w:val="8"/>
  </w:num>
  <w:num w:numId="12">
    <w:abstractNumId w:val="13"/>
  </w:num>
  <w:num w:numId="13">
    <w:abstractNumId w:val="16"/>
  </w:num>
  <w:num w:numId="14">
    <w:abstractNumId w:val="17"/>
  </w:num>
  <w:num w:numId="15">
    <w:abstractNumId w:val="20"/>
  </w:num>
  <w:num w:numId="16">
    <w:abstractNumId w:val="9"/>
  </w:num>
  <w:num w:numId="17">
    <w:abstractNumId w:val="15"/>
  </w:num>
  <w:num w:numId="18">
    <w:abstractNumId w:val="18"/>
  </w:num>
  <w:num w:numId="19">
    <w:abstractNumId w:val="7"/>
  </w:num>
  <w:num w:numId="20">
    <w:abstractNumId w:val="11"/>
  </w:num>
  <w:num w:numId="21">
    <w:abstractNumId w:val="10"/>
  </w:num>
  <w:num w:numId="22">
    <w:abstractNumId w:val="6"/>
  </w:num>
  <w:num w:numId="23">
    <w:abstractNumId w:val="1"/>
  </w:num>
  <w:num w:numId="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22B09"/>
    <w:rsid w:val="00030754"/>
    <w:rsid w:val="00033D62"/>
    <w:rsid w:val="00035D38"/>
    <w:rsid w:val="00045AAF"/>
    <w:rsid w:val="00064FC8"/>
    <w:rsid w:val="00075B49"/>
    <w:rsid w:val="00075E12"/>
    <w:rsid w:val="00082207"/>
    <w:rsid w:val="0009364B"/>
    <w:rsid w:val="000964AC"/>
    <w:rsid w:val="000A2CFE"/>
    <w:rsid w:val="000D6E91"/>
    <w:rsid w:val="000D735E"/>
    <w:rsid w:val="000E0227"/>
    <w:rsid w:val="000F52C7"/>
    <w:rsid w:val="001011F8"/>
    <w:rsid w:val="001053E0"/>
    <w:rsid w:val="00110CF6"/>
    <w:rsid w:val="00113FD2"/>
    <w:rsid w:val="00117A02"/>
    <w:rsid w:val="00120F3D"/>
    <w:rsid w:val="001302A1"/>
    <w:rsid w:val="001304E0"/>
    <w:rsid w:val="00130519"/>
    <w:rsid w:val="001333EF"/>
    <w:rsid w:val="0013341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1A44"/>
    <w:rsid w:val="003E3D32"/>
    <w:rsid w:val="003F03E3"/>
    <w:rsid w:val="003F048B"/>
    <w:rsid w:val="003F1E56"/>
    <w:rsid w:val="003F6D48"/>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4DDA"/>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46C08"/>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0AC"/>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888"/>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D7634"/>
    <w:rsid w:val="008E15BC"/>
    <w:rsid w:val="008F1325"/>
    <w:rsid w:val="008F6B42"/>
    <w:rsid w:val="008F75FB"/>
    <w:rsid w:val="00906A98"/>
    <w:rsid w:val="0091093A"/>
    <w:rsid w:val="0091582C"/>
    <w:rsid w:val="00916C00"/>
    <w:rsid w:val="00924D47"/>
    <w:rsid w:val="00933FC2"/>
    <w:rsid w:val="00934B8F"/>
    <w:rsid w:val="00941B3B"/>
    <w:rsid w:val="00945BB7"/>
    <w:rsid w:val="00946085"/>
    <w:rsid w:val="00954A4A"/>
    <w:rsid w:val="009623C8"/>
    <w:rsid w:val="00963595"/>
    <w:rsid w:val="00963984"/>
    <w:rsid w:val="00965CF4"/>
    <w:rsid w:val="00970A95"/>
    <w:rsid w:val="009719F7"/>
    <w:rsid w:val="009768D7"/>
    <w:rsid w:val="00983B12"/>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32CAD"/>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1ADE"/>
    <w:rsid w:val="00C26235"/>
    <w:rsid w:val="00C34045"/>
    <w:rsid w:val="00C3456C"/>
    <w:rsid w:val="00C350A4"/>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70EB3"/>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48F5460"/>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msonormal0">
    <w:name w:val="msonormal"/>
    <w:basedOn w:val="a"/>
    <w:rsid w:val="00113F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502932985">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638338918">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763767237">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16889878">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381051616">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02906223">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77760406">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k.com/id200090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8BE6-1DF0-4E68-A38A-E0A6ABF5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25</Pages>
  <Words>13317</Words>
  <Characters>75907</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360</cp:revision>
  <cp:lastPrinted>2024-01-17T11:07:00Z</cp:lastPrinted>
  <dcterms:created xsi:type="dcterms:W3CDTF">2021-03-26T06:45:00Z</dcterms:created>
  <dcterms:modified xsi:type="dcterms:W3CDTF">2026-03-10T11:39:00Z</dcterms:modified>
</cp:coreProperties>
</file>