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34329B"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34329B"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291ED1" w:rsidP="005D5E8B">
                  <w:pPr>
                    <w:pStyle w:val="a7"/>
                    <w:jc w:val="center"/>
                    <w:rPr>
                      <w:rFonts w:ascii="Times New Roman" w:hAnsi="Times New Roman"/>
                      <w:b/>
                      <w:sz w:val="28"/>
                      <w:szCs w:val="28"/>
                    </w:rPr>
                  </w:pPr>
                  <w:r>
                    <w:rPr>
                      <w:rFonts w:ascii="Times New Roman" w:hAnsi="Times New Roman"/>
                      <w:b/>
                      <w:sz w:val="28"/>
                      <w:szCs w:val="28"/>
                    </w:rPr>
                    <w:t>№ 1</w:t>
                  </w:r>
                </w:p>
                <w:p w:rsidR="00430C6F" w:rsidRDefault="009C5306" w:rsidP="005D5E8B">
                  <w:pPr>
                    <w:pStyle w:val="a7"/>
                    <w:jc w:val="center"/>
                    <w:rPr>
                      <w:rFonts w:ascii="Times New Roman" w:hAnsi="Times New Roman"/>
                      <w:b/>
                    </w:rPr>
                  </w:pPr>
                  <w:r>
                    <w:rPr>
                      <w:rFonts w:ascii="Times New Roman" w:hAnsi="Times New Roman"/>
                      <w:b/>
                    </w:rPr>
                    <w:t>17</w:t>
                  </w:r>
                </w:p>
                <w:p w:rsidR="00430C6F" w:rsidRDefault="00291ED1" w:rsidP="005D5E8B">
                  <w:pPr>
                    <w:pStyle w:val="a7"/>
                    <w:jc w:val="center"/>
                    <w:rPr>
                      <w:rFonts w:ascii="Times New Roman" w:hAnsi="Times New Roman"/>
                      <w:b/>
                    </w:rPr>
                  </w:pPr>
                  <w:r>
                    <w:rPr>
                      <w:rFonts w:ascii="Times New Roman" w:hAnsi="Times New Roman"/>
                      <w:b/>
                    </w:rPr>
                    <w:t>января</w:t>
                  </w:r>
                </w:p>
                <w:p w:rsidR="00430C6F" w:rsidRDefault="00291ED1" w:rsidP="005D5E8B">
                  <w:pPr>
                    <w:pStyle w:val="a7"/>
                    <w:jc w:val="center"/>
                    <w:rPr>
                      <w:b/>
                      <w:sz w:val="28"/>
                      <w:szCs w:val="28"/>
                    </w:rPr>
                  </w:pPr>
                  <w:r>
                    <w:rPr>
                      <w:b/>
                    </w:rPr>
                    <w:t>2025</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 xml:space="preserve">О </w:t>
            </w:r>
            <w:r w:rsidR="00291ED1">
              <w:rPr>
                <w:rFonts w:ascii="Times New Roman" w:hAnsi="Times New Roman"/>
                <w:b/>
                <w:sz w:val="16"/>
                <w:szCs w:val="16"/>
              </w:rPr>
              <w:t>Б Ъ Я В Л Е Н И Е</w:t>
            </w:r>
          </w:p>
        </w:tc>
      </w:tr>
    </w:tbl>
    <w:p w:rsidR="005D5E8B" w:rsidRPr="00FF5A74" w:rsidRDefault="005D5E8B" w:rsidP="00FF5A74">
      <w:pPr>
        <w:pStyle w:val="a5"/>
        <w:contextualSpacing/>
        <w:jc w:val="center"/>
        <w:rPr>
          <w:b/>
          <w:sz w:val="16"/>
          <w:szCs w:val="16"/>
        </w:rPr>
      </w:pPr>
    </w:p>
    <w:p w:rsidR="00823620" w:rsidRPr="00E47547" w:rsidRDefault="00823620" w:rsidP="00E47547">
      <w:pPr>
        <w:pStyle w:val="a5"/>
        <w:contextualSpacing/>
        <w:jc w:val="center"/>
        <w:rPr>
          <w:b/>
          <w:sz w:val="16"/>
          <w:szCs w:val="16"/>
        </w:rPr>
      </w:pPr>
    </w:p>
    <w:p w:rsidR="00B6314F" w:rsidRPr="00E47547" w:rsidRDefault="00291ED1" w:rsidP="00E47547">
      <w:pPr>
        <w:pStyle w:val="a7"/>
        <w:jc w:val="center"/>
        <w:rPr>
          <w:rFonts w:ascii="Times New Roman" w:hAnsi="Times New Roman"/>
          <w:b/>
          <w:color w:val="FF0000"/>
          <w:sz w:val="16"/>
          <w:szCs w:val="16"/>
        </w:rPr>
      </w:pPr>
      <w:r>
        <w:rPr>
          <w:rFonts w:ascii="Times New Roman" w:hAnsi="Times New Roman"/>
          <w:b/>
          <w:noProof/>
          <w:color w:val="FF0000"/>
          <w:sz w:val="16"/>
          <w:szCs w:val="16"/>
          <w:lang w:eastAsia="ru-RU"/>
        </w:rPr>
        <w:drawing>
          <wp:inline distT="0" distB="0" distL="0" distR="0">
            <wp:extent cx="4758690" cy="1836420"/>
            <wp:effectExtent l="19050" t="0" r="3810" b="0"/>
            <wp:docPr id="5" name="Рисунок 2" descr="C:\Users\User\Documents\ГРАНТЫ и КОНКУРСЫ\Конкурс грантов 2025\округ\1401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ГРАНТЫ и КОНКУРСЫ\Конкурс грантов 2025\округ\14012025.jpg"/>
                    <pic:cNvPicPr>
                      <a:picLocks noChangeAspect="1" noChangeArrowheads="1"/>
                    </pic:cNvPicPr>
                  </pic:nvPicPr>
                  <pic:blipFill>
                    <a:blip r:embed="rId8"/>
                    <a:srcRect/>
                    <a:stretch>
                      <a:fillRect/>
                    </a:stretch>
                  </pic:blipFill>
                  <pic:spPr bwMode="auto">
                    <a:xfrm>
                      <a:off x="0" y="0"/>
                      <a:ext cx="4758690" cy="1836420"/>
                    </a:xfrm>
                    <a:prstGeom prst="rect">
                      <a:avLst/>
                    </a:prstGeom>
                    <a:noFill/>
                    <a:ln w="9525">
                      <a:noFill/>
                      <a:miter lim="800000"/>
                      <a:headEnd/>
                      <a:tailEnd/>
                    </a:ln>
                  </pic:spPr>
                </pic:pic>
              </a:graphicData>
            </a:graphic>
          </wp:inline>
        </w:drawing>
      </w:r>
    </w:p>
    <w:p w:rsidR="00291ED1" w:rsidRDefault="00291ED1" w:rsidP="00855832">
      <w:pPr>
        <w:spacing w:after="0" w:line="240" w:lineRule="auto"/>
        <w:jc w:val="center"/>
        <w:rPr>
          <w:rFonts w:ascii="Times New Roman" w:eastAsia="Times New Roman" w:hAnsi="Times New Roman" w:cs="Times New Roman"/>
          <w:b/>
          <w:bCs/>
          <w:color w:val="000000"/>
          <w:sz w:val="16"/>
          <w:szCs w:val="16"/>
        </w:rPr>
      </w:pPr>
    </w:p>
    <w:p w:rsidR="00291ED1" w:rsidRPr="00291ED1" w:rsidRDefault="00291ED1" w:rsidP="00291ED1">
      <w:pPr>
        <w:shd w:val="clear" w:color="auto" w:fill="FFFFFF"/>
        <w:spacing w:after="0"/>
        <w:ind w:firstLine="567"/>
        <w:jc w:val="both"/>
        <w:rPr>
          <w:rFonts w:ascii="Arial" w:eastAsia="Times New Roman" w:hAnsi="Arial" w:cs="Arial"/>
          <w:color w:val="000000"/>
          <w:sz w:val="20"/>
          <w:szCs w:val="20"/>
        </w:rPr>
      </w:pPr>
      <w:r w:rsidRPr="00291ED1">
        <w:rPr>
          <w:rFonts w:ascii="Arial" w:eastAsia="Times New Roman" w:hAnsi="Arial" w:cs="Arial"/>
          <w:color w:val="000000"/>
          <w:sz w:val="20"/>
          <w:szCs w:val="20"/>
        </w:rPr>
        <w:t>Уважаемые жители Сельского поселения «Пустозерский сельсовет» ЗР НАО! С целью изучения мнения граждан об участии в конкурсе проектов развития общественной инфраструктуры муниципальных образований Ненецкого автономного округа, основанных на местных инициативах, по направлениям:</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1) уличное освещение, благоустройство улиц и (или) дворовых территорий;</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2) благоустройство площадей, набережных и (или) других территорий;</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3) озеленение территории, включая парки и скверы;</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4) создание и обеспечение функционирования автостоянок;</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5) создание и ремонт детских игровых площадок;</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6) создание и ремонт мест массового отдыха населения;</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7) содержание мест захоронения;</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8) обустройство контейнерных площадок и мест складирования твердых коммунальных отходов;</w:t>
      </w:r>
    </w:p>
    <w:p w:rsidR="00291ED1" w:rsidRPr="00291ED1" w:rsidRDefault="00291ED1" w:rsidP="00291ED1">
      <w:pPr>
        <w:pStyle w:val="ConsPlusNormal"/>
        <w:spacing w:before="220"/>
        <w:ind w:firstLine="540"/>
        <w:jc w:val="both"/>
        <w:rPr>
          <w:rFonts w:ascii="Arial" w:hAnsi="Arial" w:cs="Arial"/>
          <w:sz w:val="20"/>
        </w:rPr>
      </w:pPr>
      <w:r w:rsidRPr="00291ED1">
        <w:rPr>
          <w:rFonts w:ascii="Arial" w:hAnsi="Arial" w:cs="Arial"/>
          <w:sz w:val="20"/>
        </w:rPr>
        <w:t>9) обеспечение первичных мер пожарной безопасности;</w:t>
      </w:r>
    </w:p>
    <w:p w:rsidR="00291ED1" w:rsidRPr="00291ED1" w:rsidRDefault="00291ED1" w:rsidP="00291ED1">
      <w:pPr>
        <w:pStyle w:val="ConsPlusNormal"/>
        <w:spacing w:line="276" w:lineRule="auto"/>
        <w:jc w:val="both"/>
        <w:rPr>
          <w:rFonts w:ascii="Arial" w:hAnsi="Arial" w:cs="Arial"/>
          <w:sz w:val="20"/>
        </w:rPr>
      </w:pPr>
    </w:p>
    <w:p w:rsidR="00291ED1" w:rsidRPr="00291ED1" w:rsidRDefault="00291ED1" w:rsidP="00291ED1">
      <w:pPr>
        <w:pStyle w:val="ConsPlusNormal"/>
        <w:spacing w:line="276" w:lineRule="auto"/>
        <w:jc w:val="both"/>
        <w:rPr>
          <w:rFonts w:ascii="Arial" w:hAnsi="Arial" w:cs="Arial"/>
          <w:sz w:val="20"/>
        </w:rPr>
      </w:pPr>
      <w:r w:rsidRPr="00291ED1">
        <w:rPr>
          <w:rFonts w:ascii="Arial" w:hAnsi="Arial" w:cs="Arial"/>
          <w:sz w:val="20"/>
        </w:rPr>
        <w:t xml:space="preserve">         10) создание, ремонт и благоустройство объектов организации досуга и развития молодежи</w:t>
      </w:r>
    </w:p>
    <w:p w:rsidR="00291ED1" w:rsidRPr="00291ED1" w:rsidRDefault="00291ED1" w:rsidP="00291ED1">
      <w:pPr>
        <w:pStyle w:val="ConsPlusNormal"/>
        <w:spacing w:line="276" w:lineRule="auto"/>
        <w:ind w:firstLine="708"/>
        <w:jc w:val="both"/>
        <w:rPr>
          <w:rFonts w:ascii="Arial" w:eastAsia="Calibri" w:hAnsi="Arial" w:cs="Arial"/>
          <w:sz w:val="20"/>
          <w:lang w:eastAsia="en-US"/>
        </w:rPr>
      </w:pPr>
      <w:r w:rsidRPr="00291ED1">
        <w:rPr>
          <w:rFonts w:ascii="Arial" w:hAnsi="Arial" w:cs="Arial"/>
          <w:color w:val="000000"/>
          <w:sz w:val="20"/>
        </w:rPr>
        <w:t xml:space="preserve">Администрация Сельского поселения «Пустозерский сельсовет» ЗР НАО принимает Ваши предложения по данным направлениям. Срок приема документов в ДВП НАО с 15  января до 14 февраля 2025. </w:t>
      </w:r>
    </w:p>
    <w:p w:rsidR="00291ED1" w:rsidRPr="00291ED1" w:rsidRDefault="00291ED1" w:rsidP="00291ED1">
      <w:pPr>
        <w:shd w:val="clear" w:color="auto" w:fill="FFFFFF"/>
        <w:spacing w:after="0"/>
        <w:ind w:firstLine="567"/>
        <w:jc w:val="both"/>
        <w:rPr>
          <w:rFonts w:ascii="Arial" w:eastAsia="Times New Roman" w:hAnsi="Arial" w:cs="Arial"/>
          <w:color w:val="000000"/>
          <w:sz w:val="20"/>
          <w:szCs w:val="20"/>
        </w:rPr>
      </w:pPr>
    </w:p>
    <w:p w:rsidR="00291ED1" w:rsidRPr="00291ED1" w:rsidRDefault="00291ED1" w:rsidP="00291ED1">
      <w:pPr>
        <w:shd w:val="clear" w:color="auto" w:fill="FFFFFF"/>
        <w:spacing w:after="0"/>
        <w:ind w:firstLine="567"/>
        <w:jc w:val="both"/>
        <w:rPr>
          <w:rFonts w:ascii="Arial" w:eastAsia="Times New Roman" w:hAnsi="Arial" w:cs="Arial"/>
          <w:color w:val="000000"/>
          <w:sz w:val="20"/>
          <w:szCs w:val="20"/>
        </w:rPr>
      </w:pPr>
      <w:r w:rsidRPr="00291ED1">
        <w:rPr>
          <w:rFonts w:ascii="Arial" w:eastAsia="Times New Roman" w:hAnsi="Arial" w:cs="Arial"/>
          <w:color w:val="000000"/>
          <w:sz w:val="20"/>
          <w:szCs w:val="20"/>
        </w:rPr>
        <w:t xml:space="preserve">Свои предложения просим направлять на электронный адрес </w:t>
      </w:r>
      <w:r w:rsidRPr="00291ED1">
        <w:rPr>
          <w:rFonts w:ascii="Arial" w:eastAsia="Times New Roman" w:hAnsi="Arial" w:cs="Arial"/>
          <w:b/>
          <w:color w:val="000000"/>
          <w:sz w:val="20"/>
          <w:szCs w:val="20"/>
        </w:rPr>
        <w:t>pusovet2013@yandex.ru</w:t>
      </w:r>
    </w:p>
    <w:p w:rsidR="00291ED1" w:rsidRPr="00291ED1" w:rsidRDefault="00291ED1" w:rsidP="00291ED1">
      <w:pPr>
        <w:shd w:val="clear" w:color="auto" w:fill="FFFFFF"/>
        <w:spacing w:after="0"/>
        <w:ind w:firstLine="567"/>
        <w:jc w:val="both"/>
        <w:rPr>
          <w:rFonts w:ascii="Arial" w:eastAsia="Times New Roman" w:hAnsi="Arial" w:cs="Arial"/>
          <w:sz w:val="20"/>
          <w:szCs w:val="20"/>
        </w:rPr>
      </w:pPr>
    </w:p>
    <w:p w:rsidR="00291ED1" w:rsidRDefault="00291ED1" w:rsidP="00291ED1">
      <w:pPr>
        <w:shd w:val="clear" w:color="auto" w:fill="FFFFFF"/>
        <w:spacing w:after="0"/>
        <w:ind w:firstLine="567"/>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extent cx="5185410" cy="2491740"/>
            <wp:effectExtent l="19050" t="0" r="0" b="0"/>
            <wp:docPr id="4" name="Рисунок 1" descr="C:\Users\User\Documents\ГРАНТЫ и КОНКУРСЫ\Конкурс грантов 2025\ЗР\17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ГРАНТЫ и КОНКУРСЫ\Конкурс грантов 2025\ЗР\170125.jpg"/>
                    <pic:cNvPicPr>
                      <a:picLocks noChangeAspect="1" noChangeArrowheads="1"/>
                    </pic:cNvPicPr>
                  </pic:nvPicPr>
                  <pic:blipFill>
                    <a:blip r:embed="rId9" cstate="print"/>
                    <a:srcRect/>
                    <a:stretch>
                      <a:fillRect/>
                    </a:stretch>
                  </pic:blipFill>
                  <pic:spPr bwMode="auto">
                    <a:xfrm>
                      <a:off x="0" y="0"/>
                      <a:ext cx="5190055" cy="2493972"/>
                    </a:xfrm>
                    <a:prstGeom prst="rect">
                      <a:avLst/>
                    </a:prstGeom>
                    <a:noFill/>
                    <a:ln w="9525">
                      <a:noFill/>
                      <a:miter lim="800000"/>
                      <a:headEnd/>
                      <a:tailEnd/>
                    </a:ln>
                  </pic:spPr>
                </pic:pic>
              </a:graphicData>
            </a:graphic>
          </wp:inline>
        </w:drawing>
      </w:r>
    </w:p>
    <w:p w:rsidR="00291ED1" w:rsidRDefault="00291ED1" w:rsidP="00291ED1">
      <w:pPr>
        <w:shd w:val="clear" w:color="auto" w:fill="FFFFFF"/>
        <w:spacing w:after="0"/>
        <w:ind w:firstLine="567"/>
        <w:jc w:val="both"/>
        <w:rPr>
          <w:rFonts w:ascii="Times New Roman" w:eastAsia="Times New Roman" w:hAnsi="Times New Roman" w:cs="Times New Roman"/>
          <w:sz w:val="20"/>
          <w:szCs w:val="20"/>
        </w:rPr>
      </w:pPr>
    </w:p>
    <w:p w:rsidR="00291ED1" w:rsidRPr="00B91D0A" w:rsidRDefault="00291ED1" w:rsidP="00291ED1">
      <w:pPr>
        <w:shd w:val="clear" w:color="auto" w:fill="FFFFFF"/>
        <w:spacing w:after="0"/>
        <w:ind w:firstLine="567"/>
        <w:jc w:val="both"/>
        <w:rPr>
          <w:rFonts w:ascii="Arial Unicode MS" w:eastAsia="Arial Unicode MS" w:hAnsi="Arial Unicode MS" w:cs="Arial Unicode MS"/>
          <w:sz w:val="20"/>
          <w:szCs w:val="20"/>
        </w:rPr>
      </w:pPr>
      <w:r w:rsidRPr="00B91D0A">
        <w:rPr>
          <w:rFonts w:ascii="Arial Unicode MS" w:eastAsia="Arial Unicode MS" w:hAnsi="Arial Unicode MS" w:cs="Arial Unicode MS"/>
          <w:sz w:val="20"/>
          <w:szCs w:val="20"/>
        </w:rPr>
        <w:t>Уважаемые жители Сельского поселения «Пустозерский сельсовет» ЗР НАО!</w:t>
      </w:r>
    </w:p>
    <w:p w:rsidR="00291ED1" w:rsidRPr="00B91D0A" w:rsidRDefault="00291ED1" w:rsidP="00291ED1">
      <w:pPr>
        <w:pStyle w:val="ConsPlusNonformat"/>
        <w:jc w:val="both"/>
        <w:rPr>
          <w:rFonts w:ascii="Arial Unicode MS" w:eastAsia="Arial Unicode MS" w:hAnsi="Arial Unicode MS" w:cs="Arial Unicode MS"/>
        </w:rPr>
      </w:pPr>
      <w:r w:rsidRPr="00B91D0A">
        <w:rPr>
          <w:rFonts w:ascii="Arial Unicode MS" w:eastAsia="Arial Unicode MS" w:hAnsi="Arial Unicode MS" w:cs="Arial Unicode MS"/>
        </w:rPr>
        <w:t xml:space="preserve">        Администрация Заполярного района проводит конкурс по предоставлению межбюджетного трансферта на реализацию инициативных проектов  по направлениям:</w:t>
      </w:r>
    </w:p>
    <w:p w:rsidR="00291ED1" w:rsidRPr="00B91D0A" w:rsidRDefault="00291ED1" w:rsidP="00291ED1">
      <w:pPr>
        <w:pStyle w:val="ConsPlusNormal"/>
        <w:spacing w:line="276" w:lineRule="auto"/>
        <w:ind w:firstLine="708"/>
        <w:jc w:val="both"/>
        <w:rPr>
          <w:rFonts w:ascii="Arial Unicode MS" w:eastAsia="Arial Unicode MS" w:hAnsi="Arial Unicode MS" w:cs="Arial Unicode MS"/>
          <w:sz w:val="20"/>
        </w:rPr>
      </w:pPr>
      <w:r w:rsidRPr="00B91D0A">
        <w:rPr>
          <w:rFonts w:ascii="Arial Unicode MS" w:eastAsia="Arial Unicode MS" w:hAnsi="Arial Unicode MS" w:cs="Arial Unicode MS"/>
          <w:sz w:val="20"/>
        </w:rPr>
        <w:t>- благоустройство улиц и (или) дворовых  территорий,</w:t>
      </w:r>
    </w:p>
    <w:p w:rsidR="00291ED1" w:rsidRPr="00B91D0A" w:rsidRDefault="00291ED1" w:rsidP="00291ED1">
      <w:pPr>
        <w:pStyle w:val="ConsPlusNormal"/>
        <w:spacing w:line="276" w:lineRule="auto"/>
        <w:ind w:firstLine="708"/>
        <w:jc w:val="both"/>
        <w:rPr>
          <w:rFonts w:ascii="Arial Unicode MS" w:eastAsia="Arial Unicode MS" w:hAnsi="Arial Unicode MS" w:cs="Arial Unicode MS"/>
          <w:sz w:val="20"/>
        </w:rPr>
      </w:pPr>
      <w:r w:rsidRPr="00B91D0A">
        <w:rPr>
          <w:rFonts w:ascii="Arial Unicode MS" w:eastAsia="Arial Unicode MS" w:hAnsi="Arial Unicode MS" w:cs="Arial Unicode MS"/>
          <w:sz w:val="20"/>
        </w:rPr>
        <w:t>- благоустройство площадей, набережных и (или) других территорий,</w:t>
      </w:r>
    </w:p>
    <w:p w:rsidR="00291ED1" w:rsidRPr="00B91D0A" w:rsidRDefault="00291ED1" w:rsidP="00291ED1">
      <w:pPr>
        <w:pStyle w:val="ConsPlusNormal"/>
        <w:spacing w:line="276" w:lineRule="auto"/>
        <w:ind w:firstLine="708"/>
        <w:jc w:val="both"/>
        <w:rPr>
          <w:rFonts w:ascii="Arial Unicode MS" w:eastAsia="Arial Unicode MS" w:hAnsi="Arial Unicode MS" w:cs="Arial Unicode MS"/>
          <w:sz w:val="20"/>
        </w:rPr>
      </w:pPr>
      <w:r w:rsidRPr="00B91D0A">
        <w:rPr>
          <w:rFonts w:ascii="Arial Unicode MS" w:eastAsia="Arial Unicode MS" w:hAnsi="Arial Unicode MS" w:cs="Arial Unicode MS"/>
          <w:sz w:val="20"/>
        </w:rPr>
        <w:t>- озеленение территории, включая парки и скверы,</w:t>
      </w:r>
    </w:p>
    <w:p w:rsidR="00291ED1" w:rsidRPr="00B91D0A" w:rsidRDefault="00291ED1" w:rsidP="00291ED1">
      <w:pPr>
        <w:pStyle w:val="ConsPlusNormal"/>
        <w:spacing w:line="276" w:lineRule="auto"/>
        <w:ind w:firstLine="708"/>
        <w:jc w:val="both"/>
        <w:rPr>
          <w:rFonts w:ascii="Arial Unicode MS" w:eastAsia="Arial Unicode MS" w:hAnsi="Arial Unicode MS" w:cs="Arial Unicode MS"/>
          <w:sz w:val="20"/>
        </w:rPr>
      </w:pPr>
      <w:r w:rsidRPr="00B91D0A">
        <w:rPr>
          <w:rFonts w:ascii="Arial Unicode MS" w:eastAsia="Arial Unicode MS" w:hAnsi="Arial Unicode MS" w:cs="Arial Unicode MS"/>
          <w:sz w:val="20"/>
        </w:rPr>
        <w:t>- создание и ремонт детских игровых площадок,</w:t>
      </w:r>
    </w:p>
    <w:p w:rsidR="00291ED1" w:rsidRPr="00B91D0A" w:rsidRDefault="00291ED1" w:rsidP="00291ED1">
      <w:pPr>
        <w:pStyle w:val="ConsPlusNormal"/>
        <w:spacing w:line="276" w:lineRule="auto"/>
        <w:ind w:firstLine="708"/>
        <w:jc w:val="both"/>
        <w:rPr>
          <w:rFonts w:ascii="Arial Unicode MS" w:eastAsia="Arial Unicode MS" w:hAnsi="Arial Unicode MS" w:cs="Arial Unicode MS"/>
          <w:sz w:val="20"/>
        </w:rPr>
      </w:pPr>
      <w:r w:rsidRPr="00B91D0A">
        <w:rPr>
          <w:rFonts w:ascii="Arial Unicode MS" w:eastAsia="Arial Unicode MS" w:hAnsi="Arial Unicode MS" w:cs="Arial Unicode MS"/>
          <w:sz w:val="20"/>
        </w:rPr>
        <w:t>- создание и ремонт мест массового отдыха населения,</w:t>
      </w:r>
    </w:p>
    <w:p w:rsidR="00291ED1" w:rsidRPr="00B91D0A" w:rsidRDefault="00291ED1" w:rsidP="00291ED1">
      <w:pPr>
        <w:pStyle w:val="ConsPlusNormal"/>
        <w:spacing w:line="276" w:lineRule="auto"/>
        <w:ind w:firstLine="708"/>
        <w:jc w:val="both"/>
        <w:rPr>
          <w:rFonts w:ascii="Arial Unicode MS" w:eastAsia="Arial Unicode MS" w:hAnsi="Arial Unicode MS" w:cs="Arial Unicode MS"/>
          <w:sz w:val="20"/>
        </w:rPr>
      </w:pPr>
      <w:r w:rsidRPr="00B91D0A">
        <w:rPr>
          <w:rFonts w:ascii="Arial Unicode MS" w:eastAsia="Arial Unicode MS" w:hAnsi="Arial Unicode MS" w:cs="Arial Unicode MS"/>
          <w:sz w:val="20"/>
        </w:rPr>
        <w:t>- содержание мест захоронения.</w:t>
      </w:r>
    </w:p>
    <w:p w:rsidR="00291ED1" w:rsidRPr="00B91D0A" w:rsidRDefault="00291ED1" w:rsidP="00291ED1">
      <w:pPr>
        <w:shd w:val="clear" w:color="auto" w:fill="FFFFFF"/>
        <w:spacing w:line="240" w:lineRule="auto"/>
        <w:contextualSpacing/>
        <w:jc w:val="both"/>
        <w:rPr>
          <w:rFonts w:ascii="Arial Unicode MS" w:eastAsia="Arial Unicode MS" w:hAnsi="Arial Unicode MS" w:cs="Arial Unicode MS"/>
          <w:sz w:val="20"/>
          <w:szCs w:val="20"/>
        </w:rPr>
      </w:pPr>
      <w:r w:rsidRPr="00B91D0A">
        <w:rPr>
          <w:rFonts w:ascii="Arial Unicode MS" w:eastAsia="Arial Unicode MS" w:hAnsi="Arial Unicode MS" w:cs="Arial Unicode MS"/>
          <w:sz w:val="20"/>
          <w:szCs w:val="20"/>
        </w:rPr>
        <w:t>Администрация Сельского поселения «Пустозерский сельсовет» ЗР НАО принимает Ваши предложения по данным направлениям.</w:t>
      </w:r>
    </w:p>
    <w:p w:rsidR="00291ED1" w:rsidRPr="00B91D0A" w:rsidRDefault="00291ED1" w:rsidP="00291ED1">
      <w:pPr>
        <w:shd w:val="clear" w:color="auto" w:fill="FFFFFF"/>
        <w:spacing w:line="240" w:lineRule="auto"/>
        <w:ind w:left="-567" w:firstLine="567"/>
        <w:contextualSpacing/>
        <w:jc w:val="both"/>
        <w:rPr>
          <w:rFonts w:ascii="Arial Unicode MS" w:eastAsia="Arial Unicode MS" w:hAnsi="Arial Unicode MS" w:cs="Arial Unicode MS"/>
          <w:sz w:val="20"/>
          <w:szCs w:val="20"/>
        </w:rPr>
      </w:pPr>
    </w:p>
    <w:p w:rsidR="00291ED1" w:rsidRPr="00B91D0A" w:rsidRDefault="00291ED1" w:rsidP="00291ED1">
      <w:pPr>
        <w:shd w:val="clear" w:color="auto" w:fill="FFFFFF"/>
        <w:spacing w:line="240" w:lineRule="auto"/>
        <w:ind w:left="-567" w:firstLine="567"/>
        <w:jc w:val="both"/>
        <w:rPr>
          <w:rFonts w:ascii="Arial Unicode MS" w:eastAsia="Arial Unicode MS" w:hAnsi="Arial Unicode MS" w:cs="Arial Unicode MS"/>
          <w:sz w:val="20"/>
          <w:szCs w:val="20"/>
        </w:rPr>
      </w:pPr>
      <w:r w:rsidRPr="00B91D0A">
        <w:rPr>
          <w:rFonts w:ascii="Arial Unicode MS" w:eastAsia="Arial Unicode MS" w:hAnsi="Arial Unicode MS" w:cs="Arial Unicode MS"/>
          <w:sz w:val="20"/>
          <w:szCs w:val="20"/>
        </w:rPr>
        <w:t>Свои предложения просим направлять на электронный адрес pusovet2013@yandex.ru.</w:t>
      </w:r>
    </w:p>
    <w:p w:rsidR="00291ED1" w:rsidRPr="00B91D0A" w:rsidRDefault="00291ED1" w:rsidP="00291ED1">
      <w:pPr>
        <w:shd w:val="clear" w:color="auto" w:fill="FFFFFF"/>
        <w:spacing w:line="240" w:lineRule="auto"/>
        <w:ind w:left="-567" w:firstLine="567"/>
        <w:jc w:val="both"/>
        <w:rPr>
          <w:rFonts w:ascii="Arial Unicode MS" w:eastAsia="Arial Unicode MS" w:hAnsi="Arial Unicode MS" w:cs="Arial Unicode MS"/>
          <w:sz w:val="20"/>
          <w:szCs w:val="20"/>
        </w:rPr>
      </w:pPr>
      <w:r w:rsidRPr="00B91D0A">
        <w:rPr>
          <w:rFonts w:ascii="Arial Unicode MS" w:eastAsia="Arial Unicode MS" w:hAnsi="Arial Unicode MS" w:cs="Arial Unicode MS"/>
          <w:sz w:val="20"/>
          <w:szCs w:val="20"/>
        </w:rPr>
        <w:t>Срок приема документов в Администрацию Заполярного района   до 12.02.2025.</w:t>
      </w:r>
    </w:p>
    <w:p w:rsidR="00291ED1" w:rsidRPr="00B91D0A" w:rsidRDefault="00291ED1" w:rsidP="00291ED1">
      <w:pPr>
        <w:pStyle w:val="ConsPlusNormal"/>
        <w:widowControl/>
        <w:spacing w:line="276" w:lineRule="auto"/>
        <w:ind w:firstLine="567"/>
        <w:jc w:val="center"/>
        <w:rPr>
          <w:rFonts w:ascii="Arial Unicode MS" w:eastAsia="Arial Unicode MS" w:hAnsi="Arial Unicode MS" w:cs="Arial Unicode MS"/>
          <w:sz w:val="40"/>
          <w:szCs w:val="40"/>
        </w:rPr>
      </w:pPr>
    </w:p>
    <w:p w:rsidR="00291ED1" w:rsidRPr="00211912" w:rsidRDefault="00291ED1" w:rsidP="00291ED1">
      <w:pPr>
        <w:spacing w:after="0"/>
        <w:jc w:val="center"/>
        <w:rPr>
          <w:rFonts w:ascii="Times New Roman" w:hAnsi="Times New Roman" w:cs="Times New Roman"/>
          <w:sz w:val="40"/>
          <w:szCs w:val="40"/>
        </w:rPr>
      </w:pPr>
    </w:p>
    <w:p w:rsidR="00291ED1" w:rsidRDefault="00291ED1" w:rsidP="00855832">
      <w:pPr>
        <w:spacing w:after="0" w:line="240" w:lineRule="auto"/>
        <w:jc w:val="center"/>
        <w:rPr>
          <w:rFonts w:ascii="Times New Roman" w:eastAsia="Times New Roman" w:hAnsi="Times New Roman" w:cs="Times New Roman"/>
          <w:b/>
          <w:bCs/>
          <w:color w:val="000000"/>
          <w:sz w:val="16"/>
          <w:szCs w:val="16"/>
        </w:rPr>
      </w:pPr>
    </w:p>
    <w:p w:rsidR="00291ED1" w:rsidRDefault="00291ED1" w:rsidP="0085583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br/>
      </w:r>
    </w:p>
    <w:p w:rsidR="00291ED1" w:rsidRDefault="00291ED1" w:rsidP="00855832">
      <w:pPr>
        <w:spacing w:after="0" w:line="240" w:lineRule="auto"/>
        <w:jc w:val="center"/>
        <w:rPr>
          <w:rFonts w:ascii="Times New Roman" w:eastAsia="Times New Roman" w:hAnsi="Times New Roman" w:cs="Times New Roman"/>
          <w:b/>
          <w:bCs/>
          <w:color w:val="000000"/>
          <w:sz w:val="16"/>
          <w:szCs w:val="16"/>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291ED1">
        <w:rPr>
          <w:rFonts w:ascii="Times New Roman" w:hAnsi="Times New Roman" w:cs="Times New Roman"/>
          <w:sz w:val="16"/>
          <w:szCs w:val="16"/>
        </w:rPr>
        <w:t>№ 1,  2025</w:t>
      </w:r>
      <w:r>
        <w:rPr>
          <w:rFonts w:ascii="Times New Roman" w:hAnsi="Times New Roman" w:cs="Times New Roman"/>
          <w:sz w:val="16"/>
          <w:szCs w:val="16"/>
        </w:rPr>
        <w:t xml:space="preserve">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34329B"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0"/>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920" w:rsidRDefault="00E52920" w:rsidP="004605AB">
      <w:pPr>
        <w:spacing w:after="0" w:line="240" w:lineRule="auto"/>
      </w:pPr>
      <w:r>
        <w:separator/>
      </w:r>
    </w:p>
  </w:endnote>
  <w:endnote w:type="continuationSeparator" w:id="1">
    <w:p w:rsidR="00E52920" w:rsidRDefault="00E52920"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920" w:rsidRDefault="00E52920" w:rsidP="004605AB">
      <w:pPr>
        <w:spacing w:after="0" w:line="240" w:lineRule="auto"/>
      </w:pPr>
      <w:r>
        <w:separator/>
      </w:r>
    </w:p>
  </w:footnote>
  <w:footnote w:type="continuationSeparator" w:id="1">
    <w:p w:rsidR="00E52920" w:rsidRDefault="00E52920"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0">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23"/>
  </w:num>
  <w:num w:numId="4">
    <w:abstractNumId w:val="11"/>
  </w:num>
  <w:num w:numId="5">
    <w:abstractNumId w:val="3"/>
  </w:num>
  <w:num w:numId="6">
    <w:abstractNumId w:val="20"/>
  </w:num>
  <w:num w:numId="7">
    <w:abstractNumId w:val="2"/>
  </w:num>
  <w:num w:numId="8">
    <w:abstractNumId w:val="13"/>
  </w:num>
  <w:num w:numId="9">
    <w:abstractNumId w:val="4"/>
  </w:num>
  <w:num w:numId="10">
    <w:abstractNumId w:val="18"/>
  </w:num>
  <w:num w:numId="11">
    <w:abstractNumId w:val="7"/>
  </w:num>
  <w:num w:numId="12">
    <w:abstractNumId w:val="12"/>
  </w:num>
  <w:num w:numId="13">
    <w:abstractNumId w:val="15"/>
  </w:num>
  <w:num w:numId="14">
    <w:abstractNumId w:val="16"/>
  </w:num>
  <w:num w:numId="15">
    <w:abstractNumId w:val="19"/>
  </w:num>
  <w:num w:numId="16">
    <w:abstractNumId w:val="8"/>
  </w:num>
  <w:num w:numId="17">
    <w:abstractNumId w:val="14"/>
  </w:num>
  <w:num w:numId="18">
    <w:abstractNumId w:val="17"/>
  </w:num>
  <w:num w:numId="19">
    <w:abstractNumId w:val="6"/>
  </w:num>
  <w:num w:numId="20">
    <w:abstractNumId w:val="10"/>
  </w:num>
  <w:num w:numId="21">
    <w:abstractNumId w:val="9"/>
  </w:num>
  <w:num w:numId="22">
    <w:abstractNumId w:val="5"/>
  </w:num>
  <w:num w:numId="23">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D6E91"/>
    <w:rsid w:val="000D735E"/>
    <w:rsid w:val="000E0227"/>
    <w:rsid w:val="000F52C7"/>
    <w:rsid w:val="001011F8"/>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4B51"/>
    <w:rsid w:val="002562AD"/>
    <w:rsid w:val="002608A0"/>
    <w:rsid w:val="00266697"/>
    <w:rsid w:val="002754B2"/>
    <w:rsid w:val="002825CA"/>
    <w:rsid w:val="00291ED1"/>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3BDB"/>
    <w:rsid w:val="00326EED"/>
    <w:rsid w:val="00341827"/>
    <w:rsid w:val="0034199C"/>
    <w:rsid w:val="0034329B"/>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B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5F28"/>
    <w:rsid w:val="004F7018"/>
    <w:rsid w:val="005068F7"/>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27FD1"/>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06386"/>
    <w:rsid w:val="00715DE2"/>
    <w:rsid w:val="00716252"/>
    <w:rsid w:val="0071681B"/>
    <w:rsid w:val="00716C7B"/>
    <w:rsid w:val="00722AB6"/>
    <w:rsid w:val="00724876"/>
    <w:rsid w:val="00742846"/>
    <w:rsid w:val="007428C9"/>
    <w:rsid w:val="0074468D"/>
    <w:rsid w:val="00744F0D"/>
    <w:rsid w:val="00753830"/>
    <w:rsid w:val="00753984"/>
    <w:rsid w:val="007561C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C5306"/>
    <w:rsid w:val="009D13C6"/>
    <w:rsid w:val="009D5F04"/>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90311"/>
    <w:rsid w:val="00B91D0A"/>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855CC"/>
    <w:rsid w:val="00D93744"/>
    <w:rsid w:val="00DA0DBC"/>
    <w:rsid w:val="00DA2650"/>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32AA0"/>
    <w:rsid w:val="00E33454"/>
    <w:rsid w:val="00E40175"/>
    <w:rsid w:val="00E41280"/>
    <w:rsid w:val="00E47547"/>
    <w:rsid w:val="00E50396"/>
    <w:rsid w:val="00E52920"/>
    <w:rsid w:val="00E5637A"/>
    <w:rsid w:val="00E61F84"/>
    <w:rsid w:val="00E622DF"/>
    <w:rsid w:val="00E72BA4"/>
    <w:rsid w:val="00E82709"/>
    <w:rsid w:val="00E8702A"/>
    <w:rsid w:val="00E933F8"/>
    <w:rsid w:val="00E93A06"/>
    <w:rsid w:val="00E949B4"/>
    <w:rsid w:val="00EA3686"/>
    <w:rsid w:val="00EA37C6"/>
    <w:rsid w:val="00EB637A"/>
    <w:rsid w:val="00EC5056"/>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8</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345</cp:revision>
  <cp:lastPrinted>2024-01-17T11:07:00Z</cp:lastPrinted>
  <dcterms:created xsi:type="dcterms:W3CDTF">2021-03-26T06:45:00Z</dcterms:created>
  <dcterms:modified xsi:type="dcterms:W3CDTF">2025-01-27T15:19:00Z</dcterms:modified>
</cp:coreProperties>
</file>