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5B6189"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5B6189"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r w:rsidR="00F56E12">
                    <w:rPr>
                      <w:rFonts w:ascii="Times New Roman" w:hAnsi="Times New Roman"/>
                      <w:b/>
                      <w:sz w:val="28"/>
                      <w:szCs w:val="28"/>
                    </w:rPr>
                    <w:t>3</w:t>
                  </w:r>
                </w:p>
                <w:p w:rsidR="00430C6F" w:rsidRDefault="00F56E12" w:rsidP="005D5E8B">
                  <w:pPr>
                    <w:pStyle w:val="a7"/>
                    <w:jc w:val="center"/>
                    <w:rPr>
                      <w:rFonts w:ascii="Times New Roman" w:hAnsi="Times New Roman"/>
                      <w:b/>
                    </w:rPr>
                  </w:pPr>
                  <w:r>
                    <w:rPr>
                      <w:rFonts w:ascii="Times New Roman" w:hAnsi="Times New Roman"/>
                      <w:b/>
                    </w:rPr>
                    <w:t>11</w:t>
                  </w:r>
                </w:p>
                <w:p w:rsidR="00430C6F" w:rsidRDefault="00F56E12" w:rsidP="005D5E8B">
                  <w:pPr>
                    <w:pStyle w:val="a7"/>
                    <w:jc w:val="center"/>
                    <w:rPr>
                      <w:rFonts w:ascii="Times New Roman" w:hAnsi="Times New Roman"/>
                      <w:b/>
                    </w:rPr>
                  </w:pPr>
                  <w:r>
                    <w:rPr>
                      <w:rFonts w:ascii="Times New Roman" w:hAnsi="Times New Roman"/>
                      <w:b/>
                    </w:rPr>
                    <w:t>июня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F56E12">
              <w:rPr>
                <w:rFonts w:ascii="Times New Roman" w:hAnsi="Times New Roman"/>
                <w:b/>
                <w:sz w:val="16"/>
                <w:szCs w:val="16"/>
              </w:rPr>
              <w:t xml:space="preserve">Ф И Ц И А Л Ь Н О </w:t>
            </w:r>
          </w:p>
        </w:tc>
      </w:tr>
    </w:tbl>
    <w:p w:rsidR="00823620" w:rsidRPr="00E47547" w:rsidRDefault="00823620" w:rsidP="00E47547">
      <w:pPr>
        <w:pStyle w:val="a5"/>
        <w:contextualSpacing/>
        <w:jc w:val="center"/>
        <w:rPr>
          <w:b/>
          <w:sz w:val="16"/>
          <w:szCs w:val="16"/>
        </w:rPr>
      </w:pPr>
    </w:p>
    <w:p w:rsidR="00B6314F" w:rsidRPr="00E47547" w:rsidRDefault="00B6314F" w:rsidP="00E47547">
      <w:pPr>
        <w:pStyle w:val="a7"/>
        <w:jc w:val="center"/>
        <w:rPr>
          <w:rFonts w:ascii="Times New Roman" w:hAnsi="Times New Roman"/>
          <w:b/>
          <w:color w:val="FF0000"/>
          <w:sz w:val="16"/>
          <w:szCs w:val="16"/>
        </w:rPr>
      </w:pPr>
    </w:p>
    <w:p w:rsidR="00291ED1" w:rsidRDefault="00291ED1" w:rsidP="00F56E12">
      <w:pPr>
        <w:spacing w:after="0" w:line="240" w:lineRule="auto"/>
        <w:rPr>
          <w:rFonts w:ascii="Times New Roman" w:eastAsia="Times New Roman" w:hAnsi="Times New Roman" w:cs="Times New Roman"/>
          <w:b/>
          <w:bCs/>
          <w:color w:val="000000"/>
          <w:sz w:val="16"/>
          <w:szCs w:val="16"/>
        </w:rPr>
      </w:pPr>
    </w:p>
    <w:p w:rsidR="00F56E12" w:rsidRPr="00F56E12" w:rsidRDefault="00F56E12" w:rsidP="00F56E12">
      <w:pPr>
        <w:pStyle w:val="ConsPlusNonformat"/>
        <w:widowControl/>
        <w:rPr>
          <w:rFonts w:ascii="Times New Roman" w:hAnsi="Times New Roman" w:cs="Times New Roman"/>
          <w:b/>
          <w:bCs/>
          <w:color w:val="000000"/>
          <w:sz w:val="16"/>
          <w:szCs w:val="16"/>
        </w:rPr>
      </w:pPr>
      <w:r>
        <w:rPr>
          <w:rFonts w:ascii="Times New Roman" w:hAnsi="Times New Roman" w:cs="Times New Roman"/>
          <w:bCs/>
          <w:color w:val="FF0000"/>
          <w:sz w:val="24"/>
          <w:szCs w:val="24"/>
        </w:rPr>
        <w:t xml:space="preserve">  </w:t>
      </w:r>
      <w:r>
        <w:rPr>
          <w:rFonts w:ascii="Times New Roman" w:hAnsi="Times New Roman" w:cs="Times New Roman"/>
          <w:bCs/>
          <w:i/>
          <w:sz w:val="24"/>
          <w:szCs w:val="24"/>
        </w:rPr>
        <w:t xml:space="preserve">                 </w:t>
      </w:r>
      <w:r w:rsidRPr="00F56E12">
        <w:rPr>
          <w:rFonts w:ascii="Times New Roman" w:hAnsi="Times New Roman" w:cs="Times New Roman"/>
          <w:bCs/>
          <w:i/>
          <w:sz w:val="16"/>
          <w:szCs w:val="16"/>
        </w:rPr>
        <w:t xml:space="preserve">      </w:t>
      </w:r>
      <w:r w:rsidRPr="00F56E12">
        <w:rPr>
          <w:rFonts w:ascii="Times New Roman" w:hAnsi="Times New Roman" w:cs="Times New Roman"/>
          <w:b/>
          <w:bCs/>
          <w:i/>
          <w:sz w:val="16"/>
          <w:szCs w:val="16"/>
        </w:rPr>
        <w:t xml:space="preserve"> </w:t>
      </w:r>
      <w:r w:rsidRPr="00F56E12">
        <w:rPr>
          <w:rFonts w:ascii="Times New Roman" w:hAnsi="Times New Roman" w:cs="Times New Roman"/>
          <w:b/>
          <w:bCs/>
          <w:i/>
          <w:color w:val="000000"/>
          <w:sz w:val="16"/>
          <w:szCs w:val="16"/>
        </w:rPr>
        <w:t xml:space="preserve"> </w:t>
      </w:r>
      <w:r w:rsidRPr="00F56E12">
        <w:rPr>
          <w:rFonts w:ascii="Times New Roman" w:hAnsi="Times New Roman" w:cs="Times New Roman"/>
          <w:b/>
          <w:bCs/>
          <w:color w:val="000000"/>
          <w:sz w:val="16"/>
          <w:szCs w:val="16"/>
        </w:rPr>
        <w:t xml:space="preserve">                                         </w:t>
      </w:r>
      <w:r>
        <w:rPr>
          <w:rFonts w:ascii="Times New Roman" w:hAnsi="Times New Roman" w:cs="Times New Roman"/>
          <w:b/>
          <w:bCs/>
          <w:color w:val="000000"/>
          <w:sz w:val="16"/>
          <w:szCs w:val="16"/>
        </w:rPr>
        <w:t xml:space="preserve">                               </w:t>
      </w:r>
      <w:r w:rsidRPr="00F56E12">
        <w:rPr>
          <w:rFonts w:ascii="Times New Roman" w:hAnsi="Times New Roman" w:cs="Times New Roman"/>
          <w:b/>
          <w:bCs/>
          <w:color w:val="000000"/>
          <w:sz w:val="16"/>
          <w:szCs w:val="16"/>
        </w:rPr>
        <w:t xml:space="preserve">      </w:t>
      </w:r>
      <w:r w:rsidRPr="00F56E12">
        <w:rPr>
          <w:rFonts w:ascii="Times New Roman" w:hAnsi="Times New Roman" w:cs="Times New Roman"/>
          <w:b/>
          <w:noProof/>
          <w:color w:val="000000"/>
          <w:sz w:val="16"/>
          <w:szCs w:val="16"/>
        </w:rPr>
        <w:drawing>
          <wp:inline distT="0" distB="0" distL="0" distR="0">
            <wp:extent cx="576580"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675640"/>
                    </a:xfrm>
                    <a:prstGeom prst="rect">
                      <a:avLst/>
                    </a:prstGeom>
                    <a:noFill/>
                    <a:ln>
                      <a:noFill/>
                    </a:ln>
                  </pic:spPr>
                </pic:pic>
              </a:graphicData>
            </a:graphic>
          </wp:inline>
        </w:drawing>
      </w:r>
    </w:p>
    <w:p w:rsidR="00F56E12" w:rsidRPr="00F56E12" w:rsidRDefault="00F56E12" w:rsidP="00F56E12">
      <w:pPr>
        <w:pStyle w:val="ConsPlusNonformat"/>
        <w:widowControl/>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СОВЕТ ДЕПУТАТОВ</w:t>
      </w:r>
    </w:p>
    <w:p w:rsidR="00F56E12" w:rsidRPr="00F56E12" w:rsidRDefault="00F56E12" w:rsidP="00F56E12">
      <w:pPr>
        <w:pStyle w:val="ConsPlusNonformat"/>
        <w:widowControl/>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СЕЛЬСКОГО ПОСЕЛЕНИЯ «ПУСТОЗЕРСКИЙ СЕЛЬСОВЕТ»</w:t>
      </w:r>
    </w:p>
    <w:p w:rsidR="00F56E12" w:rsidRPr="00F56E12" w:rsidRDefault="00F56E12" w:rsidP="00F56E12">
      <w:pPr>
        <w:pStyle w:val="ConsPlusNonformat"/>
        <w:widowControl/>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ЗАПОЛЯРНОГО РАЙОНА</w:t>
      </w:r>
    </w:p>
    <w:p w:rsidR="00F56E12" w:rsidRPr="00F56E12" w:rsidRDefault="00F56E12" w:rsidP="00F56E12">
      <w:pPr>
        <w:pStyle w:val="ConsPlusNonformat"/>
        <w:widowControl/>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НЕНЕЦКОГО АВТОНОМНОГО ОКРУГА</w:t>
      </w:r>
    </w:p>
    <w:p w:rsidR="00F56E12" w:rsidRPr="00F56E12" w:rsidRDefault="00F56E12" w:rsidP="00F56E12">
      <w:pPr>
        <w:pStyle w:val="ConsPlusTitle"/>
        <w:widowControl/>
        <w:rPr>
          <w:rFonts w:ascii="Times New Roman" w:hAnsi="Times New Roman" w:cs="Times New Roman"/>
          <w:bCs/>
          <w:color w:val="000000"/>
          <w:sz w:val="16"/>
          <w:szCs w:val="16"/>
        </w:rPr>
      </w:pPr>
    </w:p>
    <w:p w:rsidR="00F56E12" w:rsidRPr="00F56E12" w:rsidRDefault="00F56E12" w:rsidP="00F56E12">
      <w:pPr>
        <w:pStyle w:val="ConsPlusTitle"/>
        <w:widowControl/>
        <w:jc w:val="center"/>
        <w:rPr>
          <w:rFonts w:ascii="Times New Roman" w:hAnsi="Times New Roman" w:cs="Times New Roman"/>
          <w:b w:val="0"/>
          <w:sz w:val="16"/>
          <w:szCs w:val="16"/>
        </w:rPr>
      </w:pPr>
      <w:r w:rsidRPr="00F56E12">
        <w:rPr>
          <w:rFonts w:ascii="Times New Roman" w:hAnsi="Times New Roman" w:cs="Times New Roman"/>
          <w:b w:val="0"/>
          <w:sz w:val="16"/>
          <w:szCs w:val="16"/>
        </w:rPr>
        <w:t xml:space="preserve">Седьмое  заседание 29- </w:t>
      </w:r>
      <w:proofErr w:type="spellStart"/>
      <w:r w:rsidRPr="00F56E12">
        <w:rPr>
          <w:rFonts w:ascii="Times New Roman" w:hAnsi="Times New Roman" w:cs="Times New Roman"/>
          <w:b w:val="0"/>
          <w:sz w:val="16"/>
          <w:szCs w:val="16"/>
        </w:rPr>
        <w:t>го</w:t>
      </w:r>
      <w:proofErr w:type="spellEnd"/>
      <w:r w:rsidRPr="00F56E12">
        <w:rPr>
          <w:rFonts w:ascii="Times New Roman" w:hAnsi="Times New Roman" w:cs="Times New Roman"/>
          <w:b w:val="0"/>
          <w:sz w:val="16"/>
          <w:szCs w:val="16"/>
        </w:rPr>
        <w:t xml:space="preserve"> созыва </w:t>
      </w:r>
    </w:p>
    <w:p w:rsidR="00F56E12" w:rsidRPr="00F56E12" w:rsidRDefault="00F56E12" w:rsidP="00F56E12">
      <w:pPr>
        <w:pStyle w:val="ConsPlusTitle"/>
        <w:widowControl/>
        <w:rPr>
          <w:rFonts w:ascii="Times New Roman" w:hAnsi="Times New Roman" w:cs="Times New Roman"/>
          <w:color w:val="000000"/>
          <w:sz w:val="16"/>
          <w:szCs w:val="16"/>
        </w:rPr>
      </w:pPr>
    </w:p>
    <w:p w:rsidR="00F56E12" w:rsidRPr="00F56E12" w:rsidRDefault="00F56E12" w:rsidP="00F56E12">
      <w:pPr>
        <w:pStyle w:val="ConsPlusTitle"/>
        <w:widowControl/>
        <w:jc w:val="center"/>
        <w:rPr>
          <w:rFonts w:ascii="Times New Roman" w:hAnsi="Times New Roman" w:cs="Times New Roman"/>
          <w:color w:val="000000"/>
          <w:sz w:val="16"/>
          <w:szCs w:val="16"/>
        </w:rPr>
      </w:pPr>
      <w:r w:rsidRPr="00F56E12">
        <w:rPr>
          <w:rFonts w:ascii="Times New Roman" w:hAnsi="Times New Roman" w:cs="Times New Roman"/>
          <w:color w:val="000000"/>
          <w:sz w:val="16"/>
          <w:szCs w:val="16"/>
        </w:rPr>
        <w:t>РЕШЕНИЕ</w:t>
      </w:r>
    </w:p>
    <w:p w:rsidR="00F56E12" w:rsidRPr="00F56E12" w:rsidRDefault="00F56E12" w:rsidP="00F56E12">
      <w:pPr>
        <w:pStyle w:val="ConsPlusTitle"/>
        <w:widowControl/>
        <w:jc w:val="center"/>
        <w:rPr>
          <w:rFonts w:ascii="Times New Roman" w:hAnsi="Times New Roman" w:cs="Times New Roman"/>
          <w:color w:val="000000"/>
          <w:sz w:val="16"/>
          <w:szCs w:val="16"/>
        </w:rPr>
      </w:pPr>
    </w:p>
    <w:p w:rsidR="00F56E12" w:rsidRPr="00F56E12" w:rsidRDefault="00F56E12" w:rsidP="00F56E12">
      <w:pPr>
        <w:pStyle w:val="ConsPlusTitle"/>
        <w:widowControl/>
        <w:rPr>
          <w:rFonts w:ascii="Times New Roman" w:hAnsi="Times New Roman" w:cs="Times New Roman"/>
          <w:b w:val="0"/>
          <w:sz w:val="16"/>
          <w:szCs w:val="16"/>
        </w:rPr>
      </w:pPr>
      <w:r w:rsidRPr="00F56E12">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F56E12">
        <w:rPr>
          <w:rFonts w:ascii="Times New Roman" w:hAnsi="Times New Roman" w:cs="Times New Roman"/>
          <w:color w:val="000000"/>
          <w:sz w:val="16"/>
          <w:szCs w:val="16"/>
        </w:rPr>
        <w:t xml:space="preserve">     </w:t>
      </w:r>
      <w:r w:rsidRPr="00F56E12">
        <w:rPr>
          <w:rFonts w:ascii="Times New Roman" w:hAnsi="Times New Roman" w:cs="Times New Roman"/>
          <w:b w:val="0"/>
          <w:sz w:val="16"/>
          <w:szCs w:val="16"/>
        </w:rPr>
        <w:t>от  11 июня 2026 года № 1</w:t>
      </w:r>
    </w:p>
    <w:p w:rsidR="00F56E12" w:rsidRPr="00F56E12" w:rsidRDefault="00F56E12" w:rsidP="00F56E12">
      <w:pPr>
        <w:spacing w:after="0" w:line="240" w:lineRule="auto"/>
        <w:rPr>
          <w:rFonts w:ascii="Times New Roman" w:hAnsi="Times New Roman" w:cs="Times New Roman"/>
          <w:color w:val="FF0000"/>
          <w:sz w:val="16"/>
          <w:szCs w:val="16"/>
        </w:rPr>
      </w:pPr>
    </w:p>
    <w:p w:rsidR="00F56E12" w:rsidRPr="00F56E12" w:rsidRDefault="00F56E12" w:rsidP="00F56E12">
      <w:pPr>
        <w:spacing w:after="0" w:line="240" w:lineRule="auto"/>
        <w:rPr>
          <w:rFonts w:ascii="Times New Roman" w:hAnsi="Times New Roman" w:cs="Times New Roman"/>
          <w:sz w:val="16"/>
          <w:szCs w:val="16"/>
        </w:rPr>
      </w:pPr>
      <w:r w:rsidRPr="00F56E12">
        <w:rPr>
          <w:rFonts w:ascii="Times New Roman" w:hAnsi="Times New Roman" w:cs="Times New Roman"/>
          <w:sz w:val="16"/>
          <w:szCs w:val="16"/>
        </w:rPr>
        <w:t xml:space="preserve">                             О ВНЕСЕНИИ ИЗМЕНЕНИЙ В РЕШЕНИЕ СОВЕТА ДЕПУТАТОВ</w:t>
      </w:r>
    </w:p>
    <w:p w:rsidR="00F56E12" w:rsidRPr="00F56E12" w:rsidRDefault="00F56E12" w:rsidP="00F56E12">
      <w:pPr>
        <w:spacing w:after="0" w:line="240" w:lineRule="auto"/>
        <w:jc w:val="center"/>
        <w:rPr>
          <w:rFonts w:ascii="Times New Roman" w:hAnsi="Times New Roman" w:cs="Times New Roman"/>
          <w:sz w:val="16"/>
          <w:szCs w:val="16"/>
        </w:rPr>
      </w:pPr>
      <w:r w:rsidRPr="00F56E12">
        <w:rPr>
          <w:rFonts w:ascii="Times New Roman" w:hAnsi="Times New Roman" w:cs="Times New Roman"/>
          <w:sz w:val="16"/>
          <w:szCs w:val="16"/>
        </w:rPr>
        <w:t xml:space="preserve">СЕЛЬСКОГО ПОСЕЛЕНИЯ «ПУСТОЗЕРСКИЙ СЕЛЬСОВЕТ» </w:t>
      </w:r>
    </w:p>
    <w:p w:rsidR="00F56E12" w:rsidRPr="00F56E12" w:rsidRDefault="00F56E12" w:rsidP="00F56E12">
      <w:pPr>
        <w:spacing w:after="0" w:line="240" w:lineRule="auto"/>
        <w:jc w:val="center"/>
        <w:rPr>
          <w:rFonts w:ascii="Times New Roman" w:hAnsi="Times New Roman" w:cs="Times New Roman"/>
          <w:sz w:val="16"/>
          <w:szCs w:val="16"/>
        </w:rPr>
      </w:pPr>
      <w:r w:rsidRPr="00F56E12">
        <w:rPr>
          <w:rFonts w:ascii="Times New Roman" w:hAnsi="Times New Roman" w:cs="Times New Roman"/>
          <w:sz w:val="16"/>
          <w:szCs w:val="16"/>
        </w:rPr>
        <w:t xml:space="preserve">ЗАПОЛЯРНОГО РАЙОНА НЕНЕЦКОГО АВТОНОМНОГО ОКРУГА </w:t>
      </w:r>
    </w:p>
    <w:p w:rsidR="00F56E12" w:rsidRPr="00F56E12" w:rsidRDefault="00F56E12" w:rsidP="00F56E12">
      <w:pPr>
        <w:spacing w:after="0" w:line="240" w:lineRule="auto"/>
        <w:rPr>
          <w:rFonts w:ascii="Times New Roman" w:hAnsi="Times New Roman" w:cs="Times New Roman"/>
          <w:sz w:val="16"/>
          <w:szCs w:val="16"/>
        </w:rPr>
      </w:pPr>
      <w:r w:rsidRPr="00F56E12">
        <w:rPr>
          <w:rFonts w:ascii="Times New Roman" w:hAnsi="Times New Roman" w:cs="Times New Roman"/>
          <w:sz w:val="16"/>
          <w:szCs w:val="16"/>
        </w:rPr>
        <w:t xml:space="preserve">                             ОТ 29.12.2025 № 2 «О   МЕСТНОМ   БЮДЖЕТЕ   </w:t>
      </w:r>
      <w:r w:rsidRPr="00F56E12">
        <w:rPr>
          <w:rFonts w:ascii="Times New Roman" w:hAnsi="Times New Roman" w:cs="Times New Roman"/>
          <w:bCs/>
          <w:sz w:val="16"/>
          <w:szCs w:val="16"/>
        </w:rPr>
        <w:t>НА   2026 ГОД»</w:t>
      </w:r>
    </w:p>
    <w:p w:rsidR="00F56E12" w:rsidRPr="00F56E12" w:rsidRDefault="00F56E12" w:rsidP="00F56E12">
      <w:pPr>
        <w:pStyle w:val="ConsTitle"/>
        <w:ind w:right="0"/>
        <w:rPr>
          <w:rFonts w:ascii="Times New Roman" w:hAnsi="Times New Roman"/>
          <w:szCs w:val="16"/>
        </w:rPr>
      </w:pPr>
    </w:p>
    <w:p w:rsidR="00F56E12" w:rsidRPr="00F56E12" w:rsidRDefault="00F56E12" w:rsidP="00F56E12">
      <w:pPr>
        <w:pStyle w:val="ConsTitle"/>
        <w:ind w:right="0"/>
        <w:rPr>
          <w:rFonts w:ascii="Times New Roman" w:hAnsi="Times New Roman"/>
          <w:szCs w:val="16"/>
        </w:rPr>
      </w:pPr>
    </w:p>
    <w:p w:rsidR="00F56E12" w:rsidRPr="00F56E12" w:rsidRDefault="00F56E12" w:rsidP="00F56E12">
      <w:pPr>
        <w:pStyle w:val="ConsTitle"/>
        <w:ind w:right="0"/>
        <w:jc w:val="both"/>
        <w:rPr>
          <w:rFonts w:ascii="Times New Roman" w:hAnsi="Times New Roman"/>
          <w:b w:val="0"/>
          <w:szCs w:val="16"/>
        </w:rPr>
      </w:pPr>
      <w:r w:rsidRPr="00F56E12">
        <w:rPr>
          <w:rFonts w:ascii="Times New Roman" w:hAnsi="Times New Roman"/>
          <w:szCs w:val="16"/>
        </w:rPr>
        <w:t xml:space="preserve">            </w:t>
      </w:r>
      <w:r w:rsidRPr="00F56E12">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w:t>
      </w:r>
      <w:proofErr w:type="spellStart"/>
      <w:r w:rsidRPr="00F56E12">
        <w:rPr>
          <w:rFonts w:ascii="Times New Roman" w:hAnsi="Times New Roman"/>
          <w:b w:val="0"/>
          <w:szCs w:val="16"/>
        </w:rPr>
        <w:t>Пустозерский</w:t>
      </w:r>
      <w:proofErr w:type="spellEnd"/>
      <w:r w:rsidRPr="00F56E12">
        <w:rPr>
          <w:rFonts w:ascii="Times New Roman" w:hAnsi="Times New Roman"/>
          <w:b w:val="0"/>
          <w:szCs w:val="16"/>
        </w:rPr>
        <w:t xml:space="preserve"> сельсовет» Ненецкого автономного округа, утвержденным решением Совета депутатов муниципального образования «</w:t>
      </w:r>
      <w:proofErr w:type="spellStart"/>
      <w:r w:rsidRPr="00F56E12">
        <w:rPr>
          <w:rFonts w:ascii="Times New Roman" w:hAnsi="Times New Roman"/>
          <w:b w:val="0"/>
          <w:szCs w:val="16"/>
        </w:rPr>
        <w:t>Пустозерский</w:t>
      </w:r>
      <w:proofErr w:type="spellEnd"/>
      <w:r w:rsidRPr="00F56E12">
        <w:rPr>
          <w:rFonts w:ascii="Times New Roman" w:hAnsi="Times New Roman"/>
          <w:b w:val="0"/>
          <w:szCs w:val="16"/>
        </w:rPr>
        <w:t xml:space="preserve"> сельсовет» Ненецкого автономного округа от 11.03.2014 №3 Совет депутатов Сельского поселения «</w:t>
      </w:r>
      <w:proofErr w:type="spellStart"/>
      <w:r w:rsidRPr="00F56E12">
        <w:rPr>
          <w:rFonts w:ascii="Times New Roman" w:hAnsi="Times New Roman"/>
          <w:b w:val="0"/>
          <w:szCs w:val="16"/>
        </w:rPr>
        <w:t>Пустозерский</w:t>
      </w:r>
      <w:proofErr w:type="spellEnd"/>
      <w:r w:rsidRPr="00F56E12">
        <w:rPr>
          <w:rFonts w:ascii="Times New Roman" w:hAnsi="Times New Roman"/>
          <w:b w:val="0"/>
          <w:szCs w:val="16"/>
        </w:rPr>
        <w:t xml:space="preserve"> сельсовет» Заполярного района Ненецкого автономного округа РЕШИЛ:</w:t>
      </w:r>
    </w:p>
    <w:p w:rsidR="00F56E12" w:rsidRPr="00F56E12" w:rsidRDefault="00F56E12" w:rsidP="00F56E12">
      <w:pPr>
        <w:pStyle w:val="ConsTitle"/>
        <w:ind w:right="0"/>
        <w:jc w:val="both"/>
        <w:rPr>
          <w:rFonts w:ascii="Times New Roman" w:hAnsi="Times New Roman"/>
          <w:szCs w:val="16"/>
        </w:rPr>
      </w:pPr>
    </w:p>
    <w:p w:rsidR="00F56E12" w:rsidRPr="00F56E12" w:rsidRDefault="00F56E12" w:rsidP="00F56E12">
      <w:pPr>
        <w:pStyle w:val="a7"/>
        <w:numPr>
          <w:ilvl w:val="0"/>
          <w:numId w:val="24"/>
        </w:numPr>
        <w:ind w:left="0" w:hanging="218"/>
        <w:jc w:val="both"/>
        <w:rPr>
          <w:rFonts w:ascii="Times New Roman" w:hAnsi="Times New Roman"/>
          <w:sz w:val="16"/>
          <w:szCs w:val="16"/>
        </w:rPr>
      </w:pPr>
      <w:r w:rsidRPr="00F56E12">
        <w:rPr>
          <w:rFonts w:ascii="Times New Roman" w:hAnsi="Times New Roman"/>
          <w:sz w:val="16"/>
          <w:szCs w:val="16"/>
        </w:rPr>
        <w:t>Внести в решение Совета депутатов Сельского Поселения «</w:t>
      </w:r>
      <w:proofErr w:type="spellStart"/>
      <w:r w:rsidRPr="00F56E12">
        <w:rPr>
          <w:rFonts w:ascii="Times New Roman" w:hAnsi="Times New Roman"/>
          <w:sz w:val="16"/>
          <w:szCs w:val="16"/>
        </w:rPr>
        <w:t>Пустозерский</w:t>
      </w:r>
      <w:proofErr w:type="spellEnd"/>
      <w:r w:rsidRPr="00F56E12">
        <w:rPr>
          <w:rFonts w:ascii="Times New Roman" w:hAnsi="Times New Roman"/>
          <w:sz w:val="16"/>
          <w:szCs w:val="16"/>
        </w:rPr>
        <w:t xml:space="preserve"> сельсовет» Заполярного района Ненецкого автономного округа от 29.12.2025 №2 «О местном бюджете на 2026 год» (в ред. Решений от 19.03.2026 №1, от 17.04.2026 №2)  следующие изменения:</w:t>
      </w:r>
    </w:p>
    <w:p w:rsidR="00F56E12" w:rsidRPr="00F56E12" w:rsidRDefault="00F56E12" w:rsidP="00F56E12">
      <w:pPr>
        <w:pStyle w:val="a7"/>
        <w:numPr>
          <w:ilvl w:val="1"/>
          <w:numId w:val="24"/>
        </w:numPr>
        <w:ind w:left="0" w:hanging="425"/>
        <w:jc w:val="both"/>
        <w:rPr>
          <w:rFonts w:ascii="Times New Roman" w:hAnsi="Times New Roman"/>
          <w:color w:val="000000"/>
          <w:sz w:val="16"/>
          <w:szCs w:val="16"/>
        </w:rPr>
      </w:pPr>
      <w:r w:rsidRPr="00F56E12">
        <w:rPr>
          <w:rFonts w:ascii="Times New Roman" w:hAnsi="Times New Roman"/>
          <w:sz w:val="16"/>
          <w:szCs w:val="16"/>
        </w:rPr>
        <w:t>Пункт</w:t>
      </w:r>
      <w:r w:rsidRPr="00F56E12">
        <w:rPr>
          <w:rFonts w:ascii="Times New Roman" w:hAnsi="Times New Roman"/>
          <w:color w:val="000000"/>
          <w:sz w:val="16"/>
          <w:szCs w:val="16"/>
        </w:rPr>
        <w:t xml:space="preserve"> 1 изложить в новой редакции:</w:t>
      </w:r>
    </w:p>
    <w:p w:rsidR="00F56E12" w:rsidRPr="00F56E12" w:rsidRDefault="00F56E12" w:rsidP="00F56E12">
      <w:pPr>
        <w:pStyle w:val="a7"/>
        <w:jc w:val="both"/>
        <w:rPr>
          <w:rFonts w:ascii="Times New Roman" w:hAnsi="Times New Roman"/>
          <w:sz w:val="16"/>
          <w:szCs w:val="16"/>
        </w:rPr>
      </w:pPr>
      <w:r w:rsidRPr="00F56E12">
        <w:rPr>
          <w:rFonts w:ascii="Times New Roman" w:hAnsi="Times New Roman"/>
          <w:sz w:val="16"/>
          <w:szCs w:val="16"/>
        </w:rPr>
        <w:t>«1. Утвердить основные характеристики местного бюджета Сельского поселения «</w:t>
      </w:r>
      <w:proofErr w:type="spellStart"/>
      <w:r w:rsidRPr="00F56E12">
        <w:rPr>
          <w:rFonts w:ascii="Times New Roman" w:hAnsi="Times New Roman"/>
          <w:sz w:val="16"/>
          <w:szCs w:val="16"/>
        </w:rPr>
        <w:t>Пустозерский</w:t>
      </w:r>
      <w:proofErr w:type="spellEnd"/>
      <w:r w:rsidRPr="00F56E12">
        <w:rPr>
          <w:rFonts w:ascii="Times New Roman" w:hAnsi="Times New Roman"/>
          <w:sz w:val="16"/>
          <w:szCs w:val="16"/>
        </w:rPr>
        <w:t xml:space="preserve"> сельсовет» Заполярного района Ненецкого автономного округа (далее-местный бюджет) на 2026 год:</w:t>
      </w:r>
    </w:p>
    <w:p w:rsidR="00F56E12" w:rsidRPr="00F56E12" w:rsidRDefault="00F56E12" w:rsidP="00F56E12">
      <w:pPr>
        <w:pStyle w:val="a7"/>
        <w:numPr>
          <w:ilvl w:val="0"/>
          <w:numId w:val="25"/>
        </w:numPr>
        <w:ind w:left="0"/>
        <w:jc w:val="both"/>
        <w:rPr>
          <w:rFonts w:ascii="Times New Roman" w:hAnsi="Times New Roman"/>
          <w:sz w:val="16"/>
          <w:szCs w:val="16"/>
        </w:rPr>
      </w:pPr>
      <w:r w:rsidRPr="00F56E12">
        <w:rPr>
          <w:rFonts w:ascii="Times New Roman" w:hAnsi="Times New Roman"/>
          <w:sz w:val="16"/>
          <w:szCs w:val="16"/>
        </w:rPr>
        <w:t>прогнозируемый общий объем доходов местного бюджета в сумме 78519,6 тыс. рублей;</w:t>
      </w:r>
    </w:p>
    <w:p w:rsidR="00F56E12" w:rsidRPr="00F56E12" w:rsidRDefault="00F56E12" w:rsidP="00F56E12">
      <w:pPr>
        <w:pStyle w:val="a7"/>
        <w:numPr>
          <w:ilvl w:val="0"/>
          <w:numId w:val="25"/>
        </w:numPr>
        <w:ind w:left="0"/>
        <w:jc w:val="both"/>
        <w:rPr>
          <w:rFonts w:ascii="Times New Roman" w:hAnsi="Times New Roman"/>
          <w:sz w:val="16"/>
          <w:szCs w:val="16"/>
        </w:rPr>
      </w:pPr>
      <w:r w:rsidRPr="00F56E12">
        <w:rPr>
          <w:rFonts w:ascii="Times New Roman" w:hAnsi="Times New Roman"/>
          <w:sz w:val="16"/>
          <w:szCs w:val="16"/>
        </w:rPr>
        <w:t>общий объем расходов местного бюджета в сумме 79379,8 тыс. рублей;</w:t>
      </w:r>
    </w:p>
    <w:p w:rsidR="00F56E12" w:rsidRPr="00F56E12" w:rsidRDefault="00F56E12" w:rsidP="00F56E12">
      <w:pPr>
        <w:numPr>
          <w:ilvl w:val="0"/>
          <w:numId w:val="26"/>
        </w:numPr>
        <w:spacing w:after="0" w:line="240" w:lineRule="auto"/>
        <w:ind w:left="0"/>
        <w:jc w:val="both"/>
        <w:rPr>
          <w:rFonts w:ascii="Times New Roman" w:hAnsi="Times New Roman" w:cs="Times New Roman"/>
          <w:sz w:val="16"/>
          <w:szCs w:val="16"/>
        </w:rPr>
      </w:pPr>
      <w:r w:rsidRPr="00F56E12">
        <w:rPr>
          <w:rFonts w:ascii="Times New Roman" w:hAnsi="Times New Roman" w:cs="Times New Roman"/>
          <w:sz w:val="16"/>
          <w:szCs w:val="16"/>
        </w:rPr>
        <w:t xml:space="preserve"> дефицит местного бюджета в сумме 860,2 тыс. руб. или 14,3% утвержденного общего годового объема доходов местного бюджета без учета утвержденного объема безвозмездных поступлений».</w:t>
      </w:r>
    </w:p>
    <w:p w:rsidR="00F56E12" w:rsidRPr="00F56E12" w:rsidRDefault="00F56E12" w:rsidP="00F56E12">
      <w:pPr>
        <w:numPr>
          <w:ilvl w:val="1"/>
          <w:numId w:val="24"/>
        </w:numPr>
        <w:tabs>
          <w:tab w:val="left" w:pos="567"/>
        </w:tabs>
        <w:spacing w:after="0" w:line="240" w:lineRule="auto"/>
        <w:ind w:left="0" w:hanging="425"/>
        <w:jc w:val="both"/>
        <w:rPr>
          <w:rFonts w:ascii="Times New Roman" w:hAnsi="Times New Roman" w:cs="Times New Roman"/>
          <w:sz w:val="16"/>
          <w:szCs w:val="16"/>
        </w:rPr>
      </w:pPr>
      <w:r w:rsidRPr="00F56E12">
        <w:rPr>
          <w:rFonts w:ascii="Times New Roman" w:hAnsi="Times New Roman" w:cs="Times New Roman"/>
          <w:sz w:val="16"/>
          <w:szCs w:val="16"/>
        </w:rPr>
        <w:t>Приложение 1 «Доходы местного бюджета на 2026 год» изложить в новой редакции (приложение 1 к настоящему решению).</w:t>
      </w:r>
    </w:p>
    <w:p w:rsidR="00F56E12" w:rsidRPr="00F56E12" w:rsidRDefault="00F56E12" w:rsidP="00F56E12">
      <w:pPr>
        <w:numPr>
          <w:ilvl w:val="1"/>
          <w:numId w:val="24"/>
        </w:numPr>
        <w:spacing w:after="0" w:line="240" w:lineRule="auto"/>
        <w:ind w:left="0" w:hanging="425"/>
        <w:jc w:val="both"/>
        <w:rPr>
          <w:rFonts w:ascii="Times New Roman" w:hAnsi="Times New Roman" w:cs="Times New Roman"/>
          <w:sz w:val="16"/>
          <w:szCs w:val="16"/>
        </w:rPr>
      </w:pPr>
      <w:r w:rsidRPr="00F56E12">
        <w:rPr>
          <w:rFonts w:ascii="Times New Roman" w:hAnsi="Times New Roman" w:cs="Times New Roman"/>
          <w:sz w:val="16"/>
          <w:szCs w:val="16"/>
        </w:rPr>
        <w:t>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изложить в новой редакции (приложение 2 к настоящему решению).</w:t>
      </w:r>
    </w:p>
    <w:p w:rsidR="00F56E12" w:rsidRPr="00F56E12" w:rsidRDefault="00F56E12" w:rsidP="00F56E12">
      <w:pPr>
        <w:numPr>
          <w:ilvl w:val="1"/>
          <w:numId w:val="24"/>
        </w:numPr>
        <w:spacing w:after="0" w:line="240" w:lineRule="auto"/>
        <w:ind w:left="0" w:hanging="425"/>
        <w:jc w:val="both"/>
        <w:rPr>
          <w:rFonts w:ascii="Times New Roman" w:hAnsi="Times New Roman" w:cs="Times New Roman"/>
          <w:sz w:val="16"/>
          <w:szCs w:val="16"/>
        </w:rPr>
      </w:pPr>
      <w:r w:rsidRPr="00F56E12">
        <w:rPr>
          <w:rFonts w:ascii="Times New Roman" w:hAnsi="Times New Roman" w:cs="Times New Roman"/>
          <w:sz w:val="16"/>
          <w:szCs w:val="16"/>
        </w:rPr>
        <w:t>Приложение 3 «Источники внутреннего финансирования дефицита местного бюджета на 2026 год» изложить в новой редакции (приложение 3 к настоящему решению).</w:t>
      </w:r>
    </w:p>
    <w:p w:rsidR="00F56E12" w:rsidRPr="00F56E12" w:rsidRDefault="00F56E12" w:rsidP="00F56E12">
      <w:pPr>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 xml:space="preserve">  1.5  Пункт 11 изложить в следующей редакции:</w:t>
      </w:r>
    </w:p>
    <w:p w:rsidR="00F56E12" w:rsidRPr="00F56E12" w:rsidRDefault="00F56E12" w:rsidP="00F56E12">
      <w:pPr>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 xml:space="preserve">       «11.Утвердить объем межбюджетных трансфертов, получаемых из других бюджетов бюджетной системы Российской Федерации в 2026 году 72 405,2 тыс. рублей».</w:t>
      </w:r>
    </w:p>
    <w:p w:rsidR="00F56E12" w:rsidRPr="00F56E12" w:rsidRDefault="00F56E12" w:rsidP="00F56E12">
      <w:pPr>
        <w:spacing w:after="0" w:line="240" w:lineRule="auto"/>
        <w:jc w:val="both"/>
        <w:rPr>
          <w:rFonts w:ascii="Times New Roman" w:hAnsi="Times New Roman" w:cs="Times New Roman"/>
          <w:color w:val="FF0000"/>
          <w:sz w:val="16"/>
          <w:szCs w:val="16"/>
        </w:rPr>
      </w:pPr>
      <w:r w:rsidRPr="00F56E12">
        <w:rPr>
          <w:rFonts w:ascii="Times New Roman" w:hAnsi="Times New Roman" w:cs="Times New Roman"/>
          <w:color w:val="FF0000"/>
          <w:sz w:val="16"/>
          <w:szCs w:val="16"/>
        </w:rPr>
        <w:t xml:space="preserve">  </w:t>
      </w:r>
      <w:r w:rsidRPr="00F56E12">
        <w:rPr>
          <w:rFonts w:ascii="Times New Roman" w:hAnsi="Times New Roman" w:cs="Times New Roman"/>
          <w:sz w:val="16"/>
          <w:szCs w:val="16"/>
        </w:rPr>
        <w:t>2. Настоящее решение вступает в силу со дня его официального опубликования (обнародования).</w:t>
      </w:r>
    </w:p>
    <w:p w:rsidR="00F56E12" w:rsidRPr="00F56E12" w:rsidRDefault="00F56E12" w:rsidP="00F56E12">
      <w:pPr>
        <w:pStyle w:val="ConsPlusNormal"/>
        <w:widowControl/>
        <w:jc w:val="both"/>
        <w:rPr>
          <w:rFonts w:ascii="Times New Roman" w:hAnsi="Times New Roman" w:cs="Times New Roman"/>
          <w:sz w:val="16"/>
          <w:szCs w:val="16"/>
        </w:rPr>
      </w:pPr>
      <w:r w:rsidRPr="00F56E12">
        <w:rPr>
          <w:rFonts w:ascii="Times New Roman" w:hAnsi="Times New Roman" w:cs="Times New Roman"/>
          <w:sz w:val="16"/>
          <w:szCs w:val="16"/>
        </w:rPr>
        <w:t xml:space="preserve">  Глава Сельского поселения                                                                  </w:t>
      </w:r>
    </w:p>
    <w:p w:rsidR="00291ED1" w:rsidRPr="00F56E12" w:rsidRDefault="00F56E12" w:rsidP="00F56E12">
      <w:pPr>
        <w:shd w:val="clear" w:color="auto" w:fill="FFFFFF"/>
        <w:spacing w:after="0" w:line="240" w:lineRule="auto"/>
        <w:ind w:firstLine="567"/>
        <w:jc w:val="both"/>
        <w:rPr>
          <w:rFonts w:ascii="Times New Roman" w:hAnsi="Times New Roman" w:cs="Times New Roman"/>
          <w:sz w:val="16"/>
          <w:szCs w:val="16"/>
        </w:rPr>
      </w:pPr>
      <w:r w:rsidRPr="00F56E12">
        <w:rPr>
          <w:rFonts w:ascii="Times New Roman" w:hAnsi="Times New Roman" w:cs="Times New Roman"/>
          <w:sz w:val="16"/>
          <w:szCs w:val="16"/>
        </w:rPr>
        <w:t>«</w:t>
      </w:r>
      <w:proofErr w:type="spellStart"/>
      <w:r w:rsidRPr="00F56E12">
        <w:rPr>
          <w:rFonts w:ascii="Times New Roman" w:hAnsi="Times New Roman" w:cs="Times New Roman"/>
          <w:sz w:val="16"/>
          <w:szCs w:val="16"/>
        </w:rPr>
        <w:t>Пустозерский</w:t>
      </w:r>
      <w:proofErr w:type="spellEnd"/>
      <w:r w:rsidRPr="00F56E12">
        <w:rPr>
          <w:rFonts w:ascii="Times New Roman" w:hAnsi="Times New Roman" w:cs="Times New Roman"/>
          <w:sz w:val="16"/>
          <w:szCs w:val="16"/>
        </w:rPr>
        <w:t xml:space="preserve"> сельсовет</w:t>
      </w:r>
      <w:r w:rsidRPr="00F56E12">
        <w:rPr>
          <w:rFonts w:ascii="Times New Roman" w:hAnsi="Times New Roman" w:cs="Times New Roman"/>
          <w:bCs/>
          <w:sz w:val="16"/>
          <w:szCs w:val="16"/>
        </w:rPr>
        <w:t xml:space="preserve">» </w:t>
      </w:r>
      <w:r w:rsidRPr="00F56E12">
        <w:rPr>
          <w:rFonts w:ascii="Times New Roman" w:hAnsi="Times New Roman" w:cs="Times New Roman"/>
          <w:sz w:val="16"/>
          <w:szCs w:val="16"/>
        </w:rPr>
        <w:t xml:space="preserve"> ЗР НАО                                                             </w:t>
      </w:r>
      <w:proofErr w:type="spellStart"/>
      <w:r w:rsidRPr="00F56E12">
        <w:rPr>
          <w:rFonts w:ascii="Times New Roman" w:hAnsi="Times New Roman" w:cs="Times New Roman"/>
          <w:sz w:val="16"/>
          <w:szCs w:val="16"/>
        </w:rPr>
        <w:t>С.М.Макарова</w:t>
      </w:r>
      <w:proofErr w:type="spellEnd"/>
      <w:r w:rsidRPr="00F56E12">
        <w:rPr>
          <w:rFonts w:ascii="Times New Roman" w:hAnsi="Times New Roman" w:cs="Times New Roman"/>
          <w:sz w:val="16"/>
          <w:szCs w:val="16"/>
        </w:rPr>
        <w:t xml:space="preserve">                          </w:t>
      </w:r>
    </w:p>
    <w:p w:rsidR="00F56E12" w:rsidRPr="00F56E12" w:rsidRDefault="00F56E12" w:rsidP="00F56E12">
      <w:pPr>
        <w:shd w:val="clear" w:color="auto" w:fill="FFFFFF"/>
        <w:spacing w:after="0" w:line="240" w:lineRule="auto"/>
        <w:ind w:firstLine="567"/>
        <w:rPr>
          <w:rFonts w:ascii="Times New Roman" w:eastAsia="Times New Roman" w:hAnsi="Times New Roman" w:cs="Times New Roman"/>
          <w:sz w:val="16"/>
          <w:szCs w:val="16"/>
        </w:rPr>
      </w:pPr>
    </w:p>
    <w:tbl>
      <w:tblPr>
        <w:tblW w:w="10490" w:type="dxa"/>
        <w:tblInd w:w="108" w:type="dxa"/>
        <w:tblLook w:val="04A0" w:firstRow="1" w:lastRow="0" w:firstColumn="1" w:lastColumn="0" w:noHBand="0" w:noVBand="1"/>
      </w:tblPr>
      <w:tblGrid>
        <w:gridCol w:w="2560"/>
        <w:gridCol w:w="6260"/>
        <w:gridCol w:w="1670"/>
      </w:tblGrid>
      <w:tr w:rsidR="00F56E12" w:rsidRPr="00F56E12" w:rsidTr="00F56E12">
        <w:trPr>
          <w:trHeight w:val="1275"/>
        </w:trPr>
        <w:tc>
          <w:tcPr>
            <w:tcW w:w="2560" w:type="dxa"/>
            <w:tcBorders>
              <w:top w:val="nil"/>
              <w:left w:val="nil"/>
              <w:bottom w:val="nil"/>
              <w:right w:val="nil"/>
            </w:tcBorders>
            <w:shd w:val="clear" w:color="auto" w:fill="auto"/>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7930" w:type="dxa"/>
            <w:gridSpan w:val="2"/>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Приложение 1 к решению Совета депутатов</w:t>
            </w:r>
            <w:r w:rsidRPr="00F56E12">
              <w:rPr>
                <w:rFonts w:ascii="Times New Roman" w:eastAsia="Times New Roman" w:hAnsi="Times New Roman" w:cs="Times New Roman"/>
                <w:sz w:val="16"/>
                <w:szCs w:val="16"/>
              </w:rPr>
              <w:b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w:t>
            </w:r>
            <w:r w:rsidRPr="00F56E12">
              <w:rPr>
                <w:rFonts w:ascii="Times New Roman" w:eastAsia="Times New Roman" w:hAnsi="Times New Roman" w:cs="Times New Roman"/>
                <w:sz w:val="16"/>
                <w:szCs w:val="16"/>
              </w:rPr>
              <w:br/>
              <w:t xml:space="preserve">            Заполярного района Ненецкого автономного округа</w:t>
            </w:r>
            <w:r w:rsidRPr="00F56E12">
              <w:rPr>
                <w:rFonts w:ascii="Times New Roman" w:eastAsia="Times New Roman" w:hAnsi="Times New Roman" w:cs="Times New Roman"/>
                <w:sz w:val="16"/>
                <w:szCs w:val="16"/>
              </w:rPr>
              <w:br/>
              <w:t xml:space="preserve">«О  местном бюджете на 2026 год»                                                                                                                              от 11.06.2026 № 1                                                                                      </w:t>
            </w:r>
            <w:r w:rsidRPr="00F56E12">
              <w:rPr>
                <w:rFonts w:ascii="Times New Roman" w:eastAsia="Times New Roman" w:hAnsi="Times New Roman" w:cs="Times New Roman"/>
                <w:sz w:val="16"/>
                <w:szCs w:val="16"/>
              </w:rPr>
              <w:br/>
              <w:t xml:space="preserve">       </w:t>
            </w:r>
          </w:p>
        </w:tc>
      </w:tr>
      <w:tr w:rsidR="00F56E12" w:rsidRPr="00F56E12" w:rsidTr="00F56E12">
        <w:trPr>
          <w:trHeight w:val="1305"/>
        </w:trPr>
        <w:tc>
          <w:tcPr>
            <w:tcW w:w="2560" w:type="dxa"/>
            <w:tcBorders>
              <w:top w:val="nil"/>
              <w:left w:val="nil"/>
              <w:bottom w:val="nil"/>
              <w:right w:val="nil"/>
            </w:tcBorders>
            <w:shd w:val="clear" w:color="auto" w:fill="auto"/>
            <w:vAlign w:val="center"/>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c>
          <w:tcPr>
            <w:tcW w:w="7930" w:type="dxa"/>
            <w:gridSpan w:val="2"/>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Приложение 1 к решению Совета депутатов</w:t>
            </w:r>
            <w:r w:rsidRPr="00F56E12">
              <w:rPr>
                <w:rFonts w:ascii="Times New Roman" w:eastAsia="Times New Roman" w:hAnsi="Times New Roman" w:cs="Times New Roman"/>
                <w:sz w:val="16"/>
                <w:szCs w:val="16"/>
              </w:rPr>
              <w:b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w:t>
            </w:r>
            <w:r w:rsidRPr="00F56E12">
              <w:rPr>
                <w:rFonts w:ascii="Times New Roman" w:eastAsia="Times New Roman" w:hAnsi="Times New Roman" w:cs="Times New Roman"/>
                <w:sz w:val="16"/>
                <w:szCs w:val="16"/>
              </w:rPr>
              <w:br/>
              <w:t xml:space="preserve">            Заполярного района Ненецкого автономного округа</w:t>
            </w:r>
            <w:r w:rsidRPr="00F56E12">
              <w:rPr>
                <w:rFonts w:ascii="Times New Roman" w:eastAsia="Times New Roman" w:hAnsi="Times New Roman" w:cs="Times New Roman"/>
                <w:sz w:val="16"/>
                <w:szCs w:val="16"/>
              </w:rPr>
              <w:br/>
              <w:t xml:space="preserve">«О  местном бюджете на 2026 год»                                                                                                                              от 29.12.2025 № 2                                                                                        </w:t>
            </w:r>
            <w:r w:rsidRPr="00F56E12">
              <w:rPr>
                <w:rFonts w:ascii="Times New Roman" w:eastAsia="Times New Roman" w:hAnsi="Times New Roman" w:cs="Times New Roman"/>
                <w:sz w:val="16"/>
                <w:szCs w:val="16"/>
              </w:rPr>
              <w:br/>
              <w:t xml:space="preserve">       </w:t>
            </w:r>
          </w:p>
        </w:tc>
      </w:tr>
      <w:tr w:rsidR="00F56E12" w:rsidRPr="00F56E12" w:rsidTr="00F56E12">
        <w:trPr>
          <w:trHeight w:val="315"/>
        </w:trPr>
        <w:tc>
          <w:tcPr>
            <w:tcW w:w="10490" w:type="dxa"/>
            <w:gridSpan w:val="3"/>
            <w:tcBorders>
              <w:top w:val="nil"/>
              <w:left w:val="nil"/>
              <w:bottom w:val="nil"/>
              <w:right w:val="nil"/>
            </w:tcBorders>
            <w:shd w:val="clear" w:color="auto" w:fill="auto"/>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Доходы местного бюджета  на 2026 год</w:t>
            </w:r>
          </w:p>
        </w:tc>
      </w:tr>
      <w:tr w:rsidR="00F56E12" w:rsidRPr="00F56E12" w:rsidTr="00F56E12">
        <w:trPr>
          <w:trHeight w:val="225"/>
        </w:trPr>
        <w:tc>
          <w:tcPr>
            <w:tcW w:w="256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p>
        </w:tc>
        <w:tc>
          <w:tcPr>
            <w:tcW w:w="626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167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p>
        </w:tc>
      </w:tr>
      <w:tr w:rsidR="00F56E12" w:rsidRPr="00F56E12" w:rsidTr="00F56E12">
        <w:trPr>
          <w:trHeight w:val="464"/>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Код                                  бюджетной классификации Российской Федерации</w:t>
            </w:r>
          </w:p>
        </w:tc>
        <w:tc>
          <w:tcPr>
            <w:tcW w:w="6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Наименование                                                                                                                статьи доходов</w:t>
            </w:r>
          </w:p>
        </w:tc>
        <w:tc>
          <w:tcPr>
            <w:tcW w:w="1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на 2026 год</w:t>
            </w:r>
          </w:p>
        </w:tc>
      </w:tr>
      <w:tr w:rsidR="00F56E12" w:rsidRPr="00F56E12" w:rsidTr="00F56E12">
        <w:trPr>
          <w:trHeight w:val="555"/>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6260" w:type="dxa"/>
            <w:vMerge/>
            <w:tcBorders>
              <w:top w:val="single" w:sz="4" w:space="0" w:color="auto"/>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1670" w:type="dxa"/>
            <w:vMerge/>
            <w:tcBorders>
              <w:top w:val="single" w:sz="4" w:space="0" w:color="auto"/>
              <w:left w:val="single" w:sz="4" w:space="0" w:color="auto"/>
              <w:bottom w:val="single" w:sz="4" w:space="0" w:color="000000"/>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000 1 00 00000 00 0000 000</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НАЛОГОВЫЕ И НЕНАЛОГОВЫЕ ДОХОДЫ</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6002,3</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000 1 01 00000 00 0000 000</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Налоги на прибыль, доходы</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2148,9</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000 1 01 02000 01 0000 110</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Налог на доходы физических лиц</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2148,9</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000 1 03 00000 00 0000 000</w:t>
            </w:r>
          </w:p>
        </w:tc>
        <w:tc>
          <w:tcPr>
            <w:tcW w:w="626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565,1</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000 1 03 02000 01 0000 110</w:t>
            </w:r>
          </w:p>
        </w:tc>
        <w:tc>
          <w:tcPr>
            <w:tcW w:w="626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565,1</w:t>
            </w:r>
          </w:p>
        </w:tc>
      </w:tr>
      <w:tr w:rsidR="00F56E12" w:rsidRPr="00F56E12" w:rsidTr="00F56E12">
        <w:trPr>
          <w:trHeight w:val="1560"/>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182 1 03 02231 01 0000 110</w:t>
            </w:r>
          </w:p>
        </w:tc>
        <w:tc>
          <w:tcPr>
            <w:tcW w:w="6260" w:type="dxa"/>
            <w:tcBorders>
              <w:top w:val="nil"/>
              <w:left w:val="nil"/>
              <w:bottom w:val="nil"/>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295,7</w:t>
            </w:r>
          </w:p>
        </w:tc>
      </w:tr>
      <w:tr w:rsidR="00F56E12" w:rsidRPr="00F56E12" w:rsidTr="00F56E12">
        <w:trPr>
          <w:trHeight w:val="1800"/>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182 1 03 02241 01 0000 110</w:t>
            </w:r>
          </w:p>
        </w:tc>
        <w:tc>
          <w:tcPr>
            <w:tcW w:w="6260" w:type="dxa"/>
            <w:tcBorders>
              <w:top w:val="single" w:sz="4" w:space="0" w:color="auto"/>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1,4</w:t>
            </w:r>
          </w:p>
        </w:tc>
      </w:tr>
      <w:tr w:rsidR="00F56E12" w:rsidRPr="00F56E12" w:rsidTr="00F56E12">
        <w:trPr>
          <w:trHeight w:val="1605"/>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182 1 03 02251 01 0000 110</w:t>
            </w:r>
          </w:p>
        </w:tc>
        <w:tc>
          <w:tcPr>
            <w:tcW w:w="6260" w:type="dxa"/>
            <w:tcBorders>
              <w:top w:val="nil"/>
              <w:left w:val="nil"/>
              <w:bottom w:val="nil"/>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286,1</w:t>
            </w:r>
          </w:p>
        </w:tc>
      </w:tr>
      <w:tr w:rsidR="00F56E12" w:rsidRPr="00F56E12" w:rsidTr="00F56E12">
        <w:trPr>
          <w:trHeight w:val="1545"/>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182 1 03 02261 01 0000 110</w:t>
            </w:r>
          </w:p>
        </w:tc>
        <w:tc>
          <w:tcPr>
            <w:tcW w:w="6260" w:type="dxa"/>
            <w:tcBorders>
              <w:top w:val="single" w:sz="4" w:space="0" w:color="auto"/>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7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-18,1</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000 1 05 00000 00 0000 000</w:t>
            </w:r>
          </w:p>
        </w:tc>
        <w:tc>
          <w:tcPr>
            <w:tcW w:w="626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Налоги на совокупный доход</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1899,5</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000 1 05 01000 00 0000 110</w:t>
            </w:r>
          </w:p>
        </w:tc>
        <w:tc>
          <w:tcPr>
            <w:tcW w:w="626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351,1</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182 1 05 01011 01 0000 110</w:t>
            </w:r>
          </w:p>
        </w:tc>
        <w:tc>
          <w:tcPr>
            <w:tcW w:w="626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67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237,5</w:t>
            </w:r>
          </w:p>
        </w:tc>
      </w:tr>
      <w:tr w:rsidR="00F56E12" w:rsidRPr="00F56E12" w:rsidTr="00F56E12">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182 1 05 01021 01 0000 110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113,6</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000 1 05 03000 01 0000 110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Единый сельскохозяйственный налог</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1548,4</w:t>
            </w:r>
          </w:p>
        </w:tc>
      </w:tr>
      <w:tr w:rsidR="00F56E12" w:rsidRPr="00F56E12" w:rsidTr="00F56E12">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182 1 05 03010 01 0000 110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Единый сельскохозяйственный налог</w:t>
            </w:r>
          </w:p>
        </w:tc>
        <w:tc>
          <w:tcPr>
            <w:tcW w:w="167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1548,4</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lastRenderedPageBreak/>
              <w:t>000 1 06 00000 00 0000 000</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Налоги на имущество</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109,6</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000 1 06 01000 00 0000 110</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Налог на имущество физических лиц</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25,0</w:t>
            </w:r>
          </w:p>
        </w:tc>
      </w:tr>
      <w:tr w:rsidR="00F56E12" w:rsidRPr="00F56E12" w:rsidTr="00F56E12">
        <w:trPr>
          <w:trHeight w:val="8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182 1 06 01030 10 0000 110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25,0</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000 1 06 06000  00 0000 110</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Земельный налог </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84,6</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182 1 06 06030 00 0000 110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Земельный налог с организаций</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56,6</w:t>
            </w:r>
          </w:p>
        </w:tc>
      </w:tr>
      <w:tr w:rsidR="00F56E12" w:rsidRPr="00F56E12" w:rsidTr="00F56E12">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182 1 06 06033 10 0000 110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56,6</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182 1 06 06040 00 0000 110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Земельный налог с физических лиц</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28,0</w:t>
            </w:r>
          </w:p>
        </w:tc>
      </w:tr>
      <w:tr w:rsidR="00F56E12" w:rsidRPr="00F56E12" w:rsidTr="00F56E12">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182 1 06 06043 10 0000 110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28,0</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000 1 08 00000 00 0000 000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Государственная пошлина </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3,0</w:t>
            </w:r>
          </w:p>
        </w:tc>
      </w:tr>
      <w:tr w:rsidR="00F56E12" w:rsidRPr="00F56E12" w:rsidTr="00F56E12">
        <w:trPr>
          <w:trHeight w:val="765"/>
        </w:trPr>
        <w:tc>
          <w:tcPr>
            <w:tcW w:w="2560" w:type="dxa"/>
            <w:tcBorders>
              <w:top w:val="nil"/>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000 1 08 04000 01 0000 110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3,0</w:t>
            </w:r>
          </w:p>
        </w:tc>
      </w:tr>
      <w:tr w:rsidR="00F56E12" w:rsidRPr="00F56E12" w:rsidTr="00F56E12">
        <w:trPr>
          <w:trHeight w:val="1069"/>
        </w:trPr>
        <w:tc>
          <w:tcPr>
            <w:tcW w:w="2560" w:type="dxa"/>
            <w:tcBorders>
              <w:top w:val="nil"/>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630 1 08 04020 01 0000 110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jc w:val="both"/>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3,0</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000 1 11 00000 00 0000 000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431,4</w:t>
            </w:r>
          </w:p>
        </w:tc>
      </w:tr>
      <w:tr w:rsidR="00F56E12" w:rsidRPr="00F56E12" w:rsidTr="00F56E12">
        <w:trPr>
          <w:trHeight w:val="1309"/>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000 1 11 05000 00 0000 120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39,8</w:t>
            </w:r>
          </w:p>
        </w:tc>
      </w:tr>
      <w:tr w:rsidR="00F56E12" w:rsidRPr="00F56E12" w:rsidTr="00F56E12">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000 1 11 05020 00 0000 120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28,6</w:t>
            </w:r>
          </w:p>
        </w:tc>
      </w:tr>
      <w:tr w:rsidR="00F56E12" w:rsidRPr="00F56E12" w:rsidTr="00F56E12">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630 1 11 05025 10 0000 120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28,6</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000 1 11 05070 00 0000 120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11,2</w:t>
            </w:r>
          </w:p>
        </w:tc>
      </w:tr>
      <w:tr w:rsidR="00F56E12" w:rsidRPr="00F56E12" w:rsidTr="00F56E12">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630 1 11 05075 10 0000 120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11,2</w:t>
            </w:r>
          </w:p>
        </w:tc>
      </w:tr>
      <w:tr w:rsidR="00F56E12" w:rsidRPr="00F56E12" w:rsidTr="00F56E12">
        <w:trPr>
          <w:trHeight w:val="1343"/>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000 1 11 09000 00 0000 120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391,6</w:t>
            </w:r>
          </w:p>
        </w:tc>
      </w:tr>
      <w:tr w:rsidR="00F56E12" w:rsidRPr="00F56E12" w:rsidTr="00F56E12">
        <w:trPr>
          <w:trHeight w:val="129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000 1 11 09040 00 0000 120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391,6</w:t>
            </w:r>
          </w:p>
        </w:tc>
      </w:tr>
      <w:tr w:rsidR="00F56E12" w:rsidRPr="00F56E12" w:rsidTr="00F56E12">
        <w:trPr>
          <w:trHeight w:val="132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630 1 11 09045 10 0000 120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391,6</w:t>
            </w:r>
          </w:p>
        </w:tc>
      </w:tr>
      <w:tr w:rsidR="00F56E12" w:rsidRPr="00F56E12" w:rsidTr="00F56E12">
        <w:trPr>
          <w:trHeight w:val="34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000 1 13 00000 00 0000 000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670" w:type="dxa"/>
            <w:tcBorders>
              <w:top w:val="nil"/>
              <w:left w:val="nil"/>
              <w:bottom w:val="single" w:sz="4" w:space="0" w:color="auto"/>
              <w:right w:val="single" w:sz="4" w:space="0" w:color="auto"/>
            </w:tcBorders>
            <w:shd w:val="clear" w:color="auto" w:fill="auto"/>
            <w:noWrap/>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825,3</w:t>
            </w:r>
          </w:p>
        </w:tc>
      </w:tr>
      <w:tr w:rsidR="00F56E12" w:rsidRPr="00F56E12" w:rsidTr="00F56E12">
        <w:trPr>
          <w:trHeight w:val="372"/>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0 00 1 13 02000 00 0000 130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от компенсации затрат государства</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825,3</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 xml:space="preserve">630 1 13 02065 10 0000 130 </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825,3</w:t>
            </w:r>
          </w:p>
        </w:tc>
      </w:tr>
      <w:tr w:rsidR="00F56E12" w:rsidRPr="00F56E12" w:rsidTr="00F56E12">
        <w:trPr>
          <w:trHeight w:val="345"/>
        </w:trPr>
        <w:tc>
          <w:tcPr>
            <w:tcW w:w="2560" w:type="dxa"/>
            <w:tcBorders>
              <w:top w:val="single" w:sz="4" w:space="0" w:color="auto"/>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630 1 17 15000 00 0000 150</w:t>
            </w:r>
          </w:p>
        </w:tc>
        <w:tc>
          <w:tcPr>
            <w:tcW w:w="6260" w:type="dxa"/>
            <w:tcBorders>
              <w:top w:val="single" w:sz="4" w:space="0" w:color="auto"/>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Прочие неналоговые доходы</w:t>
            </w:r>
          </w:p>
        </w:tc>
        <w:tc>
          <w:tcPr>
            <w:tcW w:w="1670" w:type="dxa"/>
            <w:tcBorders>
              <w:top w:val="single" w:sz="4" w:space="0" w:color="auto"/>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19,5</w:t>
            </w:r>
          </w:p>
        </w:tc>
      </w:tr>
      <w:tr w:rsidR="00F56E12" w:rsidRPr="00F56E12" w:rsidTr="00F56E12">
        <w:trPr>
          <w:trHeight w:val="345"/>
        </w:trPr>
        <w:tc>
          <w:tcPr>
            <w:tcW w:w="2560" w:type="dxa"/>
            <w:tcBorders>
              <w:top w:val="single" w:sz="4" w:space="0" w:color="auto"/>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630 1 17 15000 00 0000 150 </w:t>
            </w:r>
          </w:p>
        </w:tc>
        <w:tc>
          <w:tcPr>
            <w:tcW w:w="6260" w:type="dxa"/>
            <w:tcBorders>
              <w:top w:val="single" w:sz="4" w:space="0" w:color="auto"/>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Инициативные платежи</w:t>
            </w:r>
          </w:p>
        </w:tc>
        <w:tc>
          <w:tcPr>
            <w:tcW w:w="1670" w:type="dxa"/>
            <w:tcBorders>
              <w:top w:val="single" w:sz="4" w:space="0" w:color="auto"/>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19,5</w:t>
            </w:r>
          </w:p>
        </w:tc>
      </w:tr>
      <w:tr w:rsidR="00F56E12" w:rsidRPr="00F56E12" w:rsidTr="00F56E12">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630 1 17 15030 10 0000 150 </w:t>
            </w:r>
          </w:p>
        </w:tc>
        <w:tc>
          <w:tcPr>
            <w:tcW w:w="6260" w:type="dxa"/>
            <w:tcBorders>
              <w:top w:val="single" w:sz="4" w:space="0" w:color="auto"/>
              <w:left w:val="nil"/>
              <w:bottom w:val="single" w:sz="4" w:space="0" w:color="auto"/>
              <w:right w:val="single" w:sz="4" w:space="0" w:color="auto"/>
            </w:tcBorders>
            <w:shd w:val="clear" w:color="auto" w:fill="auto"/>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Инициативные платежи, зачисляемые в бюджеты сельских поселений</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19,5</w:t>
            </w:r>
          </w:p>
        </w:tc>
      </w:tr>
      <w:tr w:rsidR="00F56E12" w:rsidRPr="00F56E12" w:rsidTr="00F56E12">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000 2 00 00000 00 0000 000</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БЕЗВОЗМЕЗДНЫЕ ПОСТУПЛЕНИЯ </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72517,3</w:t>
            </w:r>
          </w:p>
        </w:tc>
      </w:tr>
      <w:tr w:rsidR="00F56E12" w:rsidRPr="00F56E12" w:rsidTr="00F56E12">
        <w:trPr>
          <w:trHeight w:val="563"/>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000 2 02 00000 00 0000 000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72405,2</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000 2 02 10000 00 0000 150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ДОТАЦИИ БЮДЖЕТАМ БЮДЖЕТНОЙ СИСТЕМЫ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7864,4</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000 2 02 15001 00 0000 150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Дотации на выравнивание бюджетной обеспеченности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2271,4</w:t>
            </w:r>
          </w:p>
        </w:tc>
      </w:tr>
      <w:tr w:rsidR="00F56E12" w:rsidRPr="00F56E12" w:rsidTr="00F56E12">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630 2 02 15001 10 0000 150</w:t>
            </w:r>
          </w:p>
        </w:tc>
        <w:tc>
          <w:tcPr>
            <w:tcW w:w="6260" w:type="dxa"/>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F56E12">
              <w:rPr>
                <w:rFonts w:ascii="Times New Roman" w:eastAsia="Times New Roman" w:hAnsi="Times New Roman" w:cs="Times New Roman"/>
                <w:sz w:val="16"/>
                <w:szCs w:val="16"/>
              </w:rPr>
              <w:br/>
              <w:t xml:space="preserve"> </w:t>
            </w:r>
          </w:p>
        </w:tc>
        <w:tc>
          <w:tcPr>
            <w:tcW w:w="167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2271,4</w:t>
            </w:r>
          </w:p>
        </w:tc>
      </w:tr>
      <w:tr w:rsidR="00F56E12" w:rsidRPr="00F56E12" w:rsidTr="00F56E12">
        <w:trPr>
          <w:trHeight w:val="73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000 2 02 16001 00 0000 150</w:t>
            </w:r>
          </w:p>
        </w:tc>
        <w:tc>
          <w:tcPr>
            <w:tcW w:w="6260" w:type="dxa"/>
            <w:tcBorders>
              <w:top w:val="single" w:sz="4" w:space="0" w:color="auto"/>
              <w:left w:val="nil"/>
              <w:bottom w:val="single" w:sz="4" w:space="0" w:color="auto"/>
              <w:right w:val="nil"/>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F56E12">
              <w:rPr>
                <w:rFonts w:ascii="Times New Roman" w:eastAsia="Times New Roman" w:hAnsi="Times New Roman" w:cs="Times New Roman"/>
                <w:b/>
                <w:bCs/>
                <w:sz w:val="16"/>
                <w:szCs w:val="16"/>
              </w:rPr>
              <w:br/>
              <w:t xml:space="preserve"> </w:t>
            </w:r>
          </w:p>
        </w:tc>
        <w:tc>
          <w:tcPr>
            <w:tcW w:w="167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5593,0</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630 2 02 16001 10 0000 150</w:t>
            </w:r>
          </w:p>
        </w:tc>
        <w:tc>
          <w:tcPr>
            <w:tcW w:w="626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F56E12">
              <w:rPr>
                <w:rFonts w:ascii="Times New Roman" w:eastAsia="Times New Roman" w:hAnsi="Times New Roman" w:cs="Times New Roman"/>
                <w:sz w:val="16"/>
                <w:szCs w:val="16"/>
              </w:rPr>
              <w:br/>
              <w:t xml:space="preserve"> </w:t>
            </w:r>
          </w:p>
        </w:tc>
        <w:tc>
          <w:tcPr>
            <w:tcW w:w="167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5593,0</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000 2 02 20000 00 0000 150 </w:t>
            </w:r>
          </w:p>
        </w:tc>
        <w:tc>
          <w:tcPr>
            <w:tcW w:w="6260" w:type="dxa"/>
            <w:tcBorders>
              <w:top w:val="nil"/>
              <w:left w:val="nil"/>
              <w:bottom w:val="single" w:sz="4" w:space="0" w:color="auto"/>
              <w:right w:val="nil"/>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67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99,0</w:t>
            </w:r>
          </w:p>
        </w:tc>
      </w:tr>
      <w:tr w:rsidR="00F56E12" w:rsidRPr="00F56E12" w:rsidTr="00F56E12">
        <w:trPr>
          <w:trHeight w:val="263"/>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000 2 02 29999 00 0000 150 </w:t>
            </w:r>
          </w:p>
        </w:tc>
        <w:tc>
          <w:tcPr>
            <w:tcW w:w="6260" w:type="dxa"/>
            <w:tcBorders>
              <w:top w:val="nil"/>
              <w:left w:val="nil"/>
              <w:bottom w:val="single" w:sz="4" w:space="0" w:color="auto"/>
              <w:right w:val="nil"/>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Прочие субсидии</w:t>
            </w:r>
          </w:p>
        </w:tc>
        <w:tc>
          <w:tcPr>
            <w:tcW w:w="167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99,0</w:t>
            </w:r>
          </w:p>
        </w:tc>
      </w:tr>
      <w:tr w:rsidR="00F56E12" w:rsidRPr="00F56E12" w:rsidTr="00F56E12">
        <w:trPr>
          <w:trHeight w:val="349"/>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000 2 02 29999 10 0000 150 </w:t>
            </w:r>
          </w:p>
        </w:tc>
        <w:tc>
          <w:tcPr>
            <w:tcW w:w="6260" w:type="dxa"/>
            <w:tcBorders>
              <w:top w:val="nil"/>
              <w:left w:val="nil"/>
              <w:bottom w:val="single" w:sz="4" w:space="0" w:color="auto"/>
              <w:right w:val="nil"/>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Прочие субсидии бюджетам сельских поселений</w:t>
            </w:r>
          </w:p>
        </w:tc>
        <w:tc>
          <w:tcPr>
            <w:tcW w:w="167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99,0</w:t>
            </w:r>
          </w:p>
        </w:tc>
      </w:tr>
      <w:tr w:rsidR="00F56E12" w:rsidRPr="00F56E12" w:rsidTr="00F56E12">
        <w:trPr>
          <w:trHeight w:val="124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630 2 02 29999 10 0000 150 </w:t>
            </w:r>
          </w:p>
        </w:tc>
        <w:tc>
          <w:tcPr>
            <w:tcW w:w="6260" w:type="dxa"/>
            <w:tcBorders>
              <w:top w:val="nil"/>
              <w:left w:val="nil"/>
              <w:bottom w:val="single" w:sz="4" w:space="0" w:color="auto"/>
              <w:right w:val="nil"/>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Субсидии местным бюджетам на </w:t>
            </w:r>
            <w:proofErr w:type="spellStart"/>
            <w:r w:rsidRPr="00F56E12">
              <w:rPr>
                <w:rFonts w:ascii="Times New Roman" w:eastAsia="Times New Roman" w:hAnsi="Times New Roman" w:cs="Times New Roman"/>
                <w:sz w:val="16"/>
                <w:szCs w:val="16"/>
              </w:rPr>
              <w:t>софинансирование</w:t>
            </w:r>
            <w:proofErr w:type="spellEnd"/>
            <w:r w:rsidRPr="00F56E12">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670" w:type="dxa"/>
            <w:tcBorders>
              <w:top w:val="nil"/>
              <w:left w:val="single" w:sz="4" w:space="0" w:color="auto"/>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99,0</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630 2 02 29999 10 0000 150 </w:t>
            </w:r>
          </w:p>
        </w:tc>
        <w:tc>
          <w:tcPr>
            <w:tcW w:w="6260" w:type="dxa"/>
            <w:tcBorders>
              <w:top w:val="nil"/>
              <w:left w:val="nil"/>
              <w:bottom w:val="single" w:sz="4" w:space="0" w:color="auto"/>
              <w:right w:val="nil"/>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000 2 02 30000 00 0000 150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578,8</w:t>
            </w:r>
          </w:p>
        </w:tc>
      </w:tr>
      <w:tr w:rsidR="00F56E12" w:rsidRPr="00F56E12" w:rsidTr="00F56E12">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000 2 02 30024 00 0000 150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211,5</w:t>
            </w:r>
          </w:p>
        </w:tc>
      </w:tr>
      <w:tr w:rsidR="00F56E12" w:rsidRPr="00F56E12" w:rsidTr="00F56E12">
        <w:trPr>
          <w:trHeight w:val="58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000 2 02 30024 10 0000 150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211,5</w:t>
            </w:r>
          </w:p>
        </w:tc>
      </w:tr>
      <w:tr w:rsidR="00F56E12" w:rsidRPr="00F56E12" w:rsidTr="00F56E12">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630 2 02 30024 10 0000 150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7,5</w:t>
            </w:r>
          </w:p>
        </w:tc>
      </w:tr>
      <w:tr w:rsidR="00F56E12" w:rsidRPr="00F56E12" w:rsidTr="00F56E12">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630 2 02 30024 10 0000 150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204,0</w:t>
            </w:r>
          </w:p>
        </w:tc>
      </w:tr>
      <w:tr w:rsidR="00F56E12" w:rsidRPr="00F56E12" w:rsidTr="00F56E12">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000 2 02 35118 00 0000 150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367,3</w:t>
            </w:r>
          </w:p>
        </w:tc>
      </w:tr>
      <w:tr w:rsidR="00F56E12" w:rsidRPr="00F56E12" w:rsidTr="00F56E12">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630 2 02 35118 10 0000 150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670" w:type="dxa"/>
            <w:tcBorders>
              <w:top w:val="nil"/>
              <w:left w:val="nil"/>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367,3</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000 2 02 40000 00 0000 150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63863,0</w:t>
            </w:r>
          </w:p>
        </w:tc>
      </w:tr>
      <w:tr w:rsidR="00F56E12" w:rsidRPr="00F56E12" w:rsidTr="00F56E12">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000 2 02 40014 00 0000 150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752,1</w:t>
            </w:r>
          </w:p>
        </w:tc>
      </w:tr>
      <w:tr w:rsidR="00F56E12" w:rsidRPr="00F56E12" w:rsidTr="00F56E12">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752,1</w:t>
            </w:r>
          </w:p>
        </w:tc>
      </w:tr>
      <w:tr w:rsidR="00F56E12" w:rsidRPr="00F56E12" w:rsidTr="00F56E12">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lastRenderedPageBreak/>
              <w:t>630 2 02 40014 10 0000 150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421,3</w:t>
            </w:r>
          </w:p>
        </w:tc>
      </w:tr>
      <w:tr w:rsidR="00F56E12" w:rsidRPr="00F56E12" w:rsidTr="00F56E12">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Содержание </w:t>
            </w:r>
            <w:proofErr w:type="spellStart"/>
            <w:r w:rsidRPr="00F56E12">
              <w:rPr>
                <w:rFonts w:ascii="Times New Roman" w:eastAsia="Times New Roman" w:hAnsi="Times New Roman" w:cs="Times New Roman"/>
                <w:sz w:val="16"/>
                <w:szCs w:val="16"/>
              </w:rPr>
              <w:t>авиаплощадок</w:t>
            </w:r>
            <w:proofErr w:type="spellEnd"/>
            <w:r w:rsidRPr="00F56E12">
              <w:rPr>
                <w:rFonts w:ascii="Times New Roman" w:eastAsia="Times New Roman" w:hAnsi="Times New Roman" w:cs="Times New Roman"/>
                <w:sz w:val="16"/>
                <w:szCs w:val="16"/>
              </w:rPr>
              <w:t xml:space="preserve">  в  поселениях  Заполярного района</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68,7</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168,8</w:t>
            </w:r>
          </w:p>
        </w:tc>
      </w:tr>
      <w:tr w:rsidR="00F56E12" w:rsidRPr="00F56E12" w:rsidTr="00F56E12">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Обозначение и содержание снегоходных маршрутов</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183,8</w:t>
            </w:r>
          </w:p>
        </w:tc>
      </w:tr>
      <w:tr w:rsidR="00F56E12" w:rsidRPr="00F56E12" w:rsidTr="00F56E12">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630 2 02 40014 10 0000 150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160,8</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630 2 02 40014 10 0000150</w:t>
            </w:r>
          </w:p>
        </w:tc>
        <w:tc>
          <w:tcPr>
            <w:tcW w:w="6260" w:type="dxa"/>
            <w:tcBorders>
              <w:top w:val="nil"/>
              <w:left w:val="nil"/>
              <w:bottom w:val="nil"/>
              <w:right w:val="nil"/>
            </w:tcBorders>
            <w:shd w:val="clear" w:color="auto" w:fill="auto"/>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67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116,5</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630 2 02 40014 10 0000150</w:t>
            </w:r>
          </w:p>
        </w:tc>
        <w:tc>
          <w:tcPr>
            <w:tcW w:w="6260" w:type="dxa"/>
            <w:tcBorders>
              <w:top w:val="single" w:sz="4" w:space="0" w:color="auto"/>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44,3</w:t>
            </w:r>
          </w:p>
        </w:tc>
      </w:tr>
      <w:tr w:rsidR="00F56E12" w:rsidRPr="00F56E12" w:rsidTr="00F56E12">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630 2 02 40014 10 0000 150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color w:val="0070C0"/>
                <w:sz w:val="16"/>
                <w:szCs w:val="16"/>
              </w:rPr>
            </w:pPr>
            <w:r w:rsidRPr="00F56E12">
              <w:rPr>
                <w:rFonts w:ascii="Times New Roman" w:eastAsia="Times New Roman" w:hAnsi="Times New Roman" w:cs="Times New Roman"/>
                <w:b/>
                <w:bCs/>
                <w:color w:val="0070C0"/>
                <w:sz w:val="16"/>
                <w:szCs w:val="16"/>
              </w:rPr>
              <w:t>170,0</w:t>
            </w:r>
          </w:p>
        </w:tc>
      </w:tr>
      <w:tr w:rsidR="00F56E12" w:rsidRPr="00F56E12" w:rsidTr="00F56E12">
        <w:trPr>
          <w:trHeight w:val="154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630 2 02 40014 10 0000150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Создание условий для обеспечения населения чистой водой.                       Сельское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Заполярного района Ненецкого автономного округа </w:t>
            </w:r>
            <w:r w:rsidRPr="00F56E12">
              <w:rPr>
                <w:rFonts w:ascii="Times New Roman" w:eastAsia="Times New Roman" w:hAnsi="Times New Roman" w:cs="Times New Roman"/>
                <w:sz w:val="16"/>
                <w:szCs w:val="16"/>
              </w:rPr>
              <w:br/>
              <w:t xml:space="preserve">Мероприятие «Разработка проекта зон санитарной охраны подземного источника водоснабжения (скважина в с. </w:t>
            </w:r>
            <w:proofErr w:type="spellStart"/>
            <w:r w:rsidRPr="00F56E12">
              <w:rPr>
                <w:rFonts w:ascii="Times New Roman" w:eastAsia="Times New Roman" w:hAnsi="Times New Roman" w:cs="Times New Roman"/>
                <w:sz w:val="16"/>
                <w:szCs w:val="16"/>
              </w:rPr>
              <w:t>Оксино</w:t>
            </w:r>
            <w:proofErr w:type="spellEnd"/>
            <w:r w:rsidRPr="00F56E12">
              <w:rPr>
                <w:rFonts w:ascii="Times New Roman" w:eastAsia="Times New Roman" w:hAnsi="Times New Roman" w:cs="Times New Roman"/>
                <w:sz w:val="16"/>
                <w:szCs w:val="16"/>
              </w:rPr>
              <w:t>)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170,0</w:t>
            </w:r>
          </w:p>
        </w:tc>
      </w:tr>
      <w:tr w:rsidR="00F56E12" w:rsidRPr="00F56E12" w:rsidTr="00F56E12">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000 2 02 49999 00 0000 150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Прочие межбюджетные трансферты, передаваемые бюджетам</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63110,9</w:t>
            </w:r>
          </w:p>
        </w:tc>
      </w:tr>
      <w:tr w:rsidR="00F56E12" w:rsidRPr="00F56E12" w:rsidTr="00F56E12">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63110,9</w:t>
            </w:r>
          </w:p>
        </w:tc>
      </w:tr>
      <w:tr w:rsidR="00F56E12" w:rsidRPr="00F56E12" w:rsidTr="00F56E12">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13142,9</w:t>
            </w:r>
          </w:p>
        </w:tc>
      </w:tr>
      <w:tr w:rsidR="00F56E12" w:rsidRPr="00F56E12" w:rsidTr="00F56E12">
        <w:trPr>
          <w:trHeight w:val="99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227,7</w:t>
            </w:r>
          </w:p>
        </w:tc>
      </w:tr>
      <w:tr w:rsidR="00F56E12" w:rsidRPr="00F56E12" w:rsidTr="00F56E12">
        <w:trPr>
          <w:trHeight w:val="52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61,7</w:t>
            </w:r>
          </w:p>
        </w:tc>
      </w:tr>
      <w:tr w:rsidR="00F56E12" w:rsidRPr="00F56E12" w:rsidTr="00F56E12">
        <w:trPr>
          <w:trHeight w:val="75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Сельское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F56E12">
              <w:rPr>
                <w:rFonts w:ascii="Times New Roman" w:eastAsia="Times New Roman" w:hAnsi="Times New Roman" w:cs="Times New Roman"/>
                <w:sz w:val="16"/>
                <w:szCs w:val="16"/>
              </w:rPr>
              <w:t>Пустозерское</w:t>
            </w:r>
            <w:proofErr w:type="spellEnd"/>
            <w:r w:rsidRPr="00F56E12">
              <w:rPr>
                <w:rFonts w:ascii="Times New Roman" w:eastAsia="Times New Roman" w:hAnsi="Times New Roman" w:cs="Times New Roman"/>
                <w:sz w:val="16"/>
                <w:szCs w:val="16"/>
              </w:rPr>
              <w:t>»</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166,0</w:t>
            </w:r>
          </w:p>
        </w:tc>
      </w:tr>
      <w:tr w:rsidR="00F56E12" w:rsidRPr="00F56E12" w:rsidTr="00F56E12">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6489,2</w:t>
            </w:r>
          </w:p>
        </w:tc>
      </w:tr>
      <w:tr w:rsidR="00F56E12" w:rsidRPr="00F56E12" w:rsidTr="00F56E12">
        <w:trPr>
          <w:trHeight w:val="27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3430,3</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922,8</w:t>
            </w:r>
          </w:p>
        </w:tc>
      </w:tr>
      <w:tr w:rsidR="00F56E12" w:rsidRPr="00F56E12" w:rsidTr="00F56E12">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670" w:type="dxa"/>
            <w:tcBorders>
              <w:top w:val="nil"/>
              <w:left w:val="nil"/>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2136,1</w:t>
            </w:r>
          </w:p>
        </w:tc>
      </w:tr>
      <w:tr w:rsidR="00F56E12" w:rsidRPr="00F56E12" w:rsidTr="00F56E12">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8692,2</w:t>
            </w:r>
          </w:p>
        </w:tc>
      </w:tr>
      <w:tr w:rsidR="00F56E12" w:rsidRPr="00F56E12" w:rsidTr="00F56E12">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1990,9</w:t>
            </w:r>
          </w:p>
        </w:tc>
      </w:tr>
      <w:tr w:rsidR="00F56E12" w:rsidRPr="00F56E12" w:rsidTr="00F56E12">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670" w:type="dxa"/>
            <w:tcBorders>
              <w:top w:val="nil"/>
              <w:left w:val="nil"/>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219,6</w:t>
            </w:r>
          </w:p>
        </w:tc>
      </w:tr>
      <w:tr w:rsidR="00F56E12" w:rsidRPr="00F56E12" w:rsidTr="00F56E12">
        <w:trPr>
          <w:trHeight w:val="765"/>
        </w:trPr>
        <w:tc>
          <w:tcPr>
            <w:tcW w:w="2560" w:type="dxa"/>
            <w:tcBorders>
              <w:top w:val="nil"/>
              <w:left w:val="single" w:sz="4" w:space="0" w:color="auto"/>
              <w:bottom w:val="nil"/>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670" w:type="dxa"/>
            <w:tcBorders>
              <w:top w:val="nil"/>
              <w:left w:val="single" w:sz="4" w:space="0" w:color="auto"/>
              <w:bottom w:val="nil"/>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r>
      <w:tr w:rsidR="00F56E12" w:rsidRPr="00F56E12" w:rsidTr="00F56E12">
        <w:trPr>
          <w:trHeight w:val="540"/>
        </w:trPr>
        <w:tc>
          <w:tcPr>
            <w:tcW w:w="2560" w:type="dxa"/>
            <w:tcBorders>
              <w:top w:val="single" w:sz="4" w:space="0" w:color="auto"/>
              <w:left w:val="single" w:sz="4" w:space="0" w:color="auto"/>
              <w:bottom w:val="nil"/>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nil"/>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Обустройство </w:t>
            </w:r>
            <w:proofErr w:type="spellStart"/>
            <w:r w:rsidRPr="00F56E12">
              <w:rPr>
                <w:rFonts w:ascii="Times New Roman" w:eastAsia="Times New Roman" w:hAnsi="Times New Roman" w:cs="Times New Roman"/>
                <w:sz w:val="16"/>
                <w:szCs w:val="16"/>
              </w:rPr>
              <w:t>искуственного</w:t>
            </w:r>
            <w:proofErr w:type="spellEnd"/>
            <w:r w:rsidRPr="00F56E12">
              <w:rPr>
                <w:rFonts w:ascii="Times New Roman" w:eastAsia="Times New Roman" w:hAnsi="Times New Roman" w:cs="Times New Roman"/>
                <w:sz w:val="16"/>
                <w:szCs w:val="16"/>
              </w:rPr>
              <w:t xml:space="preserve"> источника противопожарного водоснабжения в </w:t>
            </w:r>
            <w:proofErr w:type="spellStart"/>
            <w:r w:rsidRPr="00F56E12">
              <w:rPr>
                <w:rFonts w:ascii="Times New Roman" w:eastAsia="Times New Roman" w:hAnsi="Times New Roman" w:cs="Times New Roman"/>
                <w:sz w:val="16"/>
                <w:szCs w:val="16"/>
              </w:rPr>
              <w:t>с.Оксино</w:t>
            </w:r>
            <w:proofErr w:type="spellEnd"/>
            <w:r w:rsidRPr="00F56E12">
              <w:rPr>
                <w:rFonts w:ascii="Times New Roman" w:eastAsia="Times New Roman" w:hAnsi="Times New Roman" w:cs="Times New Roman"/>
                <w:sz w:val="16"/>
                <w:szCs w:val="16"/>
              </w:rP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1670" w:type="dxa"/>
            <w:tcBorders>
              <w:top w:val="single" w:sz="4" w:space="0" w:color="auto"/>
              <w:left w:val="single" w:sz="4" w:space="0" w:color="auto"/>
              <w:bottom w:val="nil"/>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6461,7</w:t>
            </w:r>
          </w:p>
        </w:tc>
      </w:tr>
      <w:tr w:rsidR="00F56E12" w:rsidRPr="00F56E12" w:rsidTr="00F56E12">
        <w:trPr>
          <w:trHeight w:val="76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single" w:sz="4" w:space="0" w:color="auto"/>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856,5</w:t>
            </w:r>
          </w:p>
        </w:tc>
      </w:tr>
      <w:tr w:rsidR="00F56E12" w:rsidRPr="00F56E12" w:rsidTr="00F56E12">
        <w:trPr>
          <w:trHeight w:val="130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856,5</w:t>
            </w:r>
          </w:p>
        </w:tc>
      </w:tr>
      <w:tr w:rsidR="00F56E12" w:rsidRPr="00F56E12" w:rsidTr="00F56E12">
        <w:trPr>
          <w:trHeight w:val="106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670" w:type="dxa"/>
            <w:tcBorders>
              <w:top w:val="nil"/>
              <w:left w:val="nil"/>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29554,5</w:t>
            </w:r>
          </w:p>
        </w:tc>
      </w:tr>
      <w:tr w:rsidR="00F56E12" w:rsidRPr="00F56E12" w:rsidTr="00F56E12">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670" w:type="dxa"/>
            <w:tcBorders>
              <w:top w:val="nil"/>
              <w:left w:val="nil"/>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15977,8</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Благоустройство территорий поселений</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285,0</w:t>
            </w:r>
          </w:p>
        </w:tc>
      </w:tr>
      <w:tr w:rsidR="00F56E12" w:rsidRPr="00F56E12" w:rsidTr="00F56E12">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Уличное освещение</w:t>
            </w:r>
          </w:p>
        </w:tc>
        <w:tc>
          <w:tcPr>
            <w:tcW w:w="167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5625,5</w:t>
            </w:r>
          </w:p>
        </w:tc>
      </w:tr>
      <w:tr w:rsidR="00F56E12" w:rsidRPr="00F56E12" w:rsidTr="00F56E12">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Инициативное </w:t>
            </w:r>
            <w:proofErr w:type="spellStart"/>
            <w:r w:rsidRPr="00F56E12">
              <w:rPr>
                <w:rFonts w:ascii="Times New Roman" w:eastAsia="Times New Roman" w:hAnsi="Times New Roman" w:cs="Times New Roman"/>
                <w:sz w:val="16"/>
                <w:szCs w:val="16"/>
              </w:rPr>
              <w:t>бюджетирование.Сельское</w:t>
            </w:r>
            <w:proofErr w:type="spellEnd"/>
            <w:r w:rsidRPr="00F56E12">
              <w:rPr>
                <w:rFonts w:ascii="Times New Roman" w:eastAsia="Times New Roman" w:hAnsi="Times New Roman" w:cs="Times New Roman"/>
                <w:sz w:val="16"/>
                <w:szCs w:val="16"/>
              </w:rPr>
              <w:t xml:space="preserve">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«Обустройство набережной в п. </w:t>
            </w:r>
            <w:proofErr w:type="spellStart"/>
            <w:r w:rsidRPr="00F56E12">
              <w:rPr>
                <w:rFonts w:ascii="Times New Roman" w:eastAsia="Times New Roman" w:hAnsi="Times New Roman" w:cs="Times New Roman"/>
                <w:sz w:val="16"/>
                <w:szCs w:val="16"/>
              </w:rPr>
              <w:t>Хонгурей</w:t>
            </w:r>
            <w:proofErr w:type="spellEnd"/>
            <w:r w:rsidRPr="00F56E12">
              <w:rPr>
                <w:rFonts w:ascii="Times New Roman" w:eastAsia="Times New Roman" w:hAnsi="Times New Roman" w:cs="Times New Roman"/>
                <w:sz w:val="16"/>
                <w:szCs w:val="16"/>
              </w:rPr>
              <w:t xml:space="preserve"> «</w:t>
            </w:r>
            <w:proofErr w:type="spellStart"/>
            <w:r w:rsidRPr="00F56E12">
              <w:rPr>
                <w:rFonts w:ascii="Times New Roman" w:eastAsia="Times New Roman" w:hAnsi="Times New Roman" w:cs="Times New Roman"/>
                <w:sz w:val="16"/>
                <w:szCs w:val="16"/>
              </w:rPr>
              <w:t>Хонгурейская</w:t>
            </w:r>
            <w:proofErr w:type="spellEnd"/>
            <w:r w:rsidRPr="00F56E12">
              <w:rPr>
                <w:rFonts w:ascii="Times New Roman" w:eastAsia="Times New Roman" w:hAnsi="Times New Roman" w:cs="Times New Roman"/>
                <w:sz w:val="16"/>
                <w:szCs w:val="16"/>
              </w:rPr>
              <w:t xml:space="preserve"> набережная»</w:t>
            </w:r>
          </w:p>
        </w:tc>
        <w:tc>
          <w:tcPr>
            <w:tcW w:w="1670" w:type="dxa"/>
            <w:tcBorders>
              <w:top w:val="single" w:sz="4" w:space="0" w:color="auto"/>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1833,0</w:t>
            </w:r>
          </w:p>
        </w:tc>
      </w:tr>
      <w:tr w:rsidR="00F56E12" w:rsidRPr="00F56E12" w:rsidTr="00F56E12">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Устройство памятника павшим воинам в с. </w:t>
            </w:r>
            <w:proofErr w:type="spellStart"/>
            <w:r w:rsidRPr="00F56E12">
              <w:rPr>
                <w:rFonts w:ascii="Times New Roman" w:eastAsia="Times New Roman" w:hAnsi="Times New Roman" w:cs="Times New Roman"/>
                <w:sz w:val="16"/>
                <w:szCs w:val="16"/>
              </w:rPr>
              <w:t>Оксино</w:t>
            </w:r>
            <w:proofErr w:type="spellEnd"/>
            <w:r w:rsidRPr="00F56E12">
              <w:rPr>
                <w:rFonts w:ascii="Times New Roman" w:eastAsia="Times New Roman" w:hAnsi="Times New Roman" w:cs="Times New Roman"/>
                <w:sz w:val="16"/>
                <w:szCs w:val="16"/>
              </w:rPr>
              <w:t xml:space="preserve"> Сельского поселения</w:t>
            </w:r>
            <w:r w:rsidRPr="00F56E12">
              <w:rPr>
                <w:rFonts w:ascii="Times New Roman" w:eastAsia="Times New Roman" w:hAnsi="Times New Roman" w:cs="Times New Roman"/>
                <w:sz w:val="16"/>
                <w:szCs w:val="16"/>
              </w:rPr>
              <w:br/>
              <w:t>«</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1670" w:type="dxa"/>
            <w:tcBorders>
              <w:top w:val="single" w:sz="4" w:space="0" w:color="auto"/>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5833,2</w:t>
            </w:r>
          </w:p>
        </w:tc>
      </w:tr>
      <w:tr w:rsidR="00F56E12" w:rsidRPr="00F56E12" w:rsidTr="00F56E12">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single" w:sz="4" w:space="0" w:color="auto"/>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670" w:type="dxa"/>
            <w:tcBorders>
              <w:top w:val="single" w:sz="4" w:space="0" w:color="auto"/>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2012,4</w:t>
            </w:r>
          </w:p>
        </w:tc>
      </w:tr>
      <w:tr w:rsidR="00F56E12" w:rsidRPr="00F56E12" w:rsidTr="00F56E12">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single" w:sz="4" w:space="0" w:color="auto"/>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Сельское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Заполярного района Ненецкого автономного округа</w:t>
            </w:r>
            <w:r w:rsidRPr="00F56E12">
              <w:rPr>
                <w:rFonts w:ascii="Times New Roman" w:eastAsia="Times New Roman" w:hAnsi="Times New Roman" w:cs="Times New Roman"/>
                <w:sz w:val="16"/>
                <w:szCs w:val="16"/>
              </w:rPr>
              <w:br/>
              <w:t xml:space="preserve">Мероприятие «Капитальный ремонт кровли жилого дома № 25 в с. </w:t>
            </w:r>
            <w:proofErr w:type="spellStart"/>
            <w:r w:rsidRPr="00F56E12">
              <w:rPr>
                <w:rFonts w:ascii="Times New Roman" w:eastAsia="Times New Roman" w:hAnsi="Times New Roman" w:cs="Times New Roman"/>
                <w:sz w:val="16"/>
                <w:szCs w:val="16"/>
              </w:rPr>
              <w:t>Оксино</w:t>
            </w:r>
            <w:proofErr w:type="spellEnd"/>
            <w:r w:rsidRPr="00F56E12">
              <w:rPr>
                <w:rFonts w:ascii="Times New Roman" w:eastAsia="Times New Roman" w:hAnsi="Times New Roman" w:cs="Times New Roman"/>
                <w:sz w:val="16"/>
                <w:szCs w:val="16"/>
              </w:rP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1670" w:type="dxa"/>
            <w:tcBorders>
              <w:top w:val="single" w:sz="4" w:space="0" w:color="auto"/>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2012,4</w:t>
            </w:r>
          </w:p>
        </w:tc>
      </w:tr>
      <w:tr w:rsidR="00F56E12" w:rsidRPr="00F56E12" w:rsidTr="00F56E12">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181,4</w:t>
            </w:r>
          </w:p>
        </w:tc>
      </w:tr>
      <w:tr w:rsidR="00F56E12" w:rsidRPr="00F56E12" w:rsidTr="00F56E12">
        <w:trPr>
          <w:trHeight w:val="127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nil"/>
              <w:left w:val="nil"/>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181,4</w:t>
            </w:r>
          </w:p>
        </w:tc>
      </w:tr>
      <w:tr w:rsidR="00F56E12" w:rsidRPr="00F56E12" w:rsidTr="00F56E12">
        <w:trPr>
          <w:trHeight w:val="78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000000"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651,1</w:t>
            </w:r>
          </w:p>
        </w:tc>
      </w:tr>
      <w:tr w:rsidR="00F56E12" w:rsidRPr="00F56E12" w:rsidTr="00F56E12">
        <w:trPr>
          <w:trHeight w:val="31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Организация культурно-досуговой деятельности населения</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651,1</w:t>
            </w:r>
          </w:p>
        </w:tc>
      </w:tr>
      <w:tr w:rsidR="00F56E12" w:rsidRPr="00F56E12" w:rsidTr="00F56E12">
        <w:trPr>
          <w:trHeight w:val="103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897,5</w:t>
            </w:r>
          </w:p>
        </w:tc>
      </w:tr>
      <w:tr w:rsidR="00F56E12" w:rsidRPr="00F56E12" w:rsidTr="00F56E12">
        <w:trPr>
          <w:trHeight w:val="285"/>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Организация досугово-спортивных и военно-патриотических мероприятий</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368,7</w:t>
            </w:r>
          </w:p>
        </w:tc>
      </w:tr>
      <w:tr w:rsidR="00F56E12" w:rsidRPr="00F56E12" w:rsidTr="00F56E12">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630 2 02 49999 10 0000 150</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Организация спортивной деятельности населения</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528,8</w:t>
            </w:r>
          </w:p>
        </w:tc>
      </w:tr>
      <w:tr w:rsidR="00F56E12" w:rsidRPr="00F56E12" w:rsidTr="00F56E12">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630 2 02 49999 10 0000 150</w:t>
            </w:r>
          </w:p>
        </w:tc>
        <w:tc>
          <w:tcPr>
            <w:tcW w:w="626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405,5</w:t>
            </w:r>
          </w:p>
        </w:tc>
      </w:tr>
      <w:tr w:rsidR="00F56E12" w:rsidRPr="00F56E12" w:rsidTr="00F56E12">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000 2 07 00000 00 0000 000</w:t>
            </w:r>
          </w:p>
        </w:tc>
        <w:tc>
          <w:tcPr>
            <w:tcW w:w="6260" w:type="dxa"/>
            <w:tcBorders>
              <w:top w:val="nil"/>
              <w:left w:val="single" w:sz="4" w:space="0" w:color="auto"/>
              <w:bottom w:val="single" w:sz="4" w:space="0" w:color="auto"/>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Прочие безвозмездные  поступления </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105,0</w:t>
            </w:r>
          </w:p>
        </w:tc>
      </w:tr>
      <w:tr w:rsidR="00F56E12" w:rsidRPr="00F56E12" w:rsidTr="00F56E12">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630 2 07 05000 10 0000 150</w:t>
            </w:r>
          </w:p>
        </w:tc>
        <w:tc>
          <w:tcPr>
            <w:tcW w:w="6260" w:type="dxa"/>
            <w:tcBorders>
              <w:top w:val="nil"/>
              <w:left w:val="single" w:sz="4" w:space="0" w:color="auto"/>
              <w:bottom w:val="single" w:sz="4" w:space="0" w:color="auto"/>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105,0</w:t>
            </w:r>
          </w:p>
        </w:tc>
      </w:tr>
      <w:tr w:rsidR="00F56E12" w:rsidRPr="00F56E12" w:rsidTr="00F56E12">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630 2 07 05030 10 0000 150</w:t>
            </w:r>
          </w:p>
        </w:tc>
        <w:tc>
          <w:tcPr>
            <w:tcW w:w="6260" w:type="dxa"/>
            <w:tcBorders>
              <w:top w:val="nil"/>
              <w:left w:val="single" w:sz="4" w:space="0" w:color="auto"/>
              <w:bottom w:val="single" w:sz="4" w:space="0" w:color="auto"/>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105,0</w:t>
            </w:r>
          </w:p>
        </w:tc>
      </w:tr>
      <w:tr w:rsidR="00F56E12" w:rsidRPr="00F56E12" w:rsidTr="00F56E12">
        <w:trPr>
          <w:trHeight w:val="72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630 2 18 00000 00 0000 000</w:t>
            </w:r>
          </w:p>
        </w:tc>
        <w:tc>
          <w:tcPr>
            <w:tcW w:w="6260" w:type="dxa"/>
            <w:tcBorders>
              <w:top w:val="nil"/>
              <w:left w:val="single" w:sz="4" w:space="0" w:color="auto"/>
              <w:bottom w:val="single" w:sz="4" w:space="0" w:color="auto"/>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670" w:type="dxa"/>
            <w:tcBorders>
              <w:top w:val="single" w:sz="4" w:space="0" w:color="auto"/>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7,1</w:t>
            </w:r>
          </w:p>
        </w:tc>
      </w:tr>
      <w:tr w:rsidR="00F56E12" w:rsidRPr="00F56E12" w:rsidTr="00F56E12">
        <w:trPr>
          <w:trHeight w:val="78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630 2 18 60010 10 0000 150</w:t>
            </w:r>
          </w:p>
        </w:tc>
        <w:tc>
          <w:tcPr>
            <w:tcW w:w="6260" w:type="dxa"/>
            <w:tcBorders>
              <w:top w:val="single" w:sz="4" w:space="0" w:color="auto"/>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70" w:type="dxa"/>
            <w:tcBorders>
              <w:top w:val="single" w:sz="4" w:space="0" w:color="auto"/>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7,1</w:t>
            </w:r>
          </w:p>
        </w:tc>
      </w:tr>
      <w:tr w:rsidR="00F56E12" w:rsidRPr="00F56E12" w:rsidTr="00F56E12">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626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ИТОГО ДОХОДОВ</w:t>
            </w:r>
          </w:p>
        </w:tc>
        <w:tc>
          <w:tcPr>
            <w:tcW w:w="1670" w:type="dxa"/>
            <w:tcBorders>
              <w:top w:val="nil"/>
              <w:left w:val="nil"/>
              <w:bottom w:val="single" w:sz="4" w:space="0" w:color="auto"/>
              <w:right w:val="single" w:sz="4" w:space="0" w:color="auto"/>
            </w:tcBorders>
            <w:shd w:val="clear" w:color="000000" w:fill="auto"/>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78 519,6  </w:t>
            </w:r>
          </w:p>
        </w:tc>
      </w:tr>
    </w:tbl>
    <w:p w:rsidR="00291ED1" w:rsidRPr="00F56E12" w:rsidRDefault="00291ED1" w:rsidP="00F56E12">
      <w:pPr>
        <w:shd w:val="clear" w:color="auto" w:fill="FFFFFF"/>
        <w:spacing w:after="0" w:line="240" w:lineRule="auto"/>
        <w:ind w:firstLine="567"/>
        <w:jc w:val="both"/>
        <w:rPr>
          <w:rFonts w:ascii="Times New Roman" w:eastAsia="Times New Roman" w:hAnsi="Times New Roman" w:cs="Times New Roman"/>
          <w:sz w:val="16"/>
          <w:szCs w:val="16"/>
        </w:rPr>
      </w:pPr>
    </w:p>
    <w:tbl>
      <w:tblPr>
        <w:tblW w:w="10632" w:type="dxa"/>
        <w:tblInd w:w="108" w:type="dxa"/>
        <w:tblLook w:val="04A0" w:firstRow="1" w:lastRow="0" w:firstColumn="1" w:lastColumn="0" w:noHBand="0" w:noVBand="1"/>
      </w:tblPr>
      <w:tblGrid>
        <w:gridCol w:w="5040"/>
        <w:gridCol w:w="400"/>
        <w:gridCol w:w="580"/>
        <w:gridCol w:w="600"/>
        <w:gridCol w:w="460"/>
        <w:gridCol w:w="280"/>
        <w:gridCol w:w="1200"/>
        <w:gridCol w:w="700"/>
        <w:gridCol w:w="1372"/>
      </w:tblGrid>
      <w:tr w:rsidR="00F56E12" w:rsidRPr="00F56E12" w:rsidTr="00F56E12">
        <w:trPr>
          <w:trHeight w:val="1050"/>
        </w:trPr>
        <w:tc>
          <w:tcPr>
            <w:tcW w:w="10632" w:type="dxa"/>
            <w:gridSpan w:val="9"/>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Приложение 2  к решению Совета депутатов</w:t>
            </w:r>
            <w:r w:rsidRPr="00F56E12">
              <w:rPr>
                <w:rFonts w:ascii="Times New Roman" w:eastAsia="Times New Roman" w:hAnsi="Times New Roman" w:cs="Times New Roman"/>
                <w:sz w:val="16"/>
                <w:szCs w:val="16"/>
              </w:rPr>
              <w:b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w:t>
            </w:r>
            <w:r w:rsidRPr="00F56E12">
              <w:rPr>
                <w:rFonts w:ascii="Times New Roman" w:eastAsia="Times New Roman" w:hAnsi="Times New Roman" w:cs="Times New Roman"/>
                <w:sz w:val="16"/>
                <w:szCs w:val="16"/>
              </w:rPr>
              <w:br/>
              <w:t xml:space="preserve">            Заполярного района Ненецкого автономного округа</w:t>
            </w:r>
            <w:r w:rsidRPr="00F56E12">
              <w:rPr>
                <w:rFonts w:ascii="Times New Roman" w:eastAsia="Times New Roman" w:hAnsi="Times New Roman" w:cs="Times New Roman"/>
                <w:sz w:val="16"/>
                <w:szCs w:val="16"/>
              </w:rPr>
              <w:br/>
              <w:t xml:space="preserve">от 11.06.2026 № 1 «О местном бюджете на 2026 год"                                                                                                                 </w:t>
            </w:r>
          </w:p>
        </w:tc>
      </w:tr>
      <w:tr w:rsidR="00F56E12" w:rsidRPr="00F56E12" w:rsidTr="00F56E12">
        <w:trPr>
          <w:trHeight w:val="1050"/>
        </w:trPr>
        <w:tc>
          <w:tcPr>
            <w:tcW w:w="5440" w:type="dxa"/>
            <w:gridSpan w:val="2"/>
            <w:tcBorders>
              <w:top w:val="nil"/>
              <w:left w:val="nil"/>
              <w:bottom w:val="nil"/>
              <w:right w:val="nil"/>
            </w:tcBorders>
            <w:shd w:val="clear" w:color="auto" w:fill="auto"/>
            <w:vAlign w:val="bottom"/>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c>
          <w:tcPr>
            <w:tcW w:w="5192" w:type="dxa"/>
            <w:gridSpan w:val="7"/>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Приложение 2  к решению Совета депутатов</w:t>
            </w:r>
            <w:r w:rsidRPr="00F56E12">
              <w:rPr>
                <w:rFonts w:ascii="Times New Roman" w:eastAsia="Times New Roman" w:hAnsi="Times New Roman" w:cs="Times New Roman"/>
                <w:sz w:val="16"/>
                <w:szCs w:val="16"/>
              </w:rPr>
              <w:b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w:t>
            </w:r>
            <w:r w:rsidRPr="00F56E12">
              <w:rPr>
                <w:rFonts w:ascii="Times New Roman" w:eastAsia="Times New Roman" w:hAnsi="Times New Roman" w:cs="Times New Roman"/>
                <w:sz w:val="16"/>
                <w:szCs w:val="16"/>
              </w:rPr>
              <w:br/>
              <w:t xml:space="preserve">            Заполярного района Ненецкого автономного округа</w:t>
            </w:r>
            <w:r w:rsidRPr="00F56E12">
              <w:rPr>
                <w:rFonts w:ascii="Times New Roman" w:eastAsia="Times New Roman" w:hAnsi="Times New Roman" w:cs="Times New Roman"/>
                <w:sz w:val="16"/>
                <w:szCs w:val="16"/>
              </w:rPr>
              <w:br/>
              <w:t xml:space="preserve">от 29.12.2025 № 2 «О местном бюджете на 2026 год"                                                                                                                 </w:t>
            </w:r>
          </w:p>
        </w:tc>
      </w:tr>
      <w:tr w:rsidR="00F56E12" w:rsidRPr="00F56E12" w:rsidTr="00F56E12">
        <w:trPr>
          <w:trHeight w:val="285"/>
        </w:trPr>
        <w:tc>
          <w:tcPr>
            <w:tcW w:w="5440" w:type="dxa"/>
            <w:gridSpan w:val="2"/>
            <w:tcBorders>
              <w:top w:val="nil"/>
              <w:left w:val="nil"/>
              <w:bottom w:val="nil"/>
              <w:right w:val="nil"/>
            </w:tcBorders>
            <w:shd w:val="clear" w:color="auto" w:fill="auto"/>
            <w:vAlign w:val="bottom"/>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c>
          <w:tcPr>
            <w:tcW w:w="460" w:type="dxa"/>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c>
          <w:tcPr>
            <w:tcW w:w="1480" w:type="dxa"/>
            <w:gridSpan w:val="2"/>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c>
          <w:tcPr>
            <w:tcW w:w="700" w:type="dxa"/>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c>
          <w:tcPr>
            <w:tcW w:w="1372" w:type="dxa"/>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p>
        </w:tc>
      </w:tr>
      <w:tr w:rsidR="00F56E12" w:rsidRPr="00F56E12" w:rsidTr="00F56E12">
        <w:trPr>
          <w:trHeight w:val="930"/>
        </w:trPr>
        <w:tc>
          <w:tcPr>
            <w:tcW w:w="10632" w:type="dxa"/>
            <w:gridSpan w:val="9"/>
            <w:tcBorders>
              <w:top w:val="nil"/>
              <w:left w:val="nil"/>
              <w:bottom w:val="single" w:sz="4" w:space="0" w:color="auto"/>
              <w:right w:val="nil"/>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Распределение бюджетных ассигнований по </w:t>
            </w:r>
            <w:proofErr w:type="spellStart"/>
            <w:r w:rsidRPr="00F56E12">
              <w:rPr>
                <w:rFonts w:ascii="Times New Roman" w:eastAsia="Times New Roman" w:hAnsi="Times New Roman" w:cs="Times New Roman"/>
                <w:b/>
                <w:bCs/>
                <w:sz w:val="16"/>
                <w:szCs w:val="16"/>
              </w:rPr>
              <w:t>разделам,подразделам</w:t>
            </w:r>
            <w:proofErr w:type="spellEnd"/>
            <w:r w:rsidRPr="00F56E12">
              <w:rPr>
                <w:rFonts w:ascii="Times New Roman" w:eastAsia="Times New Roman" w:hAnsi="Times New Roman" w:cs="Times New Roman"/>
                <w:b/>
                <w:bCs/>
                <w:sz w:val="16"/>
                <w:szCs w:val="16"/>
              </w:rPr>
              <w:t xml:space="preserve">,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w:t>
            </w:r>
          </w:p>
        </w:tc>
      </w:tr>
      <w:tr w:rsidR="00F56E12" w:rsidRPr="00F56E12" w:rsidTr="00F56E12">
        <w:trPr>
          <w:trHeight w:val="464"/>
        </w:trPr>
        <w:tc>
          <w:tcPr>
            <w:tcW w:w="5440"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Наименование</w:t>
            </w:r>
          </w:p>
        </w:tc>
        <w:tc>
          <w:tcPr>
            <w:tcW w:w="58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Глава</w:t>
            </w:r>
          </w:p>
        </w:tc>
        <w:tc>
          <w:tcPr>
            <w:tcW w:w="6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Раздел</w:t>
            </w:r>
          </w:p>
        </w:tc>
        <w:tc>
          <w:tcPr>
            <w:tcW w:w="46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Подраздел</w:t>
            </w:r>
          </w:p>
        </w:tc>
        <w:tc>
          <w:tcPr>
            <w:tcW w:w="1480"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Целевая статья</w:t>
            </w:r>
          </w:p>
        </w:tc>
        <w:tc>
          <w:tcPr>
            <w:tcW w:w="7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Группа вида расходов</w:t>
            </w:r>
          </w:p>
        </w:tc>
        <w:tc>
          <w:tcPr>
            <w:tcW w:w="1372" w:type="dxa"/>
            <w:vMerge w:val="restart"/>
            <w:tcBorders>
              <w:top w:val="nil"/>
              <w:left w:val="single" w:sz="4" w:space="0" w:color="auto"/>
              <w:bottom w:val="single" w:sz="4" w:space="0" w:color="000000"/>
              <w:right w:val="single" w:sz="4" w:space="0" w:color="auto"/>
            </w:tcBorders>
            <w:shd w:val="clear" w:color="FFFFFF" w:fill="FFFFFF"/>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на 2026 год</w:t>
            </w:r>
          </w:p>
        </w:tc>
      </w:tr>
      <w:tr w:rsidR="00F56E12" w:rsidRPr="00F56E12" w:rsidTr="00F56E12">
        <w:trPr>
          <w:trHeight w:val="960"/>
        </w:trPr>
        <w:tc>
          <w:tcPr>
            <w:tcW w:w="5440" w:type="dxa"/>
            <w:gridSpan w:val="2"/>
            <w:vMerge/>
            <w:tcBorders>
              <w:top w:val="nil"/>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580" w:type="dxa"/>
            <w:vMerge/>
            <w:tcBorders>
              <w:top w:val="nil"/>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600" w:type="dxa"/>
            <w:vMerge/>
            <w:tcBorders>
              <w:top w:val="nil"/>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1372" w:type="dxa"/>
            <w:vMerge/>
            <w:tcBorders>
              <w:top w:val="nil"/>
              <w:left w:val="single" w:sz="4" w:space="0" w:color="auto"/>
              <w:bottom w:val="single" w:sz="4" w:space="0" w:color="000000"/>
              <w:right w:val="single" w:sz="4" w:space="0" w:color="auto"/>
            </w:tcBorders>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w:t>
            </w:r>
          </w:p>
        </w:tc>
        <w:tc>
          <w:tcPr>
            <w:tcW w:w="580" w:type="dxa"/>
            <w:tcBorders>
              <w:top w:val="nil"/>
              <w:left w:val="nil"/>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right"/>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w:t>
            </w:r>
          </w:p>
        </w:tc>
        <w:tc>
          <w:tcPr>
            <w:tcW w:w="600" w:type="dxa"/>
            <w:tcBorders>
              <w:top w:val="nil"/>
              <w:left w:val="nil"/>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w:t>
            </w:r>
          </w:p>
        </w:tc>
        <w:tc>
          <w:tcPr>
            <w:tcW w:w="460" w:type="dxa"/>
            <w:tcBorders>
              <w:top w:val="nil"/>
              <w:left w:val="nil"/>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w:t>
            </w:r>
          </w:p>
        </w:tc>
        <w:tc>
          <w:tcPr>
            <w:tcW w:w="1480" w:type="dxa"/>
            <w:gridSpan w:val="2"/>
            <w:tcBorders>
              <w:top w:val="nil"/>
              <w:left w:val="nil"/>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w:t>
            </w:r>
          </w:p>
        </w:tc>
        <w:tc>
          <w:tcPr>
            <w:tcW w:w="700" w:type="dxa"/>
            <w:tcBorders>
              <w:top w:val="nil"/>
              <w:left w:val="nil"/>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w:t>
            </w:r>
          </w:p>
        </w:tc>
        <w:tc>
          <w:tcPr>
            <w:tcW w:w="1372" w:type="dxa"/>
            <w:tcBorders>
              <w:top w:val="nil"/>
              <w:left w:val="nil"/>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ВСЕГО РАСХОДОВ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79 379,8</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Администрация Сельского поселения «</w:t>
            </w:r>
            <w:proofErr w:type="spellStart"/>
            <w:r w:rsidRPr="00F56E12">
              <w:rPr>
                <w:rFonts w:ascii="Times New Roman" w:eastAsia="Times New Roman" w:hAnsi="Times New Roman" w:cs="Times New Roman"/>
                <w:b/>
                <w:bCs/>
                <w:sz w:val="16"/>
                <w:szCs w:val="16"/>
              </w:rPr>
              <w:t>Пустозерский</w:t>
            </w:r>
            <w:proofErr w:type="spellEnd"/>
            <w:r w:rsidRPr="00F56E12">
              <w:rPr>
                <w:rFonts w:ascii="Times New Roman" w:eastAsia="Times New Roman" w:hAnsi="Times New Roman" w:cs="Times New Roman"/>
                <w:b/>
                <w:bCs/>
                <w:sz w:val="16"/>
                <w:szCs w:val="16"/>
              </w:rPr>
              <w:t xml:space="preserve"> сельсовет» Заполярного района Ненецкого автономного округа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79 379,8</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ОБЩЕГОСУДАРСТВЕННЫЕ ВОПРОСЫ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27 606,5</w:t>
            </w:r>
          </w:p>
        </w:tc>
      </w:tr>
      <w:tr w:rsidR="00F56E12" w:rsidRPr="00F56E12" w:rsidTr="00F56E12">
        <w:trPr>
          <w:trHeight w:val="5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3 391,9</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Глава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91.0.00.00000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3 391,9</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3 391,9</w:t>
            </w:r>
          </w:p>
        </w:tc>
      </w:tr>
      <w:tr w:rsidR="00F56E12" w:rsidRPr="00F56E12" w:rsidTr="00F56E12">
        <w:trPr>
          <w:trHeight w:val="105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91.0.00.91010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3 391,9</w:t>
            </w:r>
          </w:p>
        </w:tc>
      </w:tr>
      <w:tr w:rsidR="00F56E12" w:rsidRPr="00F56E12" w:rsidTr="00F56E12">
        <w:trPr>
          <w:trHeight w:val="8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nil"/>
              <w:left w:val="nil"/>
              <w:bottom w:val="single" w:sz="4" w:space="0" w:color="auto"/>
              <w:right w:val="single" w:sz="4" w:space="0" w:color="auto"/>
            </w:tcBorders>
            <w:shd w:val="clear" w:color="FFFFFF" w:fill="FFFFFF"/>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305,6</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Представительный орган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305,6</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Депутаты представительного органа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92.1.00.00000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252,0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252,0</w:t>
            </w:r>
          </w:p>
        </w:tc>
      </w:tr>
      <w:tr w:rsidR="00F56E12" w:rsidRPr="00F56E12" w:rsidTr="00F56E12">
        <w:trPr>
          <w:trHeight w:val="102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92.1.00.91010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252,0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Аппарат представительного органа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92.2.00.00000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53,6</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53,6</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92.2.00.91010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53,6</w:t>
            </w:r>
          </w:p>
        </w:tc>
      </w:tr>
      <w:tr w:rsidR="00F56E12" w:rsidRPr="00F56E12" w:rsidTr="00F56E12">
        <w:trPr>
          <w:trHeight w:val="8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22 061,3</w:t>
            </w:r>
          </w:p>
        </w:tc>
      </w:tr>
      <w:tr w:rsidR="00F56E12" w:rsidRPr="00F56E12" w:rsidTr="00F56E12">
        <w:trPr>
          <w:trHeight w:val="103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3 314,3</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3 314,3</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3 314,3</w:t>
            </w:r>
          </w:p>
        </w:tc>
      </w:tr>
      <w:tr w:rsidR="00F56E12" w:rsidRPr="00F56E12" w:rsidTr="00F56E12">
        <w:trPr>
          <w:trHeight w:val="34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Администрация поселения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18 747,0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18 747,0</w:t>
            </w:r>
          </w:p>
        </w:tc>
      </w:tr>
      <w:tr w:rsidR="00F56E12" w:rsidRPr="00F56E12" w:rsidTr="00F56E12">
        <w:trPr>
          <w:trHeight w:val="108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17 389,3</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1 356,9</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0,8</w:t>
            </w:r>
          </w:p>
        </w:tc>
      </w:tr>
      <w:tr w:rsidR="00F56E12" w:rsidRPr="00F56E12" w:rsidTr="00F56E12">
        <w:trPr>
          <w:trHeight w:val="8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721,9</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721,9</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Межбюджетные трансферты из бюджета поселения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98.0.00.99000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721,9</w:t>
            </w:r>
          </w:p>
        </w:tc>
      </w:tr>
      <w:tr w:rsidR="00F56E12" w:rsidRPr="00F56E12" w:rsidTr="00F56E12">
        <w:trPr>
          <w:trHeight w:val="10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721,9</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Межбюджетные трансферты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98.0.00.99110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721,9</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Резервные фонды</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60,0</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Резервный фонд местной администрации</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90.0.00.00000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60,0</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Резервный фонд </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60,0</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бюджетные ассигнования</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90.0.00.90010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60,0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общегосударственные вопросы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1 065,8</w:t>
            </w:r>
          </w:p>
        </w:tc>
      </w:tr>
      <w:tr w:rsidR="00F56E12" w:rsidRPr="00F56E12" w:rsidTr="00F56E12">
        <w:trPr>
          <w:trHeight w:val="8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42.0.00.00000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227,7</w:t>
            </w:r>
          </w:p>
        </w:tc>
      </w:tr>
      <w:tr w:rsidR="00F56E12" w:rsidRPr="00F56E12" w:rsidTr="00F56E12">
        <w:trPr>
          <w:trHeight w:val="1050"/>
        </w:trPr>
        <w:tc>
          <w:tcPr>
            <w:tcW w:w="5440" w:type="dxa"/>
            <w:gridSpan w:val="2"/>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227,7</w:t>
            </w:r>
          </w:p>
        </w:tc>
      </w:tr>
      <w:tr w:rsidR="00F56E12" w:rsidRPr="00F56E12" w:rsidTr="00F56E12">
        <w:trPr>
          <w:trHeight w:val="84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nil"/>
              <w:right w:val="nil"/>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42.0.00.89210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61,7</w:t>
            </w:r>
          </w:p>
        </w:tc>
      </w:tr>
      <w:tr w:rsidR="00F56E12" w:rsidRPr="00F56E12" w:rsidTr="00F56E12">
        <w:trPr>
          <w:trHeight w:val="96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Сельское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«Поставка стабилизаторов напряжения в г. Нарьян-Мар для МКП «</w:t>
            </w:r>
            <w:proofErr w:type="spellStart"/>
            <w:r w:rsidRPr="00F56E12">
              <w:rPr>
                <w:rFonts w:ascii="Times New Roman" w:eastAsia="Times New Roman" w:hAnsi="Times New Roman" w:cs="Times New Roman"/>
                <w:sz w:val="16"/>
                <w:szCs w:val="16"/>
              </w:rPr>
              <w:t>Пустозерское</w:t>
            </w:r>
            <w:proofErr w:type="spellEnd"/>
            <w:r w:rsidRPr="00F56E12">
              <w:rPr>
                <w:rFonts w:ascii="Times New Roman" w:eastAsia="Times New Roman" w:hAnsi="Times New Roman" w:cs="Times New Roman"/>
                <w:sz w:val="16"/>
                <w:szCs w:val="16"/>
              </w:rPr>
              <w:t>»</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42.0.00.89210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166,0</w:t>
            </w:r>
          </w:p>
        </w:tc>
      </w:tr>
      <w:tr w:rsidR="00F56E12" w:rsidRPr="00F56E12" w:rsidTr="00F56E12">
        <w:trPr>
          <w:trHeight w:val="60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42.0.00.89210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227,7</w:t>
            </w:r>
          </w:p>
        </w:tc>
      </w:tr>
      <w:tr w:rsidR="00F56E12" w:rsidRPr="00F56E12" w:rsidTr="00F56E12">
        <w:trPr>
          <w:trHeight w:val="79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183,8</w:t>
            </w:r>
          </w:p>
        </w:tc>
      </w:tr>
      <w:tr w:rsidR="00F56E12" w:rsidRPr="00F56E12" w:rsidTr="00F56E12">
        <w:trPr>
          <w:trHeight w:val="100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183,8</w:t>
            </w:r>
          </w:p>
        </w:tc>
      </w:tr>
      <w:tr w:rsidR="00F56E12" w:rsidRPr="00F56E12" w:rsidTr="00F56E12">
        <w:trPr>
          <w:trHeight w:val="31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Обозначение и содержание снегоходных маршрутов</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183,8</w:t>
            </w:r>
          </w:p>
        </w:tc>
      </w:tr>
      <w:tr w:rsidR="00F56E12" w:rsidRPr="00F56E12" w:rsidTr="00F56E12">
        <w:trPr>
          <w:trHeight w:val="60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183,8</w:t>
            </w:r>
          </w:p>
        </w:tc>
      </w:tr>
      <w:tr w:rsidR="00F56E12" w:rsidRPr="00F56E12" w:rsidTr="00F56E12">
        <w:trPr>
          <w:trHeight w:val="31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7,5</w:t>
            </w:r>
          </w:p>
        </w:tc>
      </w:tr>
      <w:tr w:rsidR="00F56E12" w:rsidRPr="00F56E12" w:rsidTr="00F56E12">
        <w:trPr>
          <w:trHeight w:val="84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7,5</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95.0.00.79210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7,5</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646,8</w:t>
            </w:r>
          </w:p>
        </w:tc>
      </w:tr>
      <w:tr w:rsidR="00F56E12" w:rsidRPr="00F56E12" w:rsidTr="00F56E12">
        <w:trPr>
          <w:trHeight w:val="54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100,0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98.0.00.91040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100,0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22,4</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98.0.00.91080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22,4</w:t>
            </w:r>
          </w:p>
        </w:tc>
      </w:tr>
      <w:tr w:rsidR="00F56E12" w:rsidRPr="00F56E12" w:rsidTr="00F56E12">
        <w:trPr>
          <w:trHeight w:val="49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180,0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98.0.00.91090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180,0</w:t>
            </w:r>
          </w:p>
        </w:tc>
      </w:tr>
      <w:tr w:rsidR="00F56E12" w:rsidRPr="00F56E12" w:rsidTr="00F56E12">
        <w:trPr>
          <w:trHeight w:val="54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98,7</w:t>
            </w:r>
          </w:p>
        </w:tc>
      </w:tr>
      <w:tr w:rsidR="00F56E12" w:rsidRPr="00F56E12" w:rsidTr="00F56E12">
        <w:trPr>
          <w:trHeight w:val="54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98.0.00.91100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98,7</w:t>
            </w:r>
          </w:p>
        </w:tc>
      </w:tr>
      <w:tr w:rsidR="00F56E12" w:rsidRPr="00F56E12" w:rsidTr="00F56E12">
        <w:trPr>
          <w:trHeight w:val="108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Уплата взносов на капитальный ремонт по помещениям </w:t>
            </w:r>
            <w:proofErr w:type="gramStart"/>
            <w:r w:rsidRPr="00F56E12">
              <w:rPr>
                <w:rFonts w:ascii="Times New Roman" w:eastAsia="Times New Roman" w:hAnsi="Times New Roman" w:cs="Times New Roman"/>
                <w:sz w:val="16"/>
                <w:szCs w:val="16"/>
              </w:rPr>
              <w:t>в многоквартирных домах</w:t>
            </w:r>
            <w:proofErr w:type="gramEnd"/>
            <w:r w:rsidRPr="00F56E12">
              <w:rPr>
                <w:rFonts w:ascii="Times New Roman" w:eastAsia="Times New Roman" w:hAnsi="Times New Roman" w:cs="Times New Roman"/>
                <w:sz w:val="16"/>
                <w:szCs w:val="16"/>
              </w:rPr>
              <w:t xml:space="preserve"> включенных в региональную программу капитального ремонта, находящимся в собственности муниципального образования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45,7</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45,7</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Проведение праздничных мероприятий</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98.0.00.91130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200,0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98.0.00.91130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200,0</w:t>
            </w:r>
          </w:p>
        </w:tc>
      </w:tr>
      <w:tr w:rsidR="00F56E12" w:rsidRPr="00F56E12" w:rsidTr="00F56E12">
        <w:trPr>
          <w:trHeight w:val="30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НАЦИОНАЛЬНАЯ ОБОРОНА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367,3</w:t>
            </w:r>
          </w:p>
        </w:tc>
      </w:tr>
      <w:tr w:rsidR="00F56E12" w:rsidRPr="00F56E12" w:rsidTr="00F56E12">
        <w:trPr>
          <w:trHeight w:val="30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Мобилизационная и вневойсковая подготовка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367,3</w:t>
            </w:r>
          </w:p>
        </w:tc>
      </w:tr>
      <w:tr w:rsidR="00F56E12" w:rsidRPr="00F56E12" w:rsidTr="00F56E12">
        <w:trPr>
          <w:trHeight w:val="34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367,3</w:t>
            </w:r>
          </w:p>
        </w:tc>
      </w:tr>
      <w:tr w:rsidR="00F56E12" w:rsidRPr="00F56E12" w:rsidTr="00F56E12">
        <w:trPr>
          <w:trHeight w:val="5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367,3</w:t>
            </w:r>
          </w:p>
        </w:tc>
      </w:tr>
      <w:tr w:rsidR="00F56E12" w:rsidRPr="00F56E12" w:rsidTr="00F56E12">
        <w:trPr>
          <w:trHeight w:val="105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343,7</w:t>
            </w:r>
          </w:p>
        </w:tc>
      </w:tr>
      <w:tr w:rsidR="00F56E12" w:rsidRPr="00F56E12" w:rsidTr="00F56E12">
        <w:trPr>
          <w:trHeight w:val="60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95.0.00.51180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23,6</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9 453,8</w:t>
            </w:r>
          </w:p>
        </w:tc>
      </w:tr>
      <w:tr w:rsidR="00F56E12" w:rsidRPr="00F56E12" w:rsidTr="00F56E12">
        <w:trPr>
          <w:trHeight w:val="34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Гражданская оборона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2 326,5</w:t>
            </w:r>
          </w:p>
        </w:tc>
      </w:tr>
      <w:tr w:rsidR="00F56E12" w:rsidRPr="00F56E12" w:rsidTr="00F56E12">
        <w:trPr>
          <w:trHeight w:val="100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116,0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 xml:space="preserve">Иные межбюджетные трансферты на оплату коммунальных услуг и приобретение твердого топлива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116,0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43.0.00.89350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116,0</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2 210,5</w:t>
            </w:r>
          </w:p>
        </w:tc>
      </w:tr>
      <w:tr w:rsidR="00F56E12" w:rsidRPr="00F56E12" w:rsidTr="00F56E12">
        <w:trPr>
          <w:trHeight w:val="84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2 210,5</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219,6</w:t>
            </w:r>
          </w:p>
        </w:tc>
      </w:tr>
      <w:tr w:rsidR="00F56E12" w:rsidRPr="00F56E12" w:rsidTr="00F56E12">
        <w:trPr>
          <w:trHeight w:val="103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1 990,9</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2 210,5</w:t>
            </w:r>
          </w:p>
        </w:tc>
      </w:tr>
      <w:tr w:rsidR="00F56E12" w:rsidRPr="00F56E12" w:rsidTr="00F56E12">
        <w:trPr>
          <w:trHeight w:val="78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7 063,0</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6 578,2</w:t>
            </w:r>
          </w:p>
        </w:tc>
      </w:tr>
      <w:tr w:rsidR="00F56E12" w:rsidRPr="00F56E12" w:rsidTr="00F56E12">
        <w:trPr>
          <w:trHeight w:val="84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6 578,2</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116,5</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Обустройство </w:t>
            </w:r>
            <w:proofErr w:type="spellStart"/>
            <w:r w:rsidRPr="00F56E12">
              <w:rPr>
                <w:rFonts w:ascii="Times New Roman" w:eastAsia="Times New Roman" w:hAnsi="Times New Roman" w:cs="Times New Roman"/>
                <w:sz w:val="16"/>
                <w:szCs w:val="16"/>
              </w:rPr>
              <w:t>искуственного</w:t>
            </w:r>
            <w:proofErr w:type="spellEnd"/>
            <w:r w:rsidRPr="00F56E12">
              <w:rPr>
                <w:rFonts w:ascii="Times New Roman" w:eastAsia="Times New Roman" w:hAnsi="Times New Roman" w:cs="Times New Roman"/>
                <w:sz w:val="16"/>
                <w:szCs w:val="16"/>
              </w:rPr>
              <w:t xml:space="preserve"> источника противопожарного водоснабжения в </w:t>
            </w:r>
            <w:proofErr w:type="spellStart"/>
            <w:r w:rsidRPr="00F56E12">
              <w:rPr>
                <w:rFonts w:ascii="Times New Roman" w:eastAsia="Times New Roman" w:hAnsi="Times New Roman" w:cs="Times New Roman"/>
                <w:sz w:val="16"/>
                <w:szCs w:val="16"/>
              </w:rPr>
              <w:t>с.Оксино</w:t>
            </w:r>
            <w:proofErr w:type="spellEnd"/>
            <w:r w:rsidRPr="00F56E12">
              <w:rPr>
                <w:rFonts w:ascii="Times New Roman" w:eastAsia="Times New Roman" w:hAnsi="Times New Roman" w:cs="Times New Roman"/>
                <w:sz w:val="16"/>
                <w:szCs w:val="16"/>
              </w:rP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6 461,7</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6 578,2</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484,8</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Обеспечение пожарной безопасности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484,8</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98.0.00.92010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484,8</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64,3</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64,3</w:t>
            </w:r>
          </w:p>
        </w:tc>
      </w:tr>
      <w:tr w:rsidR="00F56E12" w:rsidRPr="00F56E12" w:rsidTr="00F56E12">
        <w:trPr>
          <w:trHeight w:val="79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64,3</w:t>
            </w:r>
          </w:p>
        </w:tc>
      </w:tr>
      <w:tr w:rsidR="00F56E12" w:rsidRPr="00F56E12" w:rsidTr="00F56E12">
        <w:trPr>
          <w:trHeight w:val="78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20,0</w:t>
            </w:r>
          </w:p>
        </w:tc>
      </w:tr>
      <w:tr w:rsidR="00F56E12" w:rsidRPr="00F56E12" w:rsidTr="00F56E12">
        <w:trPr>
          <w:trHeight w:val="105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20,0</w:t>
            </w:r>
          </w:p>
        </w:tc>
      </w:tr>
      <w:tr w:rsidR="00F56E12" w:rsidRPr="00F56E12" w:rsidTr="00F56E12">
        <w:trPr>
          <w:trHeight w:val="60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44,3</w:t>
            </w:r>
          </w:p>
        </w:tc>
      </w:tr>
      <w:tr w:rsidR="00F56E12" w:rsidRPr="00F56E12" w:rsidTr="00F56E12">
        <w:trPr>
          <w:trHeight w:val="60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14</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33.0.00.89240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44,3</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Национальная экономика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1 782,1</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lastRenderedPageBreak/>
              <w:t>Транспорт</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08</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237,5</w:t>
            </w:r>
          </w:p>
        </w:tc>
      </w:tr>
      <w:tr w:rsidR="00F56E12" w:rsidRPr="00F56E12" w:rsidTr="00F56E12">
        <w:trPr>
          <w:trHeight w:val="73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08</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237,5</w:t>
            </w:r>
          </w:p>
        </w:tc>
      </w:tr>
      <w:tr w:rsidR="00F56E12" w:rsidRPr="00F56E12" w:rsidTr="00F56E12">
        <w:trPr>
          <w:trHeight w:val="103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08</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237,5</w:t>
            </w:r>
          </w:p>
        </w:tc>
      </w:tr>
      <w:tr w:rsidR="00F56E12" w:rsidRPr="00F56E12" w:rsidTr="00F56E12">
        <w:trPr>
          <w:trHeight w:val="33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Содержание </w:t>
            </w:r>
            <w:proofErr w:type="spellStart"/>
            <w:r w:rsidRPr="00F56E12">
              <w:rPr>
                <w:rFonts w:ascii="Times New Roman" w:eastAsia="Times New Roman" w:hAnsi="Times New Roman" w:cs="Times New Roman"/>
                <w:sz w:val="16"/>
                <w:szCs w:val="16"/>
              </w:rPr>
              <w:t>авиаплощадок</w:t>
            </w:r>
            <w:proofErr w:type="spellEnd"/>
            <w:r w:rsidRPr="00F56E12">
              <w:rPr>
                <w:rFonts w:ascii="Times New Roman" w:eastAsia="Times New Roman" w:hAnsi="Times New Roman" w:cs="Times New Roman"/>
                <w:sz w:val="16"/>
                <w:szCs w:val="16"/>
              </w:rPr>
              <w:t xml:space="preserve"> в поселениях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08</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68,7</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08</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168,8</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08</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39.0.00.89290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237,5</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Дорожное хозяйство (дорожные фонды)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1 524,6</w:t>
            </w:r>
          </w:p>
        </w:tc>
      </w:tr>
      <w:tr w:rsidR="00F56E12" w:rsidRPr="00F56E12" w:rsidTr="00F56E12">
        <w:trPr>
          <w:trHeight w:val="79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39.0.00.00000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856,5</w:t>
            </w:r>
          </w:p>
        </w:tc>
      </w:tr>
      <w:tr w:rsidR="00F56E12" w:rsidRPr="00F56E12" w:rsidTr="00F56E12">
        <w:trPr>
          <w:trHeight w:val="102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 xml:space="preserve"> 856,5</w:t>
            </w:r>
          </w:p>
        </w:tc>
      </w:tr>
      <w:tr w:rsidR="00F56E12" w:rsidRPr="00F56E12" w:rsidTr="00F56E12">
        <w:trPr>
          <w:trHeight w:val="57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39.0.00.9Д110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856,5</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668,1</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Муниципальный дорожный фонд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668,1</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09</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98.0.00.9Д020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668,1</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вопросы в области национальной экономики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20,0</w:t>
            </w:r>
          </w:p>
        </w:tc>
      </w:tr>
      <w:tr w:rsidR="00F56E12" w:rsidRPr="00F56E12" w:rsidTr="00F56E12">
        <w:trPr>
          <w:trHeight w:val="99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Сельского поселения «</w:t>
            </w:r>
            <w:proofErr w:type="spellStart"/>
            <w:r w:rsidRPr="00F56E12">
              <w:rPr>
                <w:rFonts w:ascii="Times New Roman" w:eastAsia="Times New Roman" w:hAnsi="Times New Roman" w:cs="Times New Roman"/>
                <w:b/>
                <w:bCs/>
                <w:sz w:val="16"/>
                <w:szCs w:val="16"/>
              </w:rPr>
              <w:t>Пустозерский</w:t>
            </w:r>
            <w:proofErr w:type="spellEnd"/>
            <w:r w:rsidRPr="00F56E12">
              <w:rPr>
                <w:rFonts w:ascii="Times New Roman" w:eastAsia="Times New Roman" w:hAnsi="Times New Roman" w:cs="Times New Roman"/>
                <w:b/>
                <w:bCs/>
                <w:sz w:val="16"/>
                <w:szCs w:val="16"/>
              </w:rPr>
              <w:t xml:space="preserve"> сельсовет» Заполярного района Ненецкого автономного округа на 2025-2027 годы»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50.0.00.00000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20,0</w:t>
            </w:r>
          </w:p>
        </w:tc>
      </w:tr>
      <w:tr w:rsidR="00F56E12" w:rsidRPr="00F56E12" w:rsidTr="00F56E12">
        <w:trPr>
          <w:trHeight w:val="105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 на 2025-2027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50.0.00.93010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04</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50.0.00.93010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ЖИЛИЩНО-КОММУНАЛЬНОЕ ХОЗЯЙСТВО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34 636,9</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Жилищное хозяйство</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2 432,4</w:t>
            </w:r>
          </w:p>
        </w:tc>
      </w:tr>
      <w:tr w:rsidR="00F56E12" w:rsidRPr="00F56E12" w:rsidTr="00F56E12">
        <w:trPr>
          <w:trHeight w:val="102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35.0.00.00000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2 012,4</w:t>
            </w:r>
          </w:p>
        </w:tc>
      </w:tr>
      <w:tr w:rsidR="00F56E12" w:rsidRPr="00F56E12" w:rsidTr="00F56E12">
        <w:trPr>
          <w:trHeight w:val="127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2 012,4</w:t>
            </w:r>
          </w:p>
        </w:tc>
      </w:tr>
      <w:tr w:rsidR="00F56E12" w:rsidRPr="00F56E12" w:rsidTr="00F56E12">
        <w:trPr>
          <w:trHeight w:val="111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Сельское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Заполярного района Ненецкого автономного округа</w:t>
            </w:r>
            <w:r w:rsidRPr="00F56E12">
              <w:rPr>
                <w:rFonts w:ascii="Times New Roman" w:eastAsia="Times New Roman" w:hAnsi="Times New Roman" w:cs="Times New Roman"/>
                <w:sz w:val="16"/>
                <w:szCs w:val="16"/>
              </w:rPr>
              <w:br/>
              <w:t xml:space="preserve">Мероприятие «Капитальный ремонт кровли жилого дома № 25 в с. </w:t>
            </w:r>
            <w:proofErr w:type="spellStart"/>
            <w:r w:rsidRPr="00F56E12">
              <w:rPr>
                <w:rFonts w:ascii="Times New Roman" w:eastAsia="Times New Roman" w:hAnsi="Times New Roman" w:cs="Times New Roman"/>
                <w:sz w:val="16"/>
                <w:szCs w:val="16"/>
              </w:rPr>
              <w:t>Оксино</w:t>
            </w:r>
            <w:proofErr w:type="spellEnd"/>
            <w:r w:rsidRPr="00F56E12">
              <w:rPr>
                <w:rFonts w:ascii="Times New Roman" w:eastAsia="Times New Roman" w:hAnsi="Times New Roman" w:cs="Times New Roman"/>
                <w:sz w:val="16"/>
                <w:szCs w:val="16"/>
              </w:rP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2 012,4</w:t>
            </w:r>
          </w:p>
        </w:tc>
      </w:tr>
      <w:tr w:rsidR="00F56E12" w:rsidRPr="00F56E12" w:rsidTr="00F56E12">
        <w:trPr>
          <w:trHeight w:val="51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35.0.00.89250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2 012,4</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420,0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Мероприятия в области жилищного хозяйства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98.0.00.96100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420,0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Текущий ремонт муниципального жилищного фонда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420,0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98.0.00.96110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420,0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Коммунальное хозяйство</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16 329,2</w:t>
            </w:r>
          </w:p>
        </w:tc>
      </w:tr>
      <w:tr w:rsidR="00F56E12" w:rsidRPr="00F56E12" w:rsidTr="00F56E12">
        <w:trPr>
          <w:trHeight w:val="103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15 977,8</w:t>
            </w:r>
          </w:p>
        </w:tc>
      </w:tr>
      <w:tr w:rsidR="00F56E12" w:rsidRPr="00F56E12" w:rsidTr="00F56E12">
        <w:trPr>
          <w:trHeight w:val="129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15 977,8</w:t>
            </w:r>
          </w:p>
        </w:tc>
      </w:tr>
      <w:tr w:rsidR="00F56E12" w:rsidRPr="00F56E12" w:rsidTr="00F56E12">
        <w:trPr>
          <w:trHeight w:val="108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15 977,8</w:t>
            </w:r>
          </w:p>
        </w:tc>
      </w:tr>
      <w:tr w:rsidR="00F56E12" w:rsidRPr="00F56E12" w:rsidTr="00F56E12">
        <w:trPr>
          <w:trHeight w:val="27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000000"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15977,8</w:t>
            </w:r>
          </w:p>
        </w:tc>
      </w:tr>
      <w:tr w:rsidR="00F56E12" w:rsidRPr="00F56E12" w:rsidTr="00F56E12">
        <w:trPr>
          <w:trHeight w:val="8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36.0.00.00000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181,4</w:t>
            </w:r>
          </w:p>
        </w:tc>
      </w:tr>
      <w:tr w:rsidR="00F56E12" w:rsidRPr="00F56E12" w:rsidTr="00F56E12">
        <w:trPr>
          <w:trHeight w:val="103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181,4</w:t>
            </w:r>
          </w:p>
        </w:tc>
      </w:tr>
      <w:tr w:rsidR="00F56E12" w:rsidRPr="00F56E12" w:rsidTr="00F56E12">
        <w:trPr>
          <w:trHeight w:val="127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181,4</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36.0.00.89260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181,4</w:t>
            </w:r>
          </w:p>
        </w:tc>
      </w:tr>
      <w:tr w:rsidR="00F56E12" w:rsidRPr="00F56E12" w:rsidTr="00F56E12">
        <w:trPr>
          <w:trHeight w:val="76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38.0.00.00000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color w:val="0070C0"/>
                <w:sz w:val="16"/>
                <w:szCs w:val="16"/>
              </w:rPr>
            </w:pPr>
            <w:r w:rsidRPr="00F56E12">
              <w:rPr>
                <w:rFonts w:ascii="Times New Roman" w:eastAsia="Times New Roman" w:hAnsi="Times New Roman" w:cs="Times New Roman"/>
                <w:b/>
                <w:bCs/>
                <w:color w:val="0070C0"/>
                <w:sz w:val="16"/>
                <w:szCs w:val="16"/>
              </w:rPr>
              <w:t xml:space="preserve"> 170,0</w:t>
            </w:r>
          </w:p>
        </w:tc>
      </w:tr>
      <w:tr w:rsidR="00F56E12" w:rsidRPr="00F56E12" w:rsidTr="00F56E12">
        <w:trPr>
          <w:trHeight w:val="102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 xml:space="preserve"> 170,0</w:t>
            </w:r>
          </w:p>
        </w:tc>
      </w:tr>
      <w:tr w:rsidR="00F56E12" w:rsidRPr="00F56E12" w:rsidTr="00F56E12">
        <w:trPr>
          <w:trHeight w:val="1065"/>
        </w:trPr>
        <w:tc>
          <w:tcPr>
            <w:tcW w:w="5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Создание условий для обеспечения населения чистой водой. Мероприятие «Разработка проекта зон санитарной охраны подземного источника водоснабжения (скважина в с. </w:t>
            </w:r>
            <w:proofErr w:type="spellStart"/>
            <w:r w:rsidRPr="00F56E12">
              <w:rPr>
                <w:rFonts w:ascii="Times New Roman" w:eastAsia="Times New Roman" w:hAnsi="Times New Roman" w:cs="Times New Roman"/>
                <w:sz w:val="16"/>
                <w:szCs w:val="16"/>
              </w:rPr>
              <w:t>Оксино</w:t>
            </w:r>
            <w:proofErr w:type="spellEnd"/>
            <w:r w:rsidRPr="00F56E12">
              <w:rPr>
                <w:rFonts w:ascii="Times New Roman" w:eastAsia="Times New Roman" w:hAnsi="Times New Roman" w:cs="Times New Roman"/>
                <w:sz w:val="16"/>
                <w:szCs w:val="16"/>
              </w:rPr>
              <w:t>)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38.0.00.89280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 xml:space="preserve"> 170,0</w:t>
            </w:r>
          </w:p>
        </w:tc>
      </w:tr>
      <w:tr w:rsidR="00F56E12" w:rsidRPr="00F56E12" w:rsidTr="00F56E12">
        <w:trPr>
          <w:trHeight w:val="52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38.0.00.89280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 xml:space="preserve"> 170,0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Благоустройство</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15 469,8</w:t>
            </w:r>
          </w:p>
        </w:tc>
      </w:tr>
      <w:tr w:rsidR="00F56E12" w:rsidRPr="00F56E12" w:rsidTr="00F56E12">
        <w:trPr>
          <w:trHeight w:val="105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32.0.00.00000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13 576,7</w:t>
            </w:r>
          </w:p>
        </w:tc>
      </w:tr>
      <w:tr w:rsidR="00F56E12" w:rsidRPr="00F56E12" w:rsidTr="00F56E12">
        <w:trPr>
          <w:trHeight w:val="51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на реализацию инициативных проектов, в том числе:</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1 833,0</w:t>
            </w:r>
          </w:p>
        </w:tc>
      </w:tr>
      <w:tr w:rsidR="00F56E12" w:rsidRPr="00F56E12" w:rsidTr="00F56E12">
        <w:trPr>
          <w:trHeight w:val="93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Сельское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Заполярного района Ненецкого автономного округа. Мероприятие «Обустройство набережной в </w:t>
            </w:r>
            <w:proofErr w:type="spellStart"/>
            <w:r w:rsidRPr="00F56E12">
              <w:rPr>
                <w:rFonts w:ascii="Times New Roman" w:eastAsia="Times New Roman" w:hAnsi="Times New Roman" w:cs="Times New Roman"/>
                <w:sz w:val="16"/>
                <w:szCs w:val="16"/>
              </w:rPr>
              <w:t>п.Хонгурей</w:t>
            </w:r>
            <w:proofErr w:type="spellEnd"/>
            <w:r w:rsidRPr="00F56E12">
              <w:rPr>
                <w:rFonts w:ascii="Times New Roman" w:eastAsia="Times New Roman" w:hAnsi="Times New Roman" w:cs="Times New Roman"/>
                <w:sz w:val="16"/>
                <w:szCs w:val="16"/>
              </w:rPr>
              <w:t xml:space="preserve"> «</w:t>
            </w:r>
            <w:proofErr w:type="spellStart"/>
            <w:r w:rsidRPr="00F56E12">
              <w:rPr>
                <w:rFonts w:ascii="Times New Roman" w:eastAsia="Times New Roman" w:hAnsi="Times New Roman" w:cs="Times New Roman"/>
                <w:sz w:val="16"/>
                <w:szCs w:val="16"/>
              </w:rPr>
              <w:t>Хонгурейская</w:t>
            </w:r>
            <w:proofErr w:type="spellEnd"/>
            <w:r w:rsidRPr="00F56E12">
              <w:rPr>
                <w:rFonts w:ascii="Times New Roman" w:eastAsia="Times New Roman" w:hAnsi="Times New Roman" w:cs="Times New Roman"/>
                <w:sz w:val="16"/>
                <w:szCs w:val="16"/>
              </w:rPr>
              <w:t xml:space="preserve"> набережная»</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1 833,0</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32.0.00.89220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1 833,0</w:t>
            </w:r>
          </w:p>
        </w:tc>
      </w:tr>
      <w:tr w:rsidR="00F56E12" w:rsidRPr="00F56E12" w:rsidTr="00F56E12">
        <w:trPr>
          <w:trHeight w:val="130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11 743,7</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Благоустройство территорий поселений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285,0</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Уличное освещение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5 625,5</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Устройство памятника павшим воинам в с. </w:t>
            </w:r>
            <w:proofErr w:type="spellStart"/>
            <w:r w:rsidRPr="00F56E12">
              <w:rPr>
                <w:rFonts w:ascii="Times New Roman" w:eastAsia="Times New Roman" w:hAnsi="Times New Roman" w:cs="Times New Roman"/>
                <w:sz w:val="16"/>
                <w:szCs w:val="16"/>
              </w:rPr>
              <w:t>Оксино</w:t>
            </w:r>
            <w:proofErr w:type="spellEnd"/>
            <w:r w:rsidRPr="00F56E12">
              <w:rPr>
                <w:rFonts w:ascii="Times New Roman" w:eastAsia="Times New Roman" w:hAnsi="Times New Roman" w:cs="Times New Roman"/>
                <w:sz w:val="16"/>
                <w:szCs w:val="16"/>
              </w:rPr>
              <w:t xml:space="preserve"> Сельского поселения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5 833,2</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32.0.00.89230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11 743,7</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«Благоустройство территории Сельского поселения «</w:t>
            </w:r>
            <w:proofErr w:type="spellStart"/>
            <w:r w:rsidRPr="00F56E12">
              <w:rPr>
                <w:rFonts w:ascii="Times New Roman" w:eastAsia="Times New Roman" w:hAnsi="Times New Roman" w:cs="Times New Roman"/>
                <w:b/>
                <w:bCs/>
                <w:sz w:val="16"/>
                <w:szCs w:val="16"/>
              </w:rPr>
              <w:t>Пустозерский</w:t>
            </w:r>
            <w:proofErr w:type="spellEnd"/>
            <w:r w:rsidRPr="00F56E12">
              <w:rPr>
                <w:rFonts w:ascii="Times New Roman" w:eastAsia="Times New Roman" w:hAnsi="Times New Roman" w:cs="Times New Roman"/>
                <w:b/>
                <w:bCs/>
                <w:sz w:val="16"/>
                <w:szCs w:val="16"/>
              </w:rPr>
              <w:t xml:space="preserve"> сельсовет» ЗР НАО на 2024-2026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1 893,1</w:t>
            </w:r>
          </w:p>
        </w:tc>
      </w:tr>
      <w:tr w:rsidR="00F56E12" w:rsidRPr="00F56E12" w:rsidTr="00F56E12">
        <w:trPr>
          <w:trHeight w:val="1020"/>
        </w:trPr>
        <w:tc>
          <w:tcPr>
            <w:tcW w:w="5440" w:type="dxa"/>
            <w:gridSpan w:val="2"/>
            <w:tcBorders>
              <w:top w:val="nil"/>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w:t>
            </w:r>
            <w:proofErr w:type="spellStart"/>
            <w:r w:rsidRPr="00F56E12">
              <w:rPr>
                <w:rFonts w:ascii="Times New Roman" w:eastAsia="Times New Roman" w:hAnsi="Times New Roman" w:cs="Times New Roman"/>
                <w:b/>
                <w:bCs/>
                <w:sz w:val="16"/>
                <w:szCs w:val="16"/>
              </w:rPr>
              <w:t>Пустозерский</w:t>
            </w:r>
            <w:proofErr w:type="spellEnd"/>
            <w:r w:rsidRPr="00F56E12">
              <w:rPr>
                <w:rFonts w:ascii="Times New Roman" w:eastAsia="Times New Roman" w:hAnsi="Times New Roman" w:cs="Times New Roman"/>
                <w:b/>
                <w:bCs/>
                <w:sz w:val="16"/>
                <w:szCs w:val="16"/>
              </w:rPr>
              <w:t xml:space="preserve"> сельсовет» ЗР НАО на 2024-2026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53.0.00.96300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1 893,1</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Содержание и ремонт тротуаров</w:t>
            </w:r>
          </w:p>
        </w:tc>
        <w:tc>
          <w:tcPr>
            <w:tcW w:w="58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195,5</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auto" w:fill="auto"/>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auto" w:fill="auto"/>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53.0.00.96320</w:t>
            </w:r>
          </w:p>
        </w:tc>
        <w:tc>
          <w:tcPr>
            <w:tcW w:w="70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195,5</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Озеленение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229,5</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229,5</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Содержание мест захоронения на территории поселения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78,3</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53.0.00.96340</w:t>
            </w:r>
          </w:p>
        </w:tc>
        <w:tc>
          <w:tcPr>
            <w:tcW w:w="70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78,3</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Прочие мероприятия по благоустройству</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1 272,8</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53.0.00.96360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color w:val="0070C0"/>
                <w:sz w:val="16"/>
                <w:szCs w:val="16"/>
              </w:rPr>
            </w:pPr>
            <w:r w:rsidRPr="00F56E12">
              <w:rPr>
                <w:rFonts w:ascii="Times New Roman" w:eastAsia="Times New Roman" w:hAnsi="Times New Roman" w:cs="Times New Roman"/>
                <w:color w:val="0070C0"/>
                <w:sz w:val="16"/>
                <w:szCs w:val="16"/>
              </w:rPr>
              <w:t>1 272,8</w:t>
            </w:r>
          </w:p>
        </w:tc>
      </w:tr>
      <w:tr w:rsidR="00F56E12" w:rsidRPr="00F56E12" w:rsidTr="00F56E12">
        <w:trPr>
          <w:trHeight w:val="51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Исполнение обязательств по </w:t>
            </w:r>
            <w:proofErr w:type="spellStart"/>
            <w:r w:rsidRPr="00F56E12">
              <w:rPr>
                <w:rFonts w:ascii="Times New Roman" w:eastAsia="Times New Roman" w:hAnsi="Times New Roman" w:cs="Times New Roman"/>
                <w:sz w:val="16"/>
                <w:szCs w:val="16"/>
              </w:rPr>
              <w:t>софинансированию</w:t>
            </w:r>
            <w:proofErr w:type="spellEnd"/>
            <w:r w:rsidRPr="00F56E12">
              <w:rPr>
                <w:rFonts w:ascii="Times New Roman" w:eastAsia="Times New Roman" w:hAnsi="Times New Roman" w:cs="Times New Roman"/>
                <w:sz w:val="16"/>
                <w:szCs w:val="16"/>
              </w:rPr>
              <w:t xml:space="preserve"> мероприятий по инициативному бюджетированию</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53.0.00.96390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117,0</w:t>
            </w:r>
          </w:p>
        </w:tc>
      </w:tr>
      <w:tr w:rsidR="00F56E12" w:rsidRPr="00F56E12" w:rsidTr="00F56E12">
        <w:trPr>
          <w:trHeight w:val="51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Мероприятие «Обустройство набережной в п. </w:t>
            </w:r>
            <w:proofErr w:type="spellStart"/>
            <w:r w:rsidRPr="00F56E12">
              <w:rPr>
                <w:rFonts w:ascii="Times New Roman" w:eastAsia="Times New Roman" w:hAnsi="Times New Roman" w:cs="Times New Roman"/>
                <w:sz w:val="16"/>
                <w:szCs w:val="16"/>
              </w:rPr>
              <w:t>Хонгурей</w:t>
            </w:r>
            <w:proofErr w:type="spellEnd"/>
            <w:r w:rsidRPr="00F56E12">
              <w:rPr>
                <w:rFonts w:ascii="Times New Roman" w:eastAsia="Times New Roman" w:hAnsi="Times New Roman" w:cs="Times New Roman"/>
                <w:sz w:val="16"/>
                <w:szCs w:val="16"/>
              </w:rPr>
              <w:t xml:space="preserve"> «</w:t>
            </w:r>
            <w:proofErr w:type="spellStart"/>
            <w:r w:rsidRPr="00F56E12">
              <w:rPr>
                <w:rFonts w:ascii="Times New Roman" w:eastAsia="Times New Roman" w:hAnsi="Times New Roman" w:cs="Times New Roman"/>
                <w:sz w:val="16"/>
                <w:szCs w:val="16"/>
              </w:rPr>
              <w:t>Хонгурейская</w:t>
            </w:r>
            <w:proofErr w:type="spellEnd"/>
            <w:r w:rsidRPr="00F56E12">
              <w:rPr>
                <w:rFonts w:ascii="Times New Roman" w:eastAsia="Times New Roman" w:hAnsi="Times New Roman" w:cs="Times New Roman"/>
                <w:sz w:val="16"/>
                <w:szCs w:val="16"/>
              </w:rPr>
              <w:t xml:space="preserve"> набережная»</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53.0.00.96390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117,0</w:t>
            </w:r>
          </w:p>
        </w:tc>
      </w:tr>
      <w:tr w:rsidR="00F56E12" w:rsidRPr="00F56E12" w:rsidTr="00F56E12">
        <w:trPr>
          <w:trHeight w:val="51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53.0.00.96390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117,0</w:t>
            </w:r>
          </w:p>
        </w:tc>
      </w:tr>
      <w:tr w:rsidR="00F56E12" w:rsidRPr="00F56E12" w:rsidTr="00F56E12">
        <w:trPr>
          <w:trHeight w:val="5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Другие вопросы в области </w:t>
            </w:r>
            <w:proofErr w:type="spellStart"/>
            <w:r w:rsidRPr="00F56E12">
              <w:rPr>
                <w:rFonts w:ascii="Times New Roman" w:eastAsia="Times New Roman" w:hAnsi="Times New Roman" w:cs="Times New Roman"/>
                <w:b/>
                <w:bCs/>
                <w:sz w:val="16"/>
                <w:szCs w:val="16"/>
              </w:rPr>
              <w:t>жилищно</w:t>
            </w:r>
            <w:proofErr w:type="spellEnd"/>
            <w:r w:rsidRPr="00F56E12">
              <w:rPr>
                <w:rFonts w:ascii="Times New Roman" w:eastAsia="Times New Roman" w:hAnsi="Times New Roman" w:cs="Times New Roman"/>
                <w:b/>
                <w:bCs/>
                <w:sz w:val="16"/>
                <w:szCs w:val="16"/>
              </w:rPr>
              <w:t xml:space="preserve"> - коммунального хозяйства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405,5</w:t>
            </w:r>
          </w:p>
        </w:tc>
      </w:tr>
      <w:tr w:rsidR="00F56E12" w:rsidRPr="00F56E12" w:rsidTr="00F56E12">
        <w:trPr>
          <w:trHeight w:val="49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на организацию ритуальных услуг</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405,5</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бюджетные ассигнования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98.0.00.89140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800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405,5</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ОБРАЗОВАНИЕ</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527,4</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05</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20,8</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Администрация поселения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93.0.00.00000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20,8</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20,8</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05</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93.0.00.91010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20,8</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Молодежная политика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506,6</w:t>
            </w:r>
          </w:p>
        </w:tc>
      </w:tr>
      <w:tr w:rsidR="00F56E12" w:rsidRPr="00F56E12" w:rsidTr="00F56E12">
        <w:trPr>
          <w:trHeight w:val="127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148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368,7</w:t>
            </w:r>
          </w:p>
        </w:tc>
      </w:tr>
      <w:tr w:rsidR="00F56E12" w:rsidRPr="00F56E12" w:rsidTr="00F56E12">
        <w:trPr>
          <w:trHeight w:val="127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368,7</w:t>
            </w:r>
          </w:p>
        </w:tc>
      </w:tr>
      <w:tr w:rsidR="00F56E12" w:rsidRPr="00F56E12" w:rsidTr="00F56E12">
        <w:trPr>
          <w:trHeight w:val="51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lastRenderedPageBreak/>
              <w:t>Организация досугово-спортивных и военно-патриотических мероприятий</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368,7</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368,7</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«Молодежная политика в  Сельском поселении «</w:t>
            </w:r>
            <w:proofErr w:type="spellStart"/>
            <w:r w:rsidRPr="00F56E12">
              <w:rPr>
                <w:rFonts w:ascii="Times New Roman" w:eastAsia="Times New Roman" w:hAnsi="Times New Roman" w:cs="Times New Roman"/>
                <w:b/>
                <w:bCs/>
                <w:sz w:val="16"/>
                <w:szCs w:val="16"/>
              </w:rPr>
              <w:t>Пустозерский</w:t>
            </w:r>
            <w:proofErr w:type="spellEnd"/>
            <w:r w:rsidRPr="00F56E12">
              <w:rPr>
                <w:rFonts w:ascii="Times New Roman" w:eastAsia="Times New Roman" w:hAnsi="Times New Roman" w:cs="Times New Roman"/>
                <w:b/>
                <w:bCs/>
                <w:sz w:val="16"/>
                <w:szCs w:val="16"/>
              </w:rPr>
              <w:t xml:space="preserve"> сельсовет» ЗР НАО на 2025-2027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07</w:t>
            </w:r>
          </w:p>
        </w:tc>
        <w:tc>
          <w:tcPr>
            <w:tcW w:w="1480" w:type="dxa"/>
            <w:gridSpan w:val="2"/>
            <w:tcBorders>
              <w:top w:val="nil"/>
              <w:left w:val="nil"/>
              <w:bottom w:val="nil"/>
              <w:right w:val="nil"/>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52.0.00.00000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137,9</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 на 2025-2027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137,9</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07</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52.0.00. 98020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137,9</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КУЛЬТУРА, КИНЕМАТОГРАФИЯ</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651,1</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Культура</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651,1</w:t>
            </w:r>
          </w:p>
        </w:tc>
      </w:tr>
      <w:tr w:rsidR="00F56E12" w:rsidRPr="00F56E12" w:rsidTr="00F56E12">
        <w:trPr>
          <w:trHeight w:val="76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 «Заполярный район» на 2025-2035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44.0.00.00000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651,1</w:t>
            </w:r>
          </w:p>
        </w:tc>
      </w:tr>
      <w:tr w:rsidR="00F56E12" w:rsidRPr="00F56E12" w:rsidTr="00F56E12">
        <w:trPr>
          <w:trHeight w:val="84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651,1</w:t>
            </w:r>
          </w:p>
        </w:tc>
      </w:tr>
      <w:tr w:rsidR="00F56E12" w:rsidRPr="00F56E12" w:rsidTr="00F56E12">
        <w:trPr>
          <w:trHeight w:val="25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651,1</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08</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44.0.00.89370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651,1</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СОЦИАЛЬНАЯ ПОЛИТИКА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3 365,1</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Пенсионное обеспечение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3 058,9</w:t>
            </w:r>
          </w:p>
        </w:tc>
      </w:tr>
      <w:tr w:rsidR="00F56E12" w:rsidRPr="00F56E12" w:rsidTr="00F56E12">
        <w:trPr>
          <w:trHeight w:val="102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43.0.00.00000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3 058,9</w:t>
            </w:r>
          </w:p>
        </w:tc>
      </w:tr>
      <w:tr w:rsidR="00F56E12" w:rsidRPr="00F56E12" w:rsidTr="00F56E12">
        <w:trPr>
          <w:trHeight w:val="51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2 136,1</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2 136,1</w:t>
            </w:r>
          </w:p>
        </w:tc>
      </w:tr>
      <w:tr w:rsidR="00F56E12" w:rsidRPr="00F56E12" w:rsidTr="00F56E12">
        <w:trPr>
          <w:trHeight w:val="492"/>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922,8</w:t>
            </w:r>
          </w:p>
        </w:tc>
      </w:tr>
      <w:tr w:rsidR="00F56E12" w:rsidRPr="00F56E12" w:rsidTr="00F56E12">
        <w:trPr>
          <w:trHeight w:val="31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43.0.00.89340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922,8</w:t>
            </w:r>
          </w:p>
        </w:tc>
      </w:tr>
      <w:tr w:rsidR="00F56E12" w:rsidRPr="00F56E12" w:rsidTr="00F56E12">
        <w:trPr>
          <w:trHeight w:val="323"/>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Социальное обеспечение населения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204,0</w:t>
            </w:r>
          </w:p>
        </w:tc>
      </w:tr>
      <w:tr w:rsidR="00F56E12" w:rsidRPr="00F56E12" w:rsidTr="00F56E12">
        <w:trPr>
          <w:trHeight w:val="300"/>
        </w:trPr>
        <w:tc>
          <w:tcPr>
            <w:tcW w:w="544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Выполнение переданных государственных полномочий</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204,0</w:t>
            </w:r>
          </w:p>
        </w:tc>
      </w:tr>
      <w:tr w:rsidR="00F56E12" w:rsidRPr="00F56E12" w:rsidTr="00F56E12">
        <w:trPr>
          <w:trHeight w:val="102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204,0</w:t>
            </w:r>
          </w:p>
        </w:tc>
      </w:tr>
      <w:tr w:rsidR="00F56E12" w:rsidRPr="00F56E12" w:rsidTr="00F56E12">
        <w:trPr>
          <w:trHeight w:val="315"/>
        </w:trPr>
        <w:tc>
          <w:tcPr>
            <w:tcW w:w="544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03</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95.0.00.79230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300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204,0</w:t>
            </w:r>
          </w:p>
        </w:tc>
      </w:tr>
      <w:tr w:rsidR="00F56E12" w:rsidRPr="00F56E12" w:rsidTr="00F56E12">
        <w:trPr>
          <w:trHeight w:val="315"/>
        </w:trPr>
        <w:tc>
          <w:tcPr>
            <w:tcW w:w="544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вопросы в области социальной политики</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102,2</w:t>
            </w:r>
          </w:p>
        </w:tc>
      </w:tr>
      <w:tr w:rsidR="00F56E12" w:rsidRPr="00F56E12" w:rsidTr="00F56E12">
        <w:trPr>
          <w:trHeight w:val="330"/>
        </w:trPr>
        <w:tc>
          <w:tcPr>
            <w:tcW w:w="544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Другие непрограммные расходы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98.0.00.00000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102,2</w:t>
            </w:r>
          </w:p>
        </w:tc>
      </w:tr>
      <w:tr w:rsidR="00F56E12" w:rsidRPr="00F56E12" w:rsidTr="00F56E12">
        <w:trPr>
          <w:trHeight w:val="132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Субсидии местным бюджетам на </w:t>
            </w:r>
            <w:proofErr w:type="spellStart"/>
            <w:r w:rsidRPr="00F56E12">
              <w:rPr>
                <w:rFonts w:ascii="Times New Roman" w:eastAsia="Times New Roman" w:hAnsi="Times New Roman" w:cs="Times New Roman"/>
                <w:sz w:val="16"/>
                <w:szCs w:val="16"/>
              </w:rPr>
              <w:t>софинансирование</w:t>
            </w:r>
            <w:proofErr w:type="spellEnd"/>
            <w:r w:rsidRPr="00F56E12">
              <w:rPr>
                <w:rFonts w:ascii="Times New Roman" w:eastAsia="Times New Roman" w:hAnsi="Times New Roman" w:cs="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99,0</w:t>
            </w:r>
          </w:p>
        </w:tc>
      </w:tr>
      <w:tr w:rsidR="00F56E12" w:rsidRPr="00F56E12" w:rsidTr="00F56E12">
        <w:trPr>
          <w:trHeight w:val="492"/>
        </w:trPr>
        <w:tc>
          <w:tcPr>
            <w:tcW w:w="5440" w:type="dxa"/>
            <w:gridSpan w:val="2"/>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98.0.00.79530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99,0</w:t>
            </w:r>
          </w:p>
        </w:tc>
      </w:tr>
      <w:tr w:rsidR="00F56E12" w:rsidRPr="00F56E12" w:rsidTr="00F56E12">
        <w:trPr>
          <w:trHeight w:val="492"/>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Муниципальная программа «Защитникам Отечества» на 2026-2028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55.0.00.00000</w:t>
            </w:r>
          </w:p>
        </w:tc>
        <w:tc>
          <w:tcPr>
            <w:tcW w:w="700" w:type="dxa"/>
            <w:tcBorders>
              <w:top w:val="single" w:sz="4" w:space="0" w:color="auto"/>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3,2</w:t>
            </w:r>
          </w:p>
        </w:tc>
      </w:tr>
      <w:tr w:rsidR="00F56E12" w:rsidRPr="00F56E12" w:rsidTr="00F56E12">
        <w:trPr>
          <w:trHeight w:val="570"/>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Мероприятия в рамках Муниципальной программы «Защитникам Отечества» на 2026-2028 годы</w:t>
            </w:r>
          </w:p>
        </w:tc>
        <w:tc>
          <w:tcPr>
            <w:tcW w:w="580" w:type="dxa"/>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55.0.00.S9530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3,2</w:t>
            </w:r>
          </w:p>
        </w:tc>
      </w:tr>
      <w:tr w:rsidR="00F56E12" w:rsidRPr="00F56E12" w:rsidTr="00F56E12">
        <w:trPr>
          <w:trHeight w:val="492"/>
        </w:trPr>
        <w:tc>
          <w:tcPr>
            <w:tcW w:w="5440" w:type="dxa"/>
            <w:gridSpan w:val="2"/>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10</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06</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55.0.00.S9530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3,2</w:t>
            </w:r>
          </w:p>
        </w:tc>
      </w:tr>
      <w:tr w:rsidR="00F56E12" w:rsidRPr="00F56E12" w:rsidTr="00F56E12">
        <w:trPr>
          <w:trHeight w:val="330"/>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Физическая культура и спорт</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00</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989,6</w:t>
            </w:r>
          </w:p>
        </w:tc>
      </w:tr>
      <w:tr w:rsidR="00F56E12" w:rsidRPr="00F56E12" w:rsidTr="00F56E12">
        <w:trPr>
          <w:trHeight w:val="2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lastRenderedPageBreak/>
              <w:t>Физическая культура</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460,8</w:t>
            </w:r>
          </w:p>
        </w:tc>
      </w:tr>
      <w:tr w:rsidR="00F56E12" w:rsidRPr="00F56E12" w:rsidTr="00F56E12">
        <w:trPr>
          <w:trHeight w:val="818"/>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«Сельское поселение «</w:t>
            </w:r>
            <w:proofErr w:type="spellStart"/>
            <w:r w:rsidRPr="00F56E12">
              <w:rPr>
                <w:rFonts w:ascii="Times New Roman" w:eastAsia="Times New Roman" w:hAnsi="Times New Roman" w:cs="Times New Roman"/>
                <w:b/>
                <w:bCs/>
                <w:sz w:val="16"/>
                <w:szCs w:val="16"/>
              </w:rPr>
              <w:t>Пустозерский</w:t>
            </w:r>
            <w:proofErr w:type="spellEnd"/>
            <w:r w:rsidRPr="00F56E12">
              <w:rPr>
                <w:rFonts w:ascii="Times New Roman" w:eastAsia="Times New Roman" w:hAnsi="Times New Roman" w:cs="Times New Roman"/>
                <w:b/>
                <w:bCs/>
                <w:sz w:val="16"/>
                <w:szCs w:val="16"/>
              </w:rPr>
              <w:t xml:space="preserve"> сельсовет» ЗР НАО  -  территория спортивного развития» на 2025-2027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nil"/>
              <w:right w:val="nil"/>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51.0.00.00000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460,8</w:t>
            </w:r>
          </w:p>
        </w:tc>
      </w:tr>
      <w:tr w:rsidR="00F56E12" w:rsidRPr="00F56E12" w:rsidTr="00F56E12">
        <w:trPr>
          <w:trHeight w:val="76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Мероприятия в  рамках  Муниципальной  программы  «Сельское поселение «</w:t>
            </w:r>
            <w:proofErr w:type="spellStart"/>
            <w:r w:rsidRPr="00F56E12">
              <w:rPr>
                <w:rFonts w:ascii="Times New Roman" w:eastAsia="Times New Roman" w:hAnsi="Times New Roman" w:cs="Times New Roman"/>
                <w:sz w:val="16"/>
                <w:szCs w:val="16"/>
              </w:rPr>
              <w:t>Пустозерский</w:t>
            </w:r>
            <w:proofErr w:type="spellEnd"/>
            <w:r w:rsidRPr="00F56E12">
              <w:rPr>
                <w:rFonts w:ascii="Times New Roman" w:eastAsia="Times New Roman" w:hAnsi="Times New Roman" w:cs="Times New Roman"/>
                <w:sz w:val="16"/>
                <w:szCs w:val="16"/>
              </w:rPr>
              <w:t xml:space="preserve">  сельсовет»  ЗР НАО  -  территория спортивного  развития»  на 2025-2027 годы»</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460,8</w:t>
            </w:r>
          </w:p>
        </w:tc>
      </w:tr>
      <w:tr w:rsidR="00F56E12" w:rsidRPr="00F56E12" w:rsidTr="00F56E12">
        <w:trPr>
          <w:trHeight w:val="555"/>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nil"/>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46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01</w:t>
            </w:r>
          </w:p>
        </w:tc>
        <w:tc>
          <w:tcPr>
            <w:tcW w:w="1480" w:type="dxa"/>
            <w:gridSpan w:val="2"/>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51.0.00.98030</w:t>
            </w:r>
          </w:p>
        </w:tc>
        <w:tc>
          <w:tcPr>
            <w:tcW w:w="700" w:type="dxa"/>
            <w:tcBorders>
              <w:top w:val="nil"/>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460,8</w:t>
            </w:r>
          </w:p>
        </w:tc>
      </w:tr>
      <w:tr w:rsidR="00F56E12" w:rsidRPr="00F56E12" w:rsidTr="00F56E12">
        <w:trPr>
          <w:trHeight w:val="31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Массовый спорт</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528,8</w:t>
            </w:r>
          </w:p>
        </w:tc>
      </w:tr>
      <w:tr w:rsidR="00F56E12" w:rsidRPr="00F56E12" w:rsidTr="00F56E12">
        <w:trPr>
          <w:trHeight w:val="106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45.0.00.0000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528,8</w:t>
            </w:r>
          </w:p>
        </w:tc>
      </w:tr>
      <w:tr w:rsidR="00F56E12" w:rsidRPr="00F56E12" w:rsidTr="00F56E12">
        <w:trPr>
          <w:trHeight w:val="124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528,8</w:t>
            </w:r>
          </w:p>
        </w:tc>
      </w:tr>
      <w:tr w:rsidR="00F56E12" w:rsidRPr="00F56E12" w:rsidTr="00F56E12">
        <w:trPr>
          <w:trHeight w:val="315"/>
        </w:trPr>
        <w:tc>
          <w:tcPr>
            <w:tcW w:w="544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Организация спортивной деятельности населения </w:t>
            </w:r>
          </w:p>
        </w:tc>
        <w:tc>
          <w:tcPr>
            <w:tcW w:w="58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45.0.00.89380</w:t>
            </w:r>
          </w:p>
        </w:tc>
        <w:tc>
          <w:tcPr>
            <w:tcW w:w="70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1372" w:type="dxa"/>
            <w:tcBorders>
              <w:top w:val="single" w:sz="4" w:space="0" w:color="auto"/>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528,8</w:t>
            </w:r>
          </w:p>
        </w:tc>
      </w:tr>
      <w:tr w:rsidR="00F56E12" w:rsidRPr="00F56E12" w:rsidTr="00F56E12">
        <w:trPr>
          <w:trHeight w:val="552"/>
        </w:trPr>
        <w:tc>
          <w:tcPr>
            <w:tcW w:w="5440" w:type="dxa"/>
            <w:gridSpan w:val="2"/>
            <w:tcBorders>
              <w:top w:val="nil"/>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80" w:type="dxa"/>
            <w:tcBorders>
              <w:top w:val="single" w:sz="4" w:space="0" w:color="auto"/>
              <w:left w:val="single" w:sz="4" w:space="0" w:color="auto"/>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w:t>
            </w:r>
          </w:p>
        </w:tc>
        <w:tc>
          <w:tcPr>
            <w:tcW w:w="600" w:type="dxa"/>
            <w:tcBorders>
              <w:top w:val="single" w:sz="4" w:space="0" w:color="auto"/>
              <w:left w:val="nil"/>
              <w:bottom w:val="single" w:sz="4" w:space="0" w:color="auto"/>
              <w:right w:val="single" w:sz="4" w:space="0" w:color="auto"/>
            </w:tcBorders>
            <w:shd w:val="clear" w:color="FFFFFF" w:fill="FFFFFF"/>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11</w:t>
            </w:r>
          </w:p>
        </w:tc>
        <w:tc>
          <w:tcPr>
            <w:tcW w:w="460" w:type="dxa"/>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02</w:t>
            </w:r>
          </w:p>
        </w:tc>
        <w:tc>
          <w:tcPr>
            <w:tcW w:w="1480" w:type="dxa"/>
            <w:gridSpan w:val="2"/>
            <w:tcBorders>
              <w:top w:val="single" w:sz="4" w:space="0" w:color="auto"/>
              <w:left w:val="nil"/>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45.0.00.89380</w:t>
            </w:r>
          </w:p>
        </w:tc>
        <w:tc>
          <w:tcPr>
            <w:tcW w:w="700" w:type="dxa"/>
            <w:tcBorders>
              <w:top w:val="nil"/>
              <w:left w:val="single" w:sz="4" w:space="0" w:color="auto"/>
              <w:bottom w:val="single" w:sz="4" w:space="0" w:color="auto"/>
              <w:right w:val="single" w:sz="4" w:space="0" w:color="auto"/>
            </w:tcBorders>
            <w:shd w:val="clear" w:color="FFFFFF" w:fill="FFFFFF"/>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200</w:t>
            </w:r>
          </w:p>
        </w:tc>
        <w:tc>
          <w:tcPr>
            <w:tcW w:w="1372" w:type="dxa"/>
            <w:tcBorders>
              <w:top w:val="nil"/>
              <w:left w:val="nil"/>
              <w:bottom w:val="single" w:sz="4" w:space="0" w:color="auto"/>
              <w:right w:val="single" w:sz="4" w:space="0" w:color="auto"/>
            </w:tcBorders>
            <w:shd w:val="clear" w:color="auto" w:fill="auto"/>
            <w:noWrap/>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 528,8</w:t>
            </w:r>
          </w:p>
        </w:tc>
      </w:tr>
      <w:tr w:rsidR="00F56E12" w:rsidRPr="00F56E12" w:rsidTr="00F56E12">
        <w:trPr>
          <w:trHeight w:val="255"/>
        </w:trPr>
        <w:tc>
          <w:tcPr>
            <w:tcW w:w="5440" w:type="dxa"/>
            <w:gridSpan w:val="2"/>
            <w:tcBorders>
              <w:top w:val="nil"/>
              <w:left w:val="nil"/>
              <w:bottom w:val="nil"/>
              <w:right w:val="nil"/>
            </w:tcBorders>
            <w:shd w:val="clear" w:color="auto" w:fill="auto"/>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46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1480" w:type="dxa"/>
            <w:gridSpan w:val="2"/>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70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1372"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r>
      <w:tr w:rsidR="00F56E12" w:rsidRPr="00F56E12" w:rsidTr="00F56E12">
        <w:trPr>
          <w:trHeight w:val="1560"/>
        </w:trPr>
        <w:tc>
          <w:tcPr>
            <w:tcW w:w="504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2320" w:type="dxa"/>
            <w:gridSpan w:val="5"/>
            <w:tcBorders>
              <w:top w:val="nil"/>
              <w:left w:val="nil"/>
              <w:bottom w:val="nil"/>
              <w:right w:val="nil"/>
            </w:tcBorders>
            <w:shd w:val="clear" w:color="auto" w:fill="auto"/>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3272" w:type="dxa"/>
            <w:gridSpan w:val="3"/>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color w:val="000000"/>
                <w:sz w:val="16"/>
                <w:szCs w:val="16"/>
              </w:rPr>
            </w:pPr>
            <w:r w:rsidRPr="00F56E12">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w:t>
            </w:r>
            <w:proofErr w:type="spellStart"/>
            <w:r w:rsidRPr="00F56E12">
              <w:rPr>
                <w:rFonts w:ascii="Times New Roman" w:eastAsia="Times New Roman" w:hAnsi="Times New Roman" w:cs="Times New Roman"/>
                <w:color w:val="000000"/>
                <w:sz w:val="16"/>
                <w:szCs w:val="16"/>
              </w:rPr>
              <w:t>Пустозерский</w:t>
            </w:r>
            <w:proofErr w:type="spellEnd"/>
            <w:r w:rsidRPr="00F56E12">
              <w:rPr>
                <w:rFonts w:ascii="Times New Roman" w:eastAsia="Times New Roman" w:hAnsi="Times New Roman" w:cs="Times New Roman"/>
                <w:color w:val="000000"/>
                <w:sz w:val="16"/>
                <w:szCs w:val="16"/>
              </w:rPr>
              <w:t xml:space="preserve">  сельсовет»                                             Заполярного района Ненецкого автономного округа                                                                                                                                                      от 11.06.2026 № 1                                                                «О  местном бюджете на 2026 год» </w:t>
            </w:r>
          </w:p>
        </w:tc>
      </w:tr>
      <w:tr w:rsidR="00F56E12" w:rsidRPr="00F56E12" w:rsidTr="00F56E12">
        <w:trPr>
          <w:trHeight w:val="1590"/>
        </w:trPr>
        <w:tc>
          <w:tcPr>
            <w:tcW w:w="5040" w:type="dxa"/>
            <w:tcBorders>
              <w:top w:val="nil"/>
              <w:left w:val="nil"/>
              <w:bottom w:val="nil"/>
              <w:right w:val="nil"/>
            </w:tcBorders>
            <w:shd w:val="clear" w:color="auto" w:fill="auto"/>
            <w:noWrap/>
            <w:vAlign w:val="bottom"/>
            <w:hideMark/>
          </w:tcPr>
          <w:p w:rsidR="00F56E12" w:rsidRPr="00F56E12" w:rsidRDefault="00F56E12" w:rsidP="00F56E12">
            <w:pPr>
              <w:spacing w:after="0" w:line="240" w:lineRule="auto"/>
              <w:jc w:val="right"/>
              <w:rPr>
                <w:rFonts w:ascii="Times New Roman" w:eastAsia="Times New Roman" w:hAnsi="Times New Roman" w:cs="Times New Roman"/>
                <w:color w:val="000000"/>
                <w:sz w:val="16"/>
                <w:szCs w:val="16"/>
              </w:rPr>
            </w:pPr>
          </w:p>
        </w:tc>
        <w:tc>
          <w:tcPr>
            <w:tcW w:w="2320" w:type="dxa"/>
            <w:gridSpan w:val="5"/>
            <w:tcBorders>
              <w:top w:val="nil"/>
              <w:left w:val="nil"/>
              <w:bottom w:val="nil"/>
              <w:right w:val="nil"/>
            </w:tcBorders>
            <w:shd w:val="clear" w:color="auto" w:fill="auto"/>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p>
        </w:tc>
        <w:tc>
          <w:tcPr>
            <w:tcW w:w="3272" w:type="dxa"/>
            <w:gridSpan w:val="3"/>
            <w:tcBorders>
              <w:top w:val="nil"/>
              <w:left w:val="nil"/>
              <w:bottom w:val="nil"/>
              <w:right w:val="nil"/>
            </w:tcBorders>
            <w:shd w:val="clear" w:color="auto" w:fill="auto"/>
            <w:hideMark/>
          </w:tcPr>
          <w:p w:rsidR="00F56E12" w:rsidRPr="00F56E12" w:rsidRDefault="00F56E12" w:rsidP="00F56E12">
            <w:pPr>
              <w:spacing w:after="0" w:line="240" w:lineRule="auto"/>
              <w:jc w:val="right"/>
              <w:rPr>
                <w:rFonts w:ascii="Times New Roman" w:eastAsia="Times New Roman" w:hAnsi="Times New Roman" w:cs="Times New Roman"/>
                <w:color w:val="000000"/>
                <w:sz w:val="16"/>
                <w:szCs w:val="16"/>
              </w:rPr>
            </w:pPr>
            <w:r w:rsidRPr="00F56E12">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w:t>
            </w:r>
            <w:proofErr w:type="spellStart"/>
            <w:r w:rsidRPr="00F56E12">
              <w:rPr>
                <w:rFonts w:ascii="Times New Roman" w:eastAsia="Times New Roman" w:hAnsi="Times New Roman" w:cs="Times New Roman"/>
                <w:color w:val="000000"/>
                <w:sz w:val="16"/>
                <w:szCs w:val="16"/>
              </w:rPr>
              <w:t>Пустозерский</w:t>
            </w:r>
            <w:proofErr w:type="spellEnd"/>
            <w:r w:rsidRPr="00F56E12">
              <w:rPr>
                <w:rFonts w:ascii="Times New Roman" w:eastAsia="Times New Roman" w:hAnsi="Times New Roman" w:cs="Times New Roman"/>
                <w:color w:val="000000"/>
                <w:sz w:val="16"/>
                <w:szCs w:val="16"/>
              </w:rPr>
              <w:t xml:space="preserve">  сельсовет» Заполярного района Ненецкого автономного округа                                                                                                       от 29.12.2025 № 2                                                                «О  местном бюджете на 2026 год» </w:t>
            </w:r>
          </w:p>
        </w:tc>
      </w:tr>
      <w:tr w:rsidR="00F56E12" w:rsidRPr="00F56E12" w:rsidTr="00F56E12">
        <w:trPr>
          <w:trHeight w:val="285"/>
        </w:trPr>
        <w:tc>
          <w:tcPr>
            <w:tcW w:w="5040" w:type="dxa"/>
            <w:tcBorders>
              <w:top w:val="nil"/>
              <w:left w:val="nil"/>
              <w:bottom w:val="nil"/>
              <w:right w:val="nil"/>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2320" w:type="dxa"/>
            <w:gridSpan w:val="5"/>
            <w:tcBorders>
              <w:top w:val="nil"/>
              <w:left w:val="nil"/>
              <w:bottom w:val="nil"/>
              <w:right w:val="nil"/>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3272" w:type="dxa"/>
            <w:gridSpan w:val="3"/>
            <w:tcBorders>
              <w:top w:val="nil"/>
              <w:left w:val="nil"/>
              <w:bottom w:val="nil"/>
              <w:right w:val="nil"/>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r>
      <w:tr w:rsidR="00F56E12" w:rsidRPr="00F56E12" w:rsidTr="00F56E12">
        <w:trPr>
          <w:trHeight w:val="330"/>
        </w:trPr>
        <w:tc>
          <w:tcPr>
            <w:tcW w:w="10632" w:type="dxa"/>
            <w:gridSpan w:val="9"/>
            <w:tcBorders>
              <w:top w:val="nil"/>
              <w:left w:val="nil"/>
              <w:bottom w:val="nil"/>
              <w:right w:val="nil"/>
            </w:tcBorders>
            <w:shd w:val="clear" w:color="FFFFFF" w:fill="FFFFFF"/>
            <w:vAlign w:val="center"/>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Источники   внутреннего финансирования дефицита местного бюджета  на  2026 год </w:t>
            </w:r>
          </w:p>
        </w:tc>
      </w:tr>
      <w:tr w:rsidR="00F56E12" w:rsidRPr="00F56E12" w:rsidTr="00F56E12">
        <w:trPr>
          <w:trHeight w:val="255"/>
        </w:trPr>
        <w:tc>
          <w:tcPr>
            <w:tcW w:w="5040" w:type="dxa"/>
            <w:tcBorders>
              <w:top w:val="nil"/>
              <w:left w:val="nil"/>
              <w:bottom w:val="nil"/>
              <w:right w:val="nil"/>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2320" w:type="dxa"/>
            <w:gridSpan w:val="5"/>
            <w:tcBorders>
              <w:top w:val="nil"/>
              <w:left w:val="nil"/>
              <w:bottom w:val="nil"/>
              <w:right w:val="nil"/>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c>
          <w:tcPr>
            <w:tcW w:w="3272" w:type="dxa"/>
            <w:gridSpan w:val="3"/>
            <w:tcBorders>
              <w:top w:val="nil"/>
              <w:left w:val="nil"/>
              <w:bottom w:val="nil"/>
              <w:right w:val="nil"/>
            </w:tcBorders>
            <w:shd w:val="clear" w:color="FFFFFF" w:fill="FFFFFF"/>
            <w:noWrap/>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w:t>
            </w:r>
          </w:p>
        </w:tc>
      </w:tr>
      <w:tr w:rsidR="00F56E12" w:rsidRPr="00F56E12" w:rsidTr="00F56E12">
        <w:trPr>
          <w:trHeight w:val="1200"/>
        </w:trPr>
        <w:tc>
          <w:tcPr>
            <w:tcW w:w="504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Наименование </w:t>
            </w:r>
          </w:p>
        </w:tc>
        <w:tc>
          <w:tcPr>
            <w:tcW w:w="2320" w:type="dxa"/>
            <w:gridSpan w:val="5"/>
            <w:tcBorders>
              <w:top w:val="single" w:sz="4" w:space="0" w:color="auto"/>
              <w:left w:val="nil"/>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3272" w:type="dxa"/>
            <w:gridSpan w:val="3"/>
            <w:tcBorders>
              <w:top w:val="single" w:sz="4" w:space="0" w:color="auto"/>
              <w:left w:val="nil"/>
              <w:bottom w:val="single" w:sz="4" w:space="0" w:color="auto"/>
              <w:right w:val="single" w:sz="4" w:space="0" w:color="auto"/>
            </w:tcBorders>
            <w:shd w:val="clear" w:color="FFFFFF" w:fill="FFFFFF"/>
            <w:vAlign w:val="center"/>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Утверждено на 2026 год</w:t>
            </w:r>
          </w:p>
        </w:tc>
      </w:tr>
      <w:tr w:rsidR="00F56E12" w:rsidRPr="00F56E12" w:rsidTr="00F56E12">
        <w:trPr>
          <w:trHeight w:val="600"/>
        </w:trPr>
        <w:tc>
          <w:tcPr>
            <w:tcW w:w="5040" w:type="dxa"/>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Источники внутреннего финансирования дефицитов бюджетов</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630 01 00 00 00 00 0000 000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860,2</w:t>
            </w:r>
          </w:p>
        </w:tc>
      </w:tr>
      <w:tr w:rsidR="00F56E12" w:rsidRPr="00F56E12" w:rsidTr="00F56E12">
        <w:trPr>
          <w:trHeight w:val="495"/>
        </w:trPr>
        <w:tc>
          <w:tcPr>
            <w:tcW w:w="5040" w:type="dxa"/>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630 01 05 00 00 00 0000 000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860,2</w:t>
            </w:r>
          </w:p>
        </w:tc>
      </w:tr>
      <w:tr w:rsidR="00F56E12" w:rsidRPr="00F56E12" w:rsidTr="00F56E12">
        <w:trPr>
          <w:trHeight w:val="315"/>
        </w:trPr>
        <w:tc>
          <w:tcPr>
            <w:tcW w:w="5040" w:type="dxa"/>
            <w:tcBorders>
              <w:top w:val="nil"/>
              <w:left w:val="single" w:sz="4" w:space="0" w:color="auto"/>
              <w:bottom w:val="single" w:sz="4" w:space="0" w:color="auto"/>
              <w:right w:val="single" w:sz="4" w:space="0" w:color="auto"/>
            </w:tcBorders>
            <w:shd w:val="clear" w:color="FFFFFF" w:fill="FFFFFF"/>
            <w:noWrap/>
            <w:vAlign w:val="center"/>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Увеличение остатков средств бюджетов</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630 01 05 00 00 00 0000 500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-78 519,6</w:t>
            </w:r>
          </w:p>
        </w:tc>
      </w:tr>
      <w:tr w:rsidR="00F56E12" w:rsidRPr="00F56E12" w:rsidTr="00F56E12">
        <w:trPr>
          <w:trHeight w:val="300"/>
        </w:trPr>
        <w:tc>
          <w:tcPr>
            <w:tcW w:w="5040" w:type="dxa"/>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Увеличение прочих остатков средств бюджетов</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630 01 05 02 00 00 0000 500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-78 519,6</w:t>
            </w:r>
          </w:p>
        </w:tc>
      </w:tr>
      <w:tr w:rsidR="00F56E12" w:rsidRPr="00F56E12" w:rsidTr="00F56E12">
        <w:trPr>
          <w:trHeight w:val="300"/>
        </w:trPr>
        <w:tc>
          <w:tcPr>
            <w:tcW w:w="5040" w:type="dxa"/>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630 01 05 02 01 00 0000 510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-78 519,6</w:t>
            </w:r>
          </w:p>
        </w:tc>
      </w:tr>
      <w:tr w:rsidR="00F56E12" w:rsidRPr="00F56E12" w:rsidTr="00F56E12">
        <w:trPr>
          <w:trHeight w:val="495"/>
        </w:trPr>
        <w:tc>
          <w:tcPr>
            <w:tcW w:w="5040" w:type="dxa"/>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630 01 05 02 01 10 0000 510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-78 519,6</w:t>
            </w:r>
          </w:p>
        </w:tc>
      </w:tr>
      <w:tr w:rsidR="00F56E12" w:rsidRPr="00F56E12" w:rsidTr="00F56E12">
        <w:trPr>
          <w:trHeight w:val="345"/>
        </w:trPr>
        <w:tc>
          <w:tcPr>
            <w:tcW w:w="5040" w:type="dxa"/>
            <w:tcBorders>
              <w:top w:val="nil"/>
              <w:left w:val="single" w:sz="4" w:space="0" w:color="auto"/>
              <w:bottom w:val="single" w:sz="4" w:space="0" w:color="auto"/>
              <w:right w:val="single" w:sz="4" w:space="0" w:color="auto"/>
            </w:tcBorders>
            <w:shd w:val="clear" w:color="FFFFFF" w:fill="FFFFFF"/>
            <w:vAlign w:val="center"/>
            <w:hideMark/>
          </w:tcPr>
          <w:p w:rsidR="00F56E12" w:rsidRPr="00F56E12" w:rsidRDefault="00F56E12" w:rsidP="00F56E12">
            <w:pPr>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Уменьшение остатков средств бюджетов</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630 01 05 00 00 00 0000 600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79 379,8</w:t>
            </w:r>
          </w:p>
        </w:tc>
      </w:tr>
      <w:tr w:rsidR="00F56E12" w:rsidRPr="00F56E12" w:rsidTr="00F56E12">
        <w:trPr>
          <w:trHeight w:val="300"/>
        </w:trPr>
        <w:tc>
          <w:tcPr>
            <w:tcW w:w="5040" w:type="dxa"/>
            <w:tcBorders>
              <w:top w:val="nil"/>
              <w:left w:val="single" w:sz="4" w:space="0" w:color="auto"/>
              <w:bottom w:val="single" w:sz="4" w:space="0" w:color="auto"/>
              <w:right w:val="single" w:sz="4" w:space="0" w:color="auto"/>
            </w:tcBorders>
            <w:shd w:val="clear" w:color="FFFFFF" w:fill="FFFFFF"/>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Уменьшение прочих остатков средств бюджетов</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630 01 05 02 00 00 0000 600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79 379,8</w:t>
            </w:r>
          </w:p>
        </w:tc>
      </w:tr>
      <w:tr w:rsidR="00F56E12" w:rsidRPr="00F56E12" w:rsidTr="00F56E12">
        <w:trPr>
          <w:trHeight w:val="315"/>
        </w:trPr>
        <w:tc>
          <w:tcPr>
            <w:tcW w:w="5040" w:type="dxa"/>
            <w:tcBorders>
              <w:top w:val="nil"/>
              <w:left w:val="single" w:sz="4" w:space="0" w:color="auto"/>
              <w:bottom w:val="single" w:sz="4" w:space="0" w:color="auto"/>
              <w:right w:val="single" w:sz="4" w:space="0" w:color="auto"/>
            </w:tcBorders>
            <w:shd w:val="clear" w:color="FFFFFF" w:fill="FFFFFF"/>
            <w:vAlign w:val="center"/>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Уменьшение прочих остатков денежных средств бюджетов</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630 01 05 02 01 00 0000 610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79 379,8</w:t>
            </w:r>
          </w:p>
        </w:tc>
      </w:tr>
      <w:tr w:rsidR="00F56E12" w:rsidRPr="00F56E12" w:rsidTr="00F56E12">
        <w:trPr>
          <w:trHeight w:val="510"/>
        </w:trPr>
        <w:tc>
          <w:tcPr>
            <w:tcW w:w="5040" w:type="dxa"/>
            <w:tcBorders>
              <w:top w:val="nil"/>
              <w:left w:val="single" w:sz="4" w:space="0" w:color="auto"/>
              <w:bottom w:val="single" w:sz="4" w:space="0" w:color="auto"/>
              <w:right w:val="single" w:sz="4" w:space="0" w:color="auto"/>
            </w:tcBorders>
            <w:shd w:val="clear" w:color="FFFFFF" w:fill="FFFFFF"/>
            <w:vAlign w:val="bottom"/>
            <w:hideMark/>
          </w:tcPr>
          <w:p w:rsidR="00F56E12" w:rsidRPr="00F56E12" w:rsidRDefault="00F56E12" w:rsidP="00F56E12">
            <w:pPr>
              <w:spacing w:after="0" w:line="240" w:lineRule="auto"/>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320" w:type="dxa"/>
            <w:gridSpan w:val="5"/>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630 01 05 02 01 10 0000 610</w:t>
            </w:r>
          </w:p>
        </w:tc>
        <w:tc>
          <w:tcPr>
            <w:tcW w:w="3272" w:type="dxa"/>
            <w:gridSpan w:val="3"/>
            <w:tcBorders>
              <w:top w:val="nil"/>
              <w:left w:val="nil"/>
              <w:bottom w:val="single" w:sz="4" w:space="0" w:color="auto"/>
              <w:right w:val="single" w:sz="4" w:space="0" w:color="auto"/>
            </w:tcBorders>
            <w:shd w:val="clear" w:color="FFFFFF" w:fill="FFFFFF"/>
            <w:noWrap/>
            <w:vAlign w:val="bottom"/>
            <w:hideMark/>
          </w:tcPr>
          <w:p w:rsidR="00F56E12" w:rsidRPr="00F56E12" w:rsidRDefault="00F56E12" w:rsidP="00F56E12">
            <w:pPr>
              <w:spacing w:after="0" w:line="240" w:lineRule="auto"/>
              <w:jc w:val="center"/>
              <w:rPr>
                <w:rFonts w:ascii="Times New Roman" w:eastAsia="Times New Roman" w:hAnsi="Times New Roman" w:cs="Times New Roman"/>
                <w:sz w:val="16"/>
                <w:szCs w:val="16"/>
              </w:rPr>
            </w:pPr>
            <w:r w:rsidRPr="00F56E12">
              <w:rPr>
                <w:rFonts w:ascii="Times New Roman" w:eastAsia="Times New Roman" w:hAnsi="Times New Roman" w:cs="Times New Roman"/>
                <w:sz w:val="16"/>
                <w:szCs w:val="16"/>
              </w:rPr>
              <w:t>79 379,8</w:t>
            </w:r>
          </w:p>
        </w:tc>
      </w:tr>
    </w:tbl>
    <w:p w:rsidR="00F56E12" w:rsidRPr="00F56E12" w:rsidRDefault="00F56E12" w:rsidP="00F56E12">
      <w:pPr>
        <w:shd w:val="clear" w:color="auto" w:fill="FFFFFF"/>
        <w:spacing w:after="0" w:line="240" w:lineRule="auto"/>
        <w:ind w:firstLine="567"/>
        <w:rPr>
          <w:rFonts w:ascii="Times New Roman" w:eastAsia="Times New Roman" w:hAnsi="Times New Roman" w:cs="Times New Roman"/>
          <w:sz w:val="16"/>
          <w:szCs w:val="16"/>
        </w:rPr>
      </w:pPr>
    </w:p>
    <w:p w:rsidR="00F56E12" w:rsidRPr="00F56E12" w:rsidRDefault="00F56E12" w:rsidP="00F56E12">
      <w:pPr>
        <w:tabs>
          <w:tab w:val="left" w:pos="2340"/>
        </w:tabs>
        <w:spacing w:after="0" w:line="240" w:lineRule="auto"/>
        <w:jc w:val="center"/>
        <w:rPr>
          <w:rFonts w:ascii="Times New Roman" w:eastAsia="Calibri" w:hAnsi="Times New Roman" w:cs="Times New Roman"/>
          <w:sz w:val="16"/>
          <w:szCs w:val="16"/>
          <w:lang w:eastAsia="en-US"/>
        </w:rPr>
      </w:pPr>
    </w:p>
    <w:p w:rsidR="00F56E12" w:rsidRPr="00F56E12" w:rsidRDefault="00F56E12" w:rsidP="00F56E12">
      <w:pPr>
        <w:pStyle w:val="ConsPlusNonformat"/>
        <w:widowControl/>
        <w:tabs>
          <w:tab w:val="right" w:pos="9781"/>
        </w:tabs>
        <w:rPr>
          <w:rFonts w:ascii="Times New Roman" w:hAnsi="Times New Roman" w:cs="Times New Roman"/>
          <w:b/>
          <w:bCs/>
          <w:sz w:val="16"/>
          <w:szCs w:val="16"/>
        </w:rPr>
      </w:pPr>
      <w:r w:rsidRPr="00F56E12">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Pr="00F56E12">
        <w:rPr>
          <w:rFonts w:ascii="Times New Roman" w:hAnsi="Times New Roman" w:cs="Times New Roman"/>
          <w:b/>
          <w:bCs/>
          <w:sz w:val="16"/>
          <w:szCs w:val="16"/>
        </w:rPr>
        <w:t xml:space="preserve">        </w:t>
      </w:r>
      <w:r w:rsidRPr="00F56E12">
        <w:rPr>
          <w:rFonts w:ascii="Times New Roman" w:hAnsi="Times New Roman" w:cs="Times New Roman"/>
          <w:b/>
          <w:noProof/>
          <w:sz w:val="16"/>
          <w:szCs w:val="16"/>
        </w:rPr>
        <w:drawing>
          <wp:inline distT="0" distB="0" distL="0" distR="0">
            <wp:extent cx="576580" cy="675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675640"/>
                    </a:xfrm>
                    <a:prstGeom prst="rect">
                      <a:avLst/>
                    </a:prstGeom>
                    <a:noFill/>
                    <a:ln>
                      <a:noFill/>
                    </a:ln>
                  </pic:spPr>
                </pic:pic>
              </a:graphicData>
            </a:graphic>
          </wp:inline>
        </w:drawing>
      </w:r>
      <w:r w:rsidRPr="00F56E12">
        <w:rPr>
          <w:rFonts w:ascii="Times New Roman" w:hAnsi="Times New Roman" w:cs="Times New Roman"/>
          <w:b/>
          <w:bCs/>
          <w:sz w:val="16"/>
          <w:szCs w:val="16"/>
        </w:rPr>
        <w:tab/>
      </w:r>
    </w:p>
    <w:p w:rsidR="00F56E12" w:rsidRPr="00F56E12" w:rsidRDefault="00F56E12" w:rsidP="00F56E12">
      <w:pPr>
        <w:autoSpaceDE w:val="0"/>
        <w:autoSpaceDN w:val="0"/>
        <w:adjustRightInd w:val="0"/>
        <w:spacing w:after="0" w:line="240" w:lineRule="auto"/>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СОВЕТ ДЕПУТАТОВ</w:t>
      </w:r>
    </w:p>
    <w:p w:rsidR="00F56E12" w:rsidRPr="00F56E12" w:rsidRDefault="00F56E12" w:rsidP="00F56E12">
      <w:pPr>
        <w:autoSpaceDE w:val="0"/>
        <w:autoSpaceDN w:val="0"/>
        <w:adjustRightInd w:val="0"/>
        <w:spacing w:after="0" w:line="240" w:lineRule="auto"/>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СЕЛЬСКОГО ПОСЕЛЕНИЯ «ПУСТОЗЕРСКИЙ СЕЛЬСОВЕТ»</w:t>
      </w:r>
    </w:p>
    <w:p w:rsidR="00F56E12" w:rsidRPr="00F56E12" w:rsidRDefault="00F56E12" w:rsidP="00F56E12">
      <w:pPr>
        <w:autoSpaceDE w:val="0"/>
        <w:autoSpaceDN w:val="0"/>
        <w:adjustRightInd w:val="0"/>
        <w:spacing w:after="0" w:line="240" w:lineRule="auto"/>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ЗАПОЛЯРНОГО РАЙОНА</w:t>
      </w:r>
    </w:p>
    <w:p w:rsidR="00F56E12" w:rsidRPr="00F56E12" w:rsidRDefault="00F56E12" w:rsidP="00F56E12">
      <w:pPr>
        <w:autoSpaceDE w:val="0"/>
        <w:autoSpaceDN w:val="0"/>
        <w:adjustRightInd w:val="0"/>
        <w:spacing w:after="0" w:line="240" w:lineRule="auto"/>
        <w:jc w:val="center"/>
        <w:rPr>
          <w:rFonts w:ascii="Times New Roman" w:hAnsi="Times New Roman" w:cs="Times New Roman"/>
          <w:b/>
          <w:bCs/>
          <w:color w:val="000000"/>
          <w:sz w:val="16"/>
          <w:szCs w:val="16"/>
        </w:rPr>
      </w:pPr>
      <w:r w:rsidRPr="00F56E12">
        <w:rPr>
          <w:rFonts w:ascii="Times New Roman" w:hAnsi="Times New Roman" w:cs="Times New Roman"/>
          <w:b/>
          <w:bCs/>
          <w:color w:val="000000"/>
          <w:sz w:val="16"/>
          <w:szCs w:val="16"/>
        </w:rPr>
        <w:t>НЕНЕЦКОГО АВТОНОМНОГО ОКРУГА</w:t>
      </w:r>
    </w:p>
    <w:p w:rsidR="00F56E12" w:rsidRPr="00F56E12" w:rsidRDefault="00F56E12" w:rsidP="00F56E12">
      <w:pPr>
        <w:autoSpaceDE w:val="0"/>
        <w:autoSpaceDN w:val="0"/>
        <w:adjustRightInd w:val="0"/>
        <w:spacing w:after="0" w:line="240" w:lineRule="auto"/>
        <w:rPr>
          <w:rFonts w:ascii="Times New Roman" w:hAnsi="Times New Roman" w:cs="Times New Roman"/>
          <w:b/>
          <w:bCs/>
          <w:color w:val="000000"/>
          <w:sz w:val="16"/>
          <w:szCs w:val="16"/>
        </w:rPr>
      </w:pPr>
    </w:p>
    <w:p w:rsidR="00F56E12" w:rsidRPr="00F56E12" w:rsidRDefault="00F56E12" w:rsidP="00F56E12">
      <w:pPr>
        <w:autoSpaceDE w:val="0"/>
        <w:autoSpaceDN w:val="0"/>
        <w:adjustRightInd w:val="0"/>
        <w:spacing w:after="0" w:line="240" w:lineRule="auto"/>
        <w:jc w:val="center"/>
        <w:rPr>
          <w:rFonts w:ascii="Times New Roman" w:hAnsi="Times New Roman" w:cs="Times New Roman"/>
          <w:bCs/>
          <w:sz w:val="16"/>
          <w:szCs w:val="16"/>
        </w:rPr>
      </w:pPr>
      <w:r w:rsidRPr="00F56E12">
        <w:rPr>
          <w:rFonts w:ascii="Times New Roman" w:hAnsi="Times New Roman" w:cs="Times New Roman"/>
          <w:bCs/>
          <w:sz w:val="16"/>
          <w:szCs w:val="16"/>
        </w:rPr>
        <w:t xml:space="preserve">Седьмое  заседание 29- </w:t>
      </w:r>
      <w:proofErr w:type="spellStart"/>
      <w:r w:rsidRPr="00F56E12">
        <w:rPr>
          <w:rFonts w:ascii="Times New Roman" w:hAnsi="Times New Roman" w:cs="Times New Roman"/>
          <w:bCs/>
          <w:sz w:val="16"/>
          <w:szCs w:val="16"/>
        </w:rPr>
        <w:t>го</w:t>
      </w:r>
      <w:proofErr w:type="spellEnd"/>
      <w:r w:rsidRPr="00F56E12">
        <w:rPr>
          <w:rFonts w:ascii="Times New Roman" w:hAnsi="Times New Roman" w:cs="Times New Roman"/>
          <w:bCs/>
          <w:sz w:val="16"/>
          <w:szCs w:val="16"/>
        </w:rPr>
        <w:t xml:space="preserve"> созыва </w:t>
      </w:r>
    </w:p>
    <w:p w:rsidR="00F56E12" w:rsidRPr="00F56E12" w:rsidRDefault="00F56E12" w:rsidP="00F56E12">
      <w:pPr>
        <w:autoSpaceDE w:val="0"/>
        <w:autoSpaceDN w:val="0"/>
        <w:adjustRightInd w:val="0"/>
        <w:spacing w:after="0" w:line="240" w:lineRule="auto"/>
        <w:rPr>
          <w:rFonts w:ascii="Times New Roman" w:hAnsi="Times New Roman" w:cs="Times New Roman"/>
          <w:bCs/>
          <w:color w:val="000000"/>
          <w:sz w:val="16"/>
          <w:szCs w:val="16"/>
        </w:rPr>
      </w:pPr>
    </w:p>
    <w:p w:rsidR="00F56E12" w:rsidRPr="00F56E12" w:rsidRDefault="00F56E12" w:rsidP="00F56E12">
      <w:pPr>
        <w:autoSpaceDE w:val="0"/>
        <w:autoSpaceDN w:val="0"/>
        <w:adjustRightInd w:val="0"/>
        <w:spacing w:after="0" w:line="240" w:lineRule="auto"/>
        <w:jc w:val="center"/>
        <w:rPr>
          <w:rFonts w:ascii="Times New Roman" w:hAnsi="Times New Roman" w:cs="Times New Roman"/>
          <w:bCs/>
          <w:color w:val="000000"/>
          <w:sz w:val="16"/>
          <w:szCs w:val="16"/>
        </w:rPr>
      </w:pPr>
      <w:r w:rsidRPr="00F56E12">
        <w:rPr>
          <w:rFonts w:ascii="Times New Roman" w:hAnsi="Times New Roman" w:cs="Times New Roman"/>
          <w:bCs/>
          <w:color w:val="000000"/>
          <w:sz w:val="16"/>
          <w:szCs w:val="16"/>
        </w:rPr>
        <w:t>РЕШЕНИЕ</w:t>
      </w:r>
    </w:p>
    <w:p w:rsidR="00F56E12" w:rsidRPr="00F56E12" w:rsidRDefault="00F56E12" w:rsidP="00F56E12">
      <w:pPr>
        <w:autoSpaceDE w:val="0"/>
        <w:autoSpaceDN w:val="0"/>
        <w:adjustRightInd w:val="0"/>
        <w:spacing w:after="0" w:line="240" w:lineRule="auto"/>
        <w:jc w:val="center"/>
        <w:rPr>
          <w:rFonts w:ascii="Times New Roman" w:hAnsi="Times New Roman" w:cs="Times New Roman"/>
          <w:bCs/>
          <w:color w:val="000000"/>
          <w:sz w:val="16"/>
          <w:szCs w:val="16"/>
        </w:rPr>
      </w:pPr>
    </w:p>
    <w:p w:rsidR="00F56E12" w:rsidRPr="00F56E12" w:rsidRDefault="00F56E12" w:rsidP="00F56E12">
      <w:pPr>
        <w:pStyle w:val="ConsPlusNonformat"/>
        <w:widowControl/>
        <w:tabs>
          <w:tab w:val="right" w:pos="9781"/>
        </w:tabs>
        <w:rPr>
          <w:rFonts w:ascii="Times New Roman" w:hAnsi="Times New Roman" w:cs="Times New Roman"/>
          <w:bCs/>
          <w:sz w:val="16"/>
          <w:szCs w:val="16"/>
        </w:rPr>
      </w:pPr>
      <w:r w:rsidRPr="00F56E12">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F56E12">
        <w:rPr>
          <w:rFonts w:ascii="Times New Roman" w:hAnsi="Times New Roman" w:cs="Times New Roman"/>
          <w:color w:val="000000"/>
          <w:sz w:val="16"/>
          <w:szCs w:val="16"/>
        </w:rPr>
        <w:t xml:space="preserve">   </w:t>
      </w:r>
      <w:r w:rsidRPr="00F56E12">
        <w:rPr>
          <w:rFonts w:ascii="Times New Roman" w:hAnsi="Times New Roman" w:cs="Times New Roman"/>
          <w:sz w:val="16"/>
          <w:szCs w:val="16"/>
        </w:rPr>
        <w:t xml:space="preserve">от    06  июня  2026 года №2  </w:t>
      </w:r>
    </w:p>
    <w:p w:rsidR="00F56E12" w:rsidRPr="00F56E12" w:rsidRDefault="00F56E12" w:rsidP="00F56E12">
      <w:pPr>
        <w:pStyle w:val="ConsPlusTitle"/>
        <w:widowControl/>
        <w:rPr>
          <w:rFonts w:ascii="Times New Roman" w:hAnsi="Times New Roman" w:cs="Times New Roman"/>
          <w:sz w:val="16"/>
          <w:szCs w:val="16"/>
        </w:rPr>
      </w:pPr>
    </w:p>
    <w:p w:rsidR="00F56E12" w:rsidRPr="00F56E12" w:rsidRDefault="00F56E12" w:rsidP="00F56E12">
      <w:pPr>
        <w:tabs>
          <w:tab w:val="left" w:pos="2340"/>
        </w:tabs>
        <w:spacing w:after="0" w:line="240" w:lineRule="auto"/>
        <w:jc w:val="center"/>
        <w:rPr>
          <w:rFonts w:ascii="Times New Roman" w:eastAsia="Calibri" w:hAnsi="Times New Roman" w:cs="Times New Roman"/>
          <w:sz w:val="16"/>
          <w:szCs w:val="16"/>
          <w:lang w:eastAsia="en-US"/>
        </w:rPr>
      </w:pPr>
      <w:r w:rsidRPr="00F56E12">
        <w:rPr>
          <w:rFonts w:ascii="Times New Roman" w:eastAsia="Calibri" w:hAnsi="Times New Roman" w:cs="Times New Roman"/>
          <w:sz w:val="16"/>
          <w:szCs w:val="16"/>
          <w:lang w:eastAsia="en-US"/>
        </w:rPr>
        <w:t>О ВНЕСЕНИИ  ИЗМЕНЕНИЙ В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НЕОБХОДИТМЫМ  ДЛЯ ЗАМЕЩЕНИЯ ДОЛЖНОСТЕЙ МУНИЦИПАЛЬНОЙ СЛУЖБЫ В ОРГАНАХ МЕСТНОГО САМОУПРАВЛЕНИЯ МУНИЦИПАЛЬНОГО ОБРАЗОВАНИЯ «ПУСТОЗЕРСКИЙ СЕЛЬСОВЕТ» НЕНЕЦКОГО АВТОНОМНОГО ОКРУГА</w:t>
      </w:r>
    </w:p>
    <w:p w:rsidR="00F56E12" w:rsidRPr="00F56E12" w:rsidRDefault="00F56E12" w:rsidP="00F56E12">
      <w:pPr>
        <w:spacing w:after="0" w:line="240" w:lineRule="auto"/>
        <w:jc w:val="center"/>
        <w:rPr>
          <w:rFonts w:ascii="Times New Roman" w:eastAsia="Calibri" w:hAnsi="Times New Roman" w:cs="Times New Roman"/>
          <w:sz w:val="16"/>
          <w:szCs w:val="16"/>
          <w:lang w:eastAsia="en-US"/>
        </w:rPr>
      </w:pPr>
    </w:p>
    <w:p w:rsidR="00F56E12" w:rsidRPr="00F56E12" w:rsidRDefault="00F56E12" w:rsidP="00F56E12">
      <w:pPr>
        <w:shd w:val="clear" w:color="auto" w:fill="FFFFFF"/>
        <w:spacing w:after="0" w:line="240" w:lineRule="auto"/>
        <w:rPr>
          <w:rFonts w:ascii="Times New Roman" w:hAnsi="Times New Roman" w:cs="Times New Roman"/>
          <w:b/>
          <w:sz w:val="16"/>
          <w:szCs w:val="16"/>
        </w:rPr>
      </w:pP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shd w:val="clear" w:color="auto" w:fill="FFFFFF"/>
        </w:rPr>
        <w:tab/>
        <w:t>В целях реализации поручения Президента Российской Федерации от 29 мая 2025 г. № Пр-1223, а также в соответствии со статьей 7 Закона Ненецкого автономного округа от 24.10.2007 № 140-ОЗ «О муниципальной службе в Ненецком автономном округе» и статьей 49.1 Устава</w:t>
      </w:r>
      <w:r w:rsidRPr="00F56E12">
        <w:rPr>
          <w:rFonts w:ascii="Times New Roman" w:hAnsi="Times New Roman" w:cs="Times New Roman"/>
          <w:sz w:val="16"/>
          <w:szCs w:val="16"/>
        </w:rPr>
        <w:t>, Совет депутатов Сельского поселения «</w:t>
      </w:r>
      <w:proofErr w:type="spellStart"/>
      <w:r w:rsidRPr="00F56E12">
        <w:rPr>
          <w:rFonts w:ascii="Times New Roman" w:hAnsi="Times New Roman" w:cs="Times New Roman"/>
          <w:sz w:val="16"/>
          <w:szCs w:val="16"/>
        </w:rPr>
        <w:t>Пустозерский</w:t>
      </w:r>
      <w:proofErr w:type="spellEnd"/>
      <w:r w:rsidRPr="00F56E12">
        <w:rPr>
          <w:rFonts w:ascii="Times New Roman" w:hAnsi="Times New Roman" w:cs="Times New Roman"/>
          <w:sz w:val="16"/>
          <w:szCs w:val="16"/>
        </w:rPr>
        <w:t xml:space="preserve"> сельсовет» Заполярного района Ненецкого автономного округа РЕШИЛ:</w:t>
      </w: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p>
    <w:p w:rsidR="00F56E12" w:rsidRPr="00F56E12" w:rsidRDefault="00F56E12" w:rsidP="00F56E12">
      <w:pPr>
        <w:autoSpaceDE w:val="0"/>
        <w:autoSpaceDN w:val="0"/>
        <w:adjustRightInd w:val="0"/>
        <w:spacing w:after="0" w:line="240" w:lineRule="auto"/>
        <w:ind w:firstLine="567"/>
        <w:jc w:val="both"/>
        <w:rPr>
          <w:rFonts w:ascii="Times New Roman" w:hAnsi="Times New Roman" w:cs="Times New Roman"/>
          <w:sz w:val="16"/>
          <w:szCs w:val="16"/>
        </w:rPr>
      </w:pPr>
      <w:r w:rsidRPr="00F56E12">
        <w:rPr>
          <w:rFonts w:ascii="Times New Roman" w:hAnsi="Times New Roman" w:cs="Times New Roman"/>
          <w:sz w:val="16"/>
          <w:szCs w:val="16"/>
        </w:rPr>
        <w:t xml:space="preserve">     1. Внести в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муниципального образования</w:t>
      </w:r>
      <w:r w:rsidRPr="00F56E12">
        <w:rPr>
          <w:rFonts w:ascii="Times New Roman" w:eastAsia="Calibri" w:hAnsi="Times New Roman" w:cs="Times New Roman"/>
          <w:sz w:val="16"/>
          <w:szCs w:val="16"/>
          <w:lang w:eastAsia="en-US"/>
        </w:rPr>
        <w:t xml:space="preserve"> «</w:t>
      </w:r>
      <w:proofErr w:type="spellStart"/>
      <w:r w:rsidRPr="00F56E12">
        <w:rPr>
          <w:rFonts w:ascii="Times New Roman" w:eastAsia="Calibri" w:hAnsi="Times New Roman" w:cs="Times New Roman"/>
          <w:sz w:val="16"/>
          <w:szCs w:val="16"/>
          <w:lang w:eastAsia="en-US"/>
        </w:rPr>
        <w:t>Пустозерский</w:t>
      </w:r>
      <w:proofErr w:type="spellEnd"/>
      <w:r w:rsidRPr="00F56E12">
        <w:rPr>
          <w:rFonts w:ascii="Times New Roman" w:eastAsia="Calibri" w:hAnsi="Times New Roman" w:cs="Times New Roman"/>
          <w:sz w:val="16"/>
          <w:szCs w:val="16"/>
          <w:lang w:eastAsia="en-US"/>
        </w:rPr>
        <w:t xml:space="preserve"> сельсовет» Ненецкого автономного округа, утвержденные решением </w:t>
      </w:r>
      <w:r w:rsidRPr="00F56E12">
        <w:rPr>
          <w:rFonts w:ascii="Times New Roman" w:hAnsi="Times New Roman" w:cs="Times New Roman"/>
          <w:sz w:val="16"/>
          <w:szCs w:val="16"/>
        </w:rPr>
        <w:t>Совета депутатов муниципального образования «</w:t>
      </w:r>
      <w:proofErr w:type="spellStart"/>
      <w:r w:rsidRPr="00F56E12">
        <w:rPr>
          <w:rFonts w:ascii="Times New Roman" w:hAnsi="Times New Roman" w:cs="Times New Roman"/>
          <w:sz w:val="16"/>
          <w:szCs w:val="16"/>
        </w:rPr>
        <w:t>Пустозерский</w:t>
      </w:r>
      <w:proofErr w:type="spellEnd"/>
      <w:r w:rsidRPr="00F56E12">
        <w:rPr>
          <w:rFonts w:ascii="Times New Roman" w:hAnsi="Times New Roman" w:cs="Times New Roman"/>
          <w:sz w:val="16"/>
          <w:szCs w:val="16"/>
        </w:rPr>
        <w:t xml:space="preserve"> сельсовет» Ненецкого автономного округа от 27.06.2019 № 13 следующие изменения и дополнения:</w:t>
      </w: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 xml:space="preserve">      1.1.Наименование решения изложить в новой редакции: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Сельского поселения</w:t>
      </w:r>
      <w:r w:rsidRPr="00F56E12">
        <w:rPr>
          <w:rFonts w:ascii="Times New Roman" w:eastAsia="Calibri" w:hAnsi="Times New Roman" w:cs="Times New Roman"/>
          <w:sz w:val="16"/>
          <w:szCs w:val="16"/>
          <w:lang w:eastAsia="en-US"/>
        </w:rPr>
        <w:t xml:space="preserve"> «</w:t>
      </w:r>
      <w:proofErr w:type="spellStart"/>
      <w:r w:rsidRPr="00F56E12">
        <w:rPr>
          <w:rFonts w:ascii="Times New Roman" w:eastAsia="Calibri" w:hAnsi="Times New Roman" w:cs="Times New Roman"/>
          <w:sz w:val="16"/>
          <w:szCs w:val="16"/>
          <w:lang w:eastAsia="en-US"/>
        </w:rPr>
        <w:t>Пустозерский</w:t>
      </w:r>
      <w:proofErr w:type="spellEnd"/>
      <w:r w:rsidRPr="00F56E12">
        <w:rPr>
          <w:rFonts w:ascii="Times New Roman" w:eastAsia="Calibri" w:hAnsi="Times New Roman" w:cs="Times New Roman"/>
          <w:sz w:val="16"/>
          <w:szCs w:val="16"/>
          <w:lang w:eastAsia="en-US"/>
        </w:rPr>
        <w:t xml:space="preserve"> сельсовет» Заполярного района Ненецкого автономного округа».</w:t>
      </w: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 xml:space="preserve">     1.2 По тексту документа слова «муниципальное образование «</w:t>
      </w:r>
      <w:proofErr w:type="spellStart"/>
      <w:r w:rsidRPr="00F56E12">
        <w:rPr>
          <w:rFonts w:ascii="Times New Roman" w:hAnsi="Times New Roman" w:cs="Times New Roman"/>
          <w:sz w:val="16"/>
          <w:szCs w:val="16"/>
        </w:rPr>
        <w:t>Пустозерский</w:t>
      </w:r>
      <w:proofErr w:type="spellEnd"/>
      <w:r w:rsidRPr="00F56E12">
        <w:rPr>
          <w:rFonts w:ascii="Times New Roman" w:hAnsi="Times New Roman" w:cs="Times New Roman"/>
          <w:sz w:val="16"/>
          <w:szCs w:val="16"/>
        </w:rPr>
        <w:t xml:space="preserve"> сельсовет» Ненецкого автономного округа» заменить словами «Сельское поселение «</w:t>
      </w:r>
      <w:proofErr w:type="spellStart"/>
      <w:r w:rsidRPr="00F56E12">
        <w:rPr>
          <w:rFonts w:ascii="Times New Roman" w:hAnsi="Times New Roman" w:cs="Times New Roman"/>
          <w:sz w:val="16"/>
          <w:szCs w:val="16"/>
        </w:rPr>
        <w:t>Пустозерский</w:t>
      </w:r>
      <w:proofErr w:type="spellEnd"/>
      <w:r w:rsidRPr="00F56E12">
        <w:rPr>
          <w:rFonts w:ascii="Times New Roman" w:hAnsi="Times New Roman" w:cs="Times New Roman"/>
          <w:sz w:val="16"/>
          <w:szCs w:val="16"/>
        </w:rPr>
        <w:t xml:space="preserve"> сельсовет» Заполярного района Ненецкого автономного округа» в соответствующем падеже.</w:t>
      </w:r>
    </w:p>
    <w:p w:rsidR="00F56E12" w:rsidRPr="00F56E12" w:rsidRDefault="00F56E12" w:rsidP="00F56E12">
      <w:pPr>
        <w:spacing w:after="0" w:line="240" w:lineRule="auto"/>
        <w:jc w:val="both"/>
        <w:rPr>
          <w:rFonts w:ascii="Times New Roman" w:hAnsi="Times New Roman" w:cs="Times New Roman"/>
          <w:sz w:val="16"/>
          <w:szCs w:val="16"/>
        </w:rPr>
      </w:pP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1.3. Пункт 1 дополнить пунктом 1.1 следующего содержания:</w:t>
      </w: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shd w:val="clear" w:color="auto" w:fill="FFFFFF"/>
        </w:rPr>
      </w:pPr>
      <w:r w:rsidRPr="00F56E12">
        <w:rPr>
          <w:rFonts w:ascii="Times New Roman" w:hAnsi="Times New Roman" w:cs="Times New Roman"/>
          <w:sz w:val="16"/>
          <w:szCs w:val="16"/>
          <w:shd w:val="clear" w:color="auto" w:fill="FFFFFF"/>
        </w:rPr>
        <w:tab/>
        <w:t>«1.1. Для </w:t>
      </w:r>
      <w:r w:rsidRPr="00F56E12">
        <w:rPr>
          <w:rStyle w:val="afff8"/>
          <w:rFonts w:ascii="Times New Roman" w:hAnsi="Times New Roman" w:cs="Times New Roman"/>
          <w:i w:val="0"/>
          <w:iCs w:val="0"/>
          <w:sz w:val="16"/>
          <w:szCs w:val="16"/>
          <w:shd w:val="clear" w:color="auto" w:fill="FFFFFF"/>
        </w:rPr>
        <w:t>участников</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специальной</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военной</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операции</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квалификационные</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требования</w:t>
      </w:r>
      <w:r w:rsidRPr="00F56E12">
        <w:rPr>
          <w:rFonts w:ascii="Times New Roman" w:hAnsi="Times New Roman" w:cs="Times New Roman"/>
          <w:sz w:val="16"/>
          <w:szCs w:val="16"/>
          <w:shd w:val="clear" w:color="auto" w:fill="FFFFFF"/>
        </w:rPr>
        <w:t> к уровню профессионального образования для замещения должностей муниципальной службы старшей и младшей групп не предъявляются.».</w:t>
      </w: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1.4. Пункт 2 дополнить пунктом 2.1 следующего содержания:</w:t>
      </w: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 xml:space="preserve">          «2.1.Для участников специальной военной операции устанавливаются следующие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rsidR="00F56E12" w:rsidRPr="00F56E12" w:rsidRDefault="00F56E12" w:rsidP="00F56E12">
      <w:pPr>
        <w:shd w:val="clear" w:color="auto" w:fill="FFFFFF"/>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ab/>
        <w:t xml:space="preserve">а) высших должностей муниципальной службы - </w:t>
      </w:r>
      <w:r w:rsidRPr="00F56E12">
        <w:rPr>
          <w:rFonts w:ascii="Times New Roman" w:hAnsi="Times New Roman" w:cs="Times New Roman"/>
          <w:i/>
          <w:sz w:val="16"/>
          <w:szCs w:val="16"/>
        </w:rPr>
        <w:t>не менее трех лет</w:t>
      </w:r>
      <w:r w:rsidRPr="00F56E12">
        <w:rPr>
          <w:rFonts w:ascii="Times New Roman" w:hAnsi="Times New Roman" w:cs="Times New Roman"/>
          <w:sz w:val="16"/>
          <w:szCs w:val="16"/>
        </w:rPr>
        <w:t xml:space="preserve"> стажа муниципальной службы или стажа работы по специальности, направлению подготовки;</w:t>
      </w:r>
    </w:p>
    <w:p w:rsidR="00F56E12" w:rsidRPr="00F56E12" w:rsidRDefault="00F56E12" w:rsidP="00F56E12">
      <w:pPr>
        <w:shd w:val="clear" w:color="auto" w:fill="FFFFFF"/>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ab/>
        <w:t xml:space="preserve">б) главных должностей муниципальной службы - </w:t>
      </w:r>
      <w:r w:rsidRPr="00F56E12">
        <w:rPr>
          <w:rFonts w:ascii="Times New Roman" w:hAnsi="Times New Roman" w:cs="Times New Roman"/>
          <w:i/>
          <w:sz w:val="16"/>
          <w:szCs w:val="16"/>
        </w:rPr>
        <w:t>не менее одного года</w:t>
      </w:r>
      <w:r w:rsidRPr="00F56E12">
        <w:rPr>
          <w:rFonts w:ascii="Times New Roman" w:hAnsi="Times New Roman" w:cs="Times New Roman"/>
          <w:sz w:val="16"/>
          <w:szCs w:val="16"/>
        </w:rPr>
        <w:t xml:space="preserve"> муниципальной службы или стажа работы по специальности, направлению подготовки.».</w:t>
      </w:r>
    </w:p>
    <w:p w:rsidR="00F56E12" w:rsidRPr="00F56E12" w:rsidRDefault="00F56E12" w:rsidP="00F56E12">
      <w:pPr>
        <w:shd w:val="clear" w:color="auto" w:fill="FFFFFF"/>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ab/>
        <w:t>1.5. Дополнить пунктом 3 следующего содержание:</w:t>
      </w:r>
    </w:p>
    <w:p w:rsidR="00F56E12" w:rsidRPr="00F56E12" w:rsidRDefault="00F56E12" w:rsidP="00F56E12">
      <w:pPr>
        <w:shd w:val="clear" w:color="auto" w:fill="FFFFFF"/>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ab/>
        <w:t xml:space="preserve">«3. </w:t>
      </w:r>
      <w:r w:rsidRPr="00F56E12">
        <w:rPr>
          <w:rFonts w:ascii="Times New Roman" w:hAnsi="Times New Roman" w:cs="Times New Roman"/>
          <w:sz w:val="16"/>
          <w:szCs w:val="16"/>
          <w:shd w:val="clear" w:color="auto" w:fill="FFFFFF"/>
        </w:rPr>
        <w:t>При исчислении стажа работы по специальности, направлению подготовки лиц, принимавших </w:t>
      </w:r>
      <w:r w:rsidRPr="00F56E12">
        <w:rPr>
          <w:rStyle w:val="afff8"/>
          <w:rFonts w:ascii="Times New Roman" w:hAnsi="Times New Roman" w:cs="Times New Roman"/>
          <w:i w:val="0"/>
          <w:iCs w:val="0"/>
          <w:sz w:val="16"/>
          <w:szCs w:val="16"/>
          <w:shd w:val="clear" w:color="auto" w:fill="FFFFFF"/>
        </w:rPr>
        <w:t>участие</w:t>
      </w:r>
      <w:r w:rsidRPr="00F56E12">
        <w:rPr>
          <w:rFonts w:ascii="Times New Roman" w:hAnsi="Times New Roman" w:cs="Times New Roman"/>
          <w:sz w:val="16"/>
          <w:szCs w:val="16"/>
          <w:shd w:val="clear" w:color="auto" w:fill="FFFFFF"/>
        </w:rPr>
        <w:t> в </w:t>
      </w:r>
      <w:r w:rsidRPr="00F56E12">
        <w:rPr>
          <w:rStyle w:val="afff8"/>
          <w:rFonts w:ascii="Times New Roman" w:hAnsi="Times New Roman" w:cs="Times New Roman"/>
          <w:i w:val="0"/>
          <w:iCs w:val="0"/>
          <w:sz w:val="16"/>
          <w:szCs w:val="16"/>
          <w:shd w:val="clear" w:color="auto" w:fill="FFFFFF"/>
        </w:rPr>
        <w:t>специальной</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военной</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операции</w:t>
      </w:r>
      <w:r w:rsidRPr="00F56E12">
        <w:rPr>
          <w:rFonts w:ascii="Times New Roman" w:hAnsi="Times New Roman" w:cs="Times New Roman"/>
          <w:sz w:val="16"/>
          <w:szCs w:val="16"/>
          <w:shd w:val="clear" w:color="auto" w:fill="FFFFFF"/>
        </w:rPr>
        <w:t>, учитывается время замещения ими воинских должностей в период </w:t>
      </w:r>
      <w:r w:rsidRPr="00F56E12">
        <w:rPr>
          <w:rStyle w:val="afff8"/>
          <w:rFonts w:ascii="Times New Roman" w:hAnsi="Times New Roman" w:cs="Times New Roman"/>
          <w:i w:val="0"/>
          <w:iCs w:val="0"/>
          <w:sz w:val="16"/>
          <w:szCs w:val="16"/>
          <w:shd w:val="clear" w:color="auto" w:fill="FFFFFF"/>
        </w:rPr>
        <w:t>участия</w:t>
      </w:r>
      <w:r w:rsidRPr="00F56E12">
        <w:rPr>
          <w:rFonts w:ascii="Times New Roman" w:hAnsi="Times New Roman" w:cs="Times New Roman"/>
          <w:sz w:val="16"/>
          <w:szCs w:val="16"/>
          <w:shd w:val="clear" w:color="auto" w:fill="FFFFFF"/>
        </w:rPr>
        <w:t> в </w:t>
      </w:r>
      <w:r w:rsidRPr="00F56E12">
        <w:rPr>
          <w:rStyle w:val="afff8"/>
          <w:rFonts w:ascii="Times New Roman" w:hAnsi="Times New Roman" w:cs="Times New Roman"/>
          <w:i w:val="0"/>
          <w:iCs w:val="0"/>
          <w:sz w:val="16"/>
          <w:szCs w:val="16"/>
          <w:shd w:val="clear" w:color="auto" w:fill="FFFFFF"/>
        </w:rPr>
        <w:t>специальной</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военной</w:t>
      </w:r>
      <w:r w:rsidRPr="00F56E12">
        <w:rPr>
          <w:rFonts w:ascii="Times New Roman" w:hAnsi="Times New Roman" w:cs="Times New Roman"/>
          <w:sz w:val="16"/>
          <w:szCs w:val="16"/>
          <w:shd w:val="clear" w:color="auto" w:fill="FFFFFF"/>
        </w:rPr>
        <w:t> </w:t>
      </w:r>
      <w:r w:rsidRPr="00F56E12">
        <w:rPr>
          <w:rStyle w:val="afff8"/>
          <w:rFonts w:ascii="Times New Roman" w:hAnsi="Times New Roman" w:cs="Times New Roman"/>
          <w:i w:val="0"/>
          <w:iCs w:val="0"/>
          <w:sz w:val="16"/>
          <w:szCs w:val="16"/>
          <w:shd w:val="clear" w:color="auto" w:fill="FFFFFF"/>
        </w:rPr>
        <w:t>операции</w:t>
      </w:r>
      <w:r w:rsidRPr="00F56E12">
        <w:rPr>
          <w:rFonts w:ascii="Times New Roman" w:hAnsi="Times New Roman" w:cs="Times New Roman"/>
          <w:sz w:val="16"/>
          <w:szCs w:val="16"/>
          <w:shd w:val="clear" w:color="auto" w:fill="FFFFFF"/>
        </w:rPr>
        <w:t>.».</w:t>
      </w: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p>
    <w:p w:rsidR="00F56E12" w:rsidRPr="00F56E12" w:rsidRDefault="00F56E12" w:rsidP="00F56E12">
      <w:pPr>
        <w:autoSpaceDE w:val="0"/>
        <w:autoSpaceDN w:val="0"/>
        <w:adjustRightInd w:val="0"/>
        <w:spacing w:after="0" w:line="240" w:lineRule="auto"/>
        <w:jc w:val="both"/>
        <w:rPr>
          <w:rFonts w:ascii="Times New Roman" w:hAnsi="Times New Roman" w:cs="Times New Roman"/>
          <w:sz w:val="16"/>
          <w:szCs w:val="16"/>
        </w:rPr>
      </w:pPr>
      <w:r w:rsidRPr="00F56E12">
        <w:rPr>
          <w:rFonts w:ascii="Times New Roman" w:hAnsi="Times New Roman" w:cs="Times New Roman"/>
          <w:sz w:val="16"/>
          <w:szCs w:val="16"/>
        </w:rPr>
        <w:t xml:space="preserve">2.  Настоящее решение вступает в силу с момента его официального опубликования. </w:t>
      </w:r>
    </w:p>
    <w:p w:rsidR="00F56E12" w:rsidRPr="00F56E12" w:rsidRDefault="00F56E12" w:rsidP="00F56E12">
      <w:pPr>
        <w:shd w:val="clear" w:color="auto" w:fill="FFFFFF"/>
        <w:spacing w:after="0" w:line="240" w:lineRule="auto"/>
        <w:ind w:firstLine="567"/>
        <w:jc w:val="both"/>
        <w:rPr>
          <w:rFonts w:ascii="Times New Roman" w:hAnsi="Times New Roman" w:cs="Times New Roman"/>
          <w:sz w:val="16"/>
          <w:szCs w:val="16"/>
        </w:rPr>
      </w:pPr>
    </w:p>
    <w:p w:rsidR="00F56E12" w:rsidRPr="00F56E12" w:rsidRDefault="00F56E12" w:rsidP="00F56E12">
      <w:pPr>
        <w:pStyle w:val="a7"/>
        <w:rPr>
          <w:rFonts w:ascii="Times New Roman" w:hAnsi="Times New Roman"/>
          <w:sz w:val="16"/>
          <w:szCs w:val="16"/>
        </w:rPr>
      </w:pPr>
      <w:r w:rsidRPr="00F56E12">
        <w:rPr>
          <w:rFonts w:ascii="Times New Roman" w:hAnsi="Times New Roman"/>
          <w:sz w:val="16"/>
          <w:szCs w:val="16"/>
        </w:rPr>
        <w:t xml:space="preserve">Глава Сельского поселения </w:t>
      </w:r>
    </w:p>
    <w:p w:rsidR="00F56E12" w:rsidRPr="00F56E12" w:rsidRDefault="00F56E12" w:rsidP="00F56E12">
      <w:pPr>
        <w:pStyle w:val="a7"/>
        <w:rPr>
          <w:rFonts w:ascii="Times New Roman" w:hAnsi="Times New Roman"/>
          <w:sz w:val="16"/>
          <w:szCs w:val="16"/>
          <w:lang w:eastAsia="ru-RU"/>
        </w:rPr>
      </w:pPr>
      <w:r w:rsidRPr="00F56E12">
        <w:rPr>
          <w:rFonts w:ascii="Times New Roman" w:hAnsi="Times New Roman"/>
          <w:sz w:val="16"/>
          <w:szCs w:val="16"/>
        </w:rPr>
        <w:t>«</w:t>
      </w:r>
      <w:proofErr w:type="spellStart"/>
      <w:r w:rsidRPr="00F56E12">
        <w:rPr>
          <w:rFonts w:ascii="Times New Roman" w:hAnsi="Times New Roman"/>
          <w:sz w:val="16"/>
          <w:szCs w:val="16"/>
        </w:rPr>
        <w:t>Пустозерский</w:t>
      </w:r>
      <w:proofErr w:type="spellEnd"/>
      <w:r w:rsidRPr="00F56E12">
        <w:rPr>
          <w:rFonts w:ascii="Times New Roman" w:hAnsi="Times New Roman"/>
          <w:sz w:val="16"/>
          <w:szCs w:val="16"/>
        </w:rPr>
        <w:t xml:space="preserve"> сельсовет» ЗР НАО</w:t>
      </w:r>
      <w:r w:rsidRPr="00F56E12">
        <w:rPr>
          <w:rFonts w:ascii="Times New Roman" w:hAnsi="Times New Roman"/>
          <w:sz w:val="16"/>
          <w:szCs w:val="16"/>
          <w:lang w:eastAsia="ru-RU"/>
        </w:rPr>
        <w:t xml:space="preserve">                                                              </w:t>
      </w:r>
      <w:proofErr w:type="spellStart"/>
      <w:r w:rsidRPr="00F56E12">
        <w:rPr>
          <w:rFonts w:ascii="Times New Roman" w:hAnsi="Times New Roman"/>
          <w:sz w:val="16"/>
          <w:szCs w:val="16"/>
          <w:lang w:eastAsia="ru-RU"/>
        </w:rPr>
        <w:t>С.М.Макарова</w:t>
      </w:r>
      <w:proofErr w:type="spellEnd"/>
    </w:p>
    <w:p w:rsidR="00F56E12" w:rsidRPr="00F56E12" w:rsidRDefault="00F56E12" w:rsidP="00F56E12">
      <w:pPr>
        <w:pStyle w:val="a7"/>
        <w:rPr>
          <w:rFonts w:ascii="Times New Roman" w:hAnsi="Times New Roman"/>
          <w:sz w:val="16"/>
          <w:szCs w:val="16"/>
          <w:lang w:eastAsia="ru-RU"/>
        </w:rPr>
      </w:pPr>
    </w:p>
    <w:p w:rsidR="00F56E12" w:rsidRPr="00F56E12" w:rsidRDefault="00F56E12" w:rsidP="00F56E12">
      <w:pPr>
        <w:pStyle w:val="a7"/>
        <w:rPr>
          <w:rFonts w:ascii="Times New Roman" w:hAnsi="Times New Roman"/>
          <w:sz w:val="16"/>
          <w:szCs w:val="16"/>
          <w:lang w:eastAsia="ru-RU"/>
        </w:rPr>
      </w:pPr>
    </w:p>
    <w:p w:rsidR="00F56E12" w:rsidRPr="00F56E12" w:rsidRDefault="00F56E12" w:rsidP="00F56E12">
      <w:pPr>
        <w:tabs>
          <w:tab w:val="right" w:pos="9781"/>
        </w:tabs>
        <w:autoSpaceDE w:val="0"/>
        <w:autoSpaceDN w:val="0"/>
        <w:adjustRightInd w:val="0"/>
        <w:spacing w:after="0" w:line="240" w:lineRule="auto"/>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 xml:space="preserve">                                                      </w:t>
      </w:r>
      <w:r w:rsidRPr="00F56E12">
        <w:rPr>
          <w:rFonts w:ascii="Times New Roman" w:eastAsia="Times New Roman" w:hAnsi="Times New Roman" w:cs="Times New Roman"/>
          <w:b/>
          <w:bCs/>
          <w:sz w:val="16"/>
          <w:szCs w:val="16"/>
        </w:rPr>
        <w:t xml:space="preserve">         </w:t>
      </w:r>
      <w:r w:rsidRPr="00F56E12">
        <w:rPr>
          <w:rFonts w:ascii="Times New Roman" w:eastAsia="Times New Roman" w:hAnsi="Times New Roman" w:cs="Times New Roman"/>
          <w:b/>
          <w:noProof/>
          <w:sz w:val="16"/>
          <w:szCs w:val="16"/>
        </w:rPr>
        <w:drawing>
          <wp:inline distT="0" distB="0" distL="0" distR="0" wp14:anchorId="7BA3315A" wp14:editId="3EA94A1F">
            <wp:extent cx="568325" cy="676275"/>
            <wp:effectExtent l="0" t="0" r="317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676275"/>
                    </a:xfrm>
                    <a:prstGeom prst="rect">
                      <a:avLst/>
                    </a:prstGeom>
                    <a:noFill/>
                    <a:ln>
                      <a:noFill/>
                    </a:ln>
                  </pic:spPr>
                </pic:pic>
              </a:graphicData>
            </a:graphic>
          </wp:inline>
        </w:drawing>
      </w:r>
      <w:r w:rsidRPr="00F56E12">
        <w:rPr>
          <w:rFonts w:ascii="Times New Roman" w:eastAsia="Times New Roman" w:hAnsi="Times New Roman" w:cs="Times New Roman"/>
          <w:b/>
          <w:bCs/>
          <w:sz w:val="16"/>
          <w:szCs w:val="16"/>
        </w:rPr>
        <w:tab/>
      </w:r>
    </w:p>
    <w:p w:rsidR="00F56E12" w:rsidRPr="00F56E12" w:rsidRDefault="00F56E12" w:rsidP="00F56E12">
      <w:pPr>
        <w:autoSpaceDE w:val="0"/>
        <w:autoSpaceDN w:val="0"/>
        <w:adjustRightInd w:val="0"/>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СОВЕТ ДЕПУТАТОВ</w:t>
      </w:r>
    </w:p>
    <w:p w:rsidR="00F56E12" w:rsidRPr="00F56E12" w:rsidRDefault="00F56E12" w:rsidP="00F56E12">
      <w:pPr>
        <w:autoSpaceDE w:val="0"/>
        <w:autoSpaceDN w:val="0"/>
        <w:adjustRightInd w:val="0"/>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СЕЛЬСКОГО ПОСЕЛЕНИЯ «ПУСТОЗЕРСКИЙ СЕЛЬСОВЕТ»</w:t>
      </w:r>
    </w:p>
    <w:p w:rsidR="00F56E12" w:rsidRPr="00F56E12" w:rsidRDefault="00F56E12" w:rsidP="00F56E12">
      <w:pPr>
        <w:autoSpaceDE w:val="0"/>
        <w:autoSpaceDN w:val="0"/>
        <w:adjustRightInd w:val="0"/>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ЗАПОЛЯРНОГО РАЙОНА</w:t>
      </w:r>
    </w:p>
    <w:p w:rsidR="00F56E12" w:rsidRPr="00F56E12" w:rsidRDefault="00F56E12" w:rsidP="00F56E12">
      <w:pPr>
        <w:autoSpaceDE w:val="0"/>
        <w:autoSpaceDN w:val="0"/>
        <w:adjustRightInd w:val="0"/>
        <w:spacing w:after="0" w:line="240" w:lineRule="auto"/>
        <w:jc w:val="center"/>
        <w:rPr>
          <w:rFonts w:ascii="Times New Roman" w:eastAsia="Times New Roman" w:hAnsi="Times New Roman" w:cs="Times New Roman"/>
          <w:b/>
          <w:bCs/>
          <w:sz w:val="16"/>
          <w:szCs w:val="16"/>
        </w:rPr>
      </w:pPr>
      <w:r w:rsidRPr="00F56E12">
        <w:rPr>
          <w:rFonts w:ascii="Times New Roman" w:eastAsia="Times New Roman" w:hAnsi="Times New Roman" w:cs="Times New Roman"/>
          <w:b/>
          <w:bCs/>
          <w:sz w:val="16"/>
          <w:szCs w:val="16"/>
        </w:rPr>
        <w:t>НЕНЕЦКОГО АВТОНОМНОГО ОКРУГА</w:t>
      </w:r>
    </w:p>
    <w:p w:rsidR="00F56E12" w:rsidRPr="00F56E12" w:rsidRDefault="00F56E12" w:rsidP="00F56E12">
      <w:pPr>
        <w:autoSpaceDE w:val="0"/>
        <w:autoSpaceDN w:val="0"/>
        <w:adjustRightInd w:val="0"/>
        <w:spacing w:after="0" w:line="240" w:lineRule="auto"/>
        <w:rPr>
          <w:rFonts w:ascii="Times New Roman" w:eastAsia="Times New Roman" w:hAnsi="Times New Roman" w:cs="Times New Roman"/>
          <w:b/>
          <w:bCs/>
          <w:sz w:val="16"/>
          <w:szCs w:val="16"/>
        </w:rPr>
      </w:pPr>
    </w:p>
    <w:p w:rsidR="00F56E12" w:rsidRPr="00F56E12" w:rsidRDefault="00F56E12" w:rsidP="00F56E12">
      <w:pPr>
        <w:autoSpaceDE w:val="0"/>
        <w:autoSpaceDN w:val="0"/>
        <w:adjustRightInd w:val="0"/>
        <w:spacing w:after="0" w:line="240" w:lineRule="auto"/>
        <w:jc w:val="center"/>
        <w:rPr>
          <w:rFonts w:ascii="Times New Roman" w:eastAsia="Times New Roman" w:hAnsi="Times New Roman" w:cs="Times New Roman"/>
          <w:bCs/>
          <w:sz w:val="16"/>
          <w:szCs w:val="16"/>
        </w:rPr>
      </w:pPr>
      <w:r w:rsidRPr="00F56E12">
        <w:rPr>
          <w:rFonts w:ascii="Times New Roman" w:eastAsia="Times New Roman" w:hAnsi="Times New Roman" w:cs="Times New Roman"/>
          <w:bCs/>
          <w:sz w:val="16"/>
          <w:szCs w:val="16"/>
        </w:rPr>
        <w:t xml:space="preserve">Седьмое  заседание 29- </w:t>
      </w:r>
      <w:proofErr w:type="spellStart"/>
      <w:r w:rsidRPr="00F56E12">
        <w:rPr>
          <w:rFonts w:ascii="Times New Roman" w:eastAsia="Times New Roman" w:hAnsi="Times New Roman" w:cs="Times New Roman"/>
          <w:bCs/>
          <w:sz w:val="16"/>
          <w:szCs w:val="16"/>
        </w:rPr>
        <w:t>го</w:t>
      </w:r>
      <w:proofErr w:type="spellEnd"/>
      <w:r w:rsidRPr="00F56E12">
        <w:rPr>
          <w:rFonts w:ascii="Times New Roman" w:eastAsia="Times New Roman" w:hAnsi="Times New Roman" w:cs="Times New Roman"/>
          <w:bCs/>
          <w:sz w:val="16"/>
          <w:szCs w:val="16"/>
        </w:rPr>
        <w:t xml:space="preserve"> созыва </w:t>
      </w:r>
    </w:p>
    <w:p w:rsidR="00F56E12" w:rsidRPr="00F56E12" w:rsidRDefault="00F56E12" w:rsidP="00F56E12">
      <w:pPr>
        <w:autoSpaceDE w:val="0"/>
        <w:autoSpaceDN w:val="0"/>
        <w:adjustRightInd w:val="0"/>
        <w:spacing w:after="0" w:line="240" w:lineRule="auto"/>
        <w:rPr>
          <w:rFonts w:ascii="Times New Roman" w:eastAsia="Times New Roman" w:hAnsi="Times New Roman" w:cs="Times New Roman"/>
          <w:bCs/>
          <w:sz w:val="16"/>
          <w:szCs w:val="16"/>
        </w:rPr>
      </w:pPr>
    </w:p>
    <w:p w:rsidR="00F56E12" w:rsidRPr="00F56E12" w:rsidRDefault="00F56E12" w:rsidP="00F56E12">
      <w:pPr>
        <w:autoSpaceDE w:val="0"/>
        <w:autoSpaceDN w:val="0"/>
        <w:adjustRightInd w:val="0"/>
        <w:spacing w:after="0" w:line="240" w:lineRule="auto"/>
        <w:jc w:val="center"/>
        <w:rPr>
          <w:rFonts w:ascii="Times New Roman" w:eastAsia="Times New Roman" w:hAnsi="Times New Roman" w:cs="Times New Roman"/>
          <w:bCs/>
          <w:sz w:val="16"/>
          <w:szCs w:val="16"/>
        </w:rPr>
      </w:pPr>
      <w:r w:rsidRPr="00F56E12">
        <w:rPr>
          <w:rFonts w:ascii="Times New Roman" w:eastAsia="Times New Roman" w:hAnsi="Times New Roman" w:cs="Times New Roman"/>
          <w:bCs/>
          <w:sz w:val="16"/>
          <w:szCs w:val="16"/>
        </w:rPr>
        <w:t>РЕШЕНИЕ</w:t>
      </w:r>
    </w:p>
    <w:p w:rsidR="00F56E12" w:rsidRPr="00F56E12" w:rsidRDefault="00F56E12" w:rsidP="00F56E12">
      <w:pPr>
        <w:autoSpaceDE w:val="0"/>
        <w:autoSpaceDN w:val="0"/>
        <w:adjustRightInd w:val="0"/>
        <w:spacing w:after="0" w:line="240" w:lineRule="auto"/>
        <w:jc w:val="center"/>
        <w:rPr>
          <w:rFonts w:ascii="Times New Roman" w:eastAsia="Times New Roman" w:hAnsi="Times New Roman" w:cs="Times New Roman"/>
          <w:bCs/>
          <w:sz w:val="16"/>
          <w:szCs w:val="16"/>
        </w:rPr>
      </w:pPr>
    </w:p>
    <w:p w:rsidR="00F56E12" w:rsidRPr="00F56E12" w:rsidRDefault="00F56E12" w:rsidP="00F56E12">
      <w:pPr>
        <w:tabs>
          <w:tab w:val="right" w:pos="9781"/>
        </w:tabs>
        <w:autoSpaceDE w:val="0"/>
        <w:autoSpaceDN w:val="0"/>
        <w:adjustRightInd w:val="0"/>
        <w:spacing w:after="0" w:line="240" w:lineRule="auto"/>
        <w:rPr>
          <w:rFonts w:ascii="Times New Roman" w:eastAsia="Times New Roman" w:hAnsi="Times New Roman" w:cs="Times New Roman"/>
          <w:bCs/>
          <w:sz w:val="16"/>
          <w:szCs w:val="16"/>
        </w:rPr>
      </w:pPr>
      <w:r w:rsidRPr="00F56E1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F56E12">
        <w:rPr>
          <w:rFonts w:ascii="Times New Roman" w:eastAsia="Times New Roman" w:hAnsi="Times New Roman" w:cs="Times New Roman"/>
          <w:sz w:val="16"/>
          <w:szCs w:val="16"/>
        </w:rPr>
        <w:t xml:space="preserve">    от  06 июня  2026 года №3  </w:t>
      </w:r>
    </w:p>
    <w:p w:rsidR="00F56E12" w:rsidRPr="00F56E12" w:rsidRDefault="00F56E12" w:rsidP="00F56E12">
      <w:pPr>
        <w:suppressAutoHyphens/>
        <w:autoSpaceDE w:val="0"/>
        <w:spacing w:after="0" w:line="240" w:lineRule="auto"/>
        <w:jc w:val="center"/>
        <w:rPr>
          <w:rFonts w:ascii="Times New Roman" w:eastAsia="Calibri" w:hAnsi="Times New Roman" w:cs="Times New Roman"/>
          <w:b/>
          <w:bCs/>
          <w:sz w:val="16"/>
          <w:szCs w:val="16"/>
          <w:lang w:eastAsia="zh-CN"/>
        </w:rPr>
      </w:pPr>
    </w:p>
    <w:p w:rsidR="00F56E12" w:rsidRPr="00F56E12" w:rsidRDefault="00F56E12" w:rsidP="00F56E12">
      <w:pPr>
        <w:spacing w:after="0" w:line="240" w:lineRule="auto"/>
        <w:jc w:val="center"/>
        <w:rPr>
          <w:rFonts w:ascii="Times New Roman" w:hAnsi="Times New Roman" w:cs="Times New Roman"/>
          <w:sz w:val="16"/>
          <w:szCs w:val="16"/>
        </w:rPr>
      </w:pPr>
      <w:bookmarkStart w:id="0" w:name="_Hlk231553182"/>
      <w:r w:rsidRPr="00F56E12">
        <w:rPr>
          <w:rFonts w:ascii="Times New Roman" w:hAnsi="Times New Roman" w:cs="Times New Roman"/>
          <w:sz w:val="16"/>
          <w:szCs w:val="16"/>
        </w:rPr>
        <w:t>ОБ  УТВЕРЖДЕНИИ ПОРЯДКА  ПОДГОТОВКИ  И ПРЕДОСТАВЛЕНИЯ  ДОКУМЕНТОВ  ДЛЯ ПРИСВОЕНИЯ  КЛАССНЫХ ЧИНОВ  МУНИЦИПАЛЬНЫМ СЛУЖАЩИМ  ОРГАНОВ МЕСТНОГО САМОУПРАВЛЕНИЯ СЕЛЬСКОГО ПОСЕЛЕНИЯ «ПУСТОЗЕРСКИЙ СЕЛЬСОВЕТ» ЗАПОЛЯРНОГО РАЙОНА НЕНЕЦКОГО АВТОНОМНОГО ОКРУГА</w:t>
      </w:r>
    </w:p>
    <w:bookmarkEnd w:id="0"/>
    <w:p w:rsidR="00F56E12" w:rsidRPr="00F56E12" w:rsidRDefault="00F56E12" w:rsidP="00F56E12">
      <w:pPr>
        <w:spacing w:after="0" w:line="240" w:lineRule="auto"/>
        <w:rPr>
          <w:rFonts w:ascii="Times New Roman" w:hAnsi="Times New Roman" w:cs="Times New Roman"/>
          <w:sz w:val="16"/>
          <w:szCs w:val="16"/>
        </w:rPr>
      </w:pPr>
    </w:p>
    <w:p w:rsidR="00F56E12" w:rsidRPr="00F56E12" w:rsidRDefault="00F56E12" w:rsidP="00F56E12">
      <w:pPr>
        <w:pStyle w:val="12"/>
        <w:spacing w:before="0" w:after="0" w:line="240" w:lineRule="auto"/>
        <w:ind w:firstLine="740"/>
        <w:jc w:val="both"/>
        <w:rPr>
          <w:sz w:val="16"/>
          <w:szCs w:val="16"/>
        </w:rPr>
      </w:pPr>
      <w:r w:rsidRPr="00F56E12">
        <w:rPr>
          <w:sz w:val="16"/>
          <w:szCs w:val="16"/>
        </w:rPr>
        <w:t>В соответствии с Федеральным законом от 02.03.2007 № 25-ФЗ «О муниципальной службе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Ненецкого автономного округа от 24.10.2007 № 140-ОЗ «О муниципальной службе в Ненецком автономном округе», Уставом Сельского поселения «</w:t>
      </w:r>
      <w:proofErr w:type="spellStart"/>
      <w:r w:rsidRPr="00F56E12">
        <w:rPr>
          <w:sz w:val="16"/>
          <w:szCs w:val="16"/>
        </w:rPr>
        <w:t>Пустозерский</w:t>
      </w:r>
      <w:proofErr w:type="spellEnd"/>
      <w:r w:rsidRPr="00F56E12">
        <w:rPr>
          <w:sz w:val="16"/>
          <w:szCs w:val="16"/>
        </w:rPr>
        <w:t xml:space="preserve"> сельсовет» Заполярного района Ненецкого автономного округа, Совет депутатов Сельского поселения  «</w:t>
      </w:r>
      <w:proofErr w:type="spellStart"/>
      <w:r w:rsidRPr="00F56E12">
        <w:rPr>
          <w:sz w:val="16"/>
          <w:szCs w:val="16"/>
        </w:rPr>
        <w:t>Пустозерский</w:t>
      </w:r>
      <w:proofErr w:type="spellEnd"/>
      <w:r w:rsidRPr="00F56E12">
        <w:rPr>
          <w:sz w:val="16"/>
          <w:szCs w:val="16"/>
        </w:rPr>
        <w:t xml:space="preserve"> сельсовет» Заполярного района Ненецкого автономного округа РЕШИЛ:</w:t>
      </w:r>
    </w:p>
    <w:p w:rsidR="00F56E12" w:rsidRPr="00F56E12" w:rsidRDefault="00F56E12" w:rsidP="00F56E12">
      <w:pPr>
        <w:pStyle w:val="12"/>
        <w:numPr>
          <w:ilvl w:val="0"/>
          <w:numId w:val="27"/>
        </w:numPr>
        <w:shd w:val="clear" w:color="auto" w:fill="auto"/>
        <w:tabs>
          <w:tab w:val="left" w:pos="1033"/>
        </w:tabs>
        <w:spacing w:before="0" w:after="0" w:line="240" w:lineRule="auto"/>
        <w:ind w:firstLine="740"/>
        <w:jc w:val="both"/>
        <w:rPr>
          <w:sz w:val="16"/>
          <w:szCs w:val="16"/>
        </w:rPr>
      </w:pPr>
      <w:r w:rsidRPr="00F56E12">
        <w:rPr>
          <w:sz w:val="16"/>
          <w:szCs w:val="16"/>
        </w:rPr>
        <w:lastRenderedPageBreak/>
        <w:t>Утвердить прилагаемый Порядок подготовки и представления документов для присвоения классных чинов муниципальным служащим органов местного самоуправления Сельского поселения «</w:t>
      </w:r>
      <w:proofErr w:type="spellStart"/>
      <w:r w:rsidRPr="00F56E12">
        <w:rPr>
          <w:sz w:val="16"/>
          <w:szCs w:val="16"/>
        </w:rPr>
        <w:t>Пустозерский</w:t>
      </w:r>
      <w:proofErr w:type="spellEnd"/>
      <w:r w:rsidRPr="00F56E12">
        <w:rPr>
          <w:sz w:val="16"/>
          <w:szCs w:val="16"/>
        </w:rPr>
        <w:t xml:space="preserve"> сельсовет» Заполярного района Ненецкого автономного округа.</w:t>
      </w:r>
    </w:p>
    <w:p w:rsidR="00F56E12" w:rsidRPr="00F56E12" w:rsidRDefault="00F56E12" w:rsidP="00F56E12">
      <w:pPr>
        <w:pStyle w:val="12"/>
        <w:numPr>
          <w:ilvl w:val="0"/>
          <w:numId w:val="27"/>
        </w:numPr>
        <w:shd w:val="clear" w:color="auto" w:fill="auto"/>
        <w:tabs>
          <w:tab w:val="left" w:pos="1028"/>
        </w:tabs>
        <w:spacing w:before="0" w:after="0" w:line="240" w:lineRule="auto"/>
        <w:ind w:firstLine="740"/>
        <w:jc w:val="both"/>
        <w:rPr>
          <w:sz w:val="16"/>
          <w:szCs w:val="16"/>
        </w:rPr>
      </w:pPr>
      <w:r w:rsidRPr="00F56E12">
        <w:rPr>
          <w:sz w:val="16"/>
          <w:szCs w:val="16"/>
        </w:rPr>
        <w:t>Настоящее решение вступает в силу с момента подписания, распространяет свое действие на правоотношения, возникшие с 01 января 2026 года, и подлежит официальному обнародованию.</w:t>
      </w:r>
    </w:p>
    <w:p w:rsidR="00F56E12" w:rsidRPr="00F56E12" w:rsidRDefault="00F56E12" w:rsidP="00F56E12">
      <w:pPr>
        <w:pStyle w:val="12"/>
        <w:tabs>
          <w:tab w:val="left" w:pos="1028"/>
        </w:tabs>
        <w:spacing w:before="0" w:after="0" w:line="240" w:lineRule="auto"/>
        <w:jc w:val="both"/>
        <w:rPr>
          <w:sz w:val="16"/>
          <w:szCs w:val="16"/>
        </w:rPr>
      </w:pPr>
      <w:r w:rsidRPr="00F56E12">
        <w:rPr>
          <w:sz w:val="16"/>
          <w:szCs w:val="16"/>
        </w:rPr>
        <w:t>Глава Сельского поселения</w:t>
      </w:r>
    </w:p>
    <w:p w:rsidR="00F56E12" w:rsidRPr="00F56E12" w:rsidRDefault="00F56E12" w:rsidP="00F56E12">
      <w:pPr>
        <w:pStyle w:val="12"/>
        <w:tabs>
          <w:tab w:val="left" w:pos="1028"/>
        </w:tabs>
        <w:spacing w:before="0" w:after="0" w:line="240" w:lineRule="auto"/>
        <w:jc w:val="both"/>
        <w:rPr>
          <w:sz w:val="16"/>
          <w:szCs w:val="16"/>
        </w:rPr>
      </w:pPr>
      <w:r w:rsidRPr="00F56E12">
        <w:rPr>
          <w:sz w:val="16"/>
          <w:szCs w:val="16"/>
        </w:rPr>
        <w:t>«</w:t>
      </w:r>
      <w:proofErr w:type="spellStart"/>
      <w:r w:rsidRPr="00F56E12">
        <w:rPr>
          <w:sz w:val="16"/>
          <w:szCs w:val="16"/>
        </w:rPr>
        <w:t>Пустозерский</w:t>
      </w:r>
      <w:proofErr w:type="spellEnd"/>
      <w:r w:rsidRPr="00F56E12">
        <w:rPr>
          <w:sz w:val="16"/>
          <w:szCs w:val="16"/>
        </w:rPr>
        <w:t xml:space="preserve"> сельсовет» ЗР НАО                                       </w:t>
      </w:r>
      <w:proofErr w:type="spellStart"/>
      <w:r w:rsidRPr="00F56E12">
        <w:rPr>
          <w:sz w:val="16"/>
          <w:szCs w:val="16"/>
        </w:rPr>
        <w:t>С.М.Макарова</w:t>
      </w:r>
      <w:proofErr w:type="spellEnd"/>
    </w:p>
    <w:p w:rsidR="00F56E12" w:rsidRPr="00F56E12" w:rsidRDefault="00F56E12" w:rsidP="00F56E12">
      <w:pPr>
        <w:pStyle w:val="12"/>
        <w:spacing w:before="0" w:after="0" w:line="240" w:lineRule="auto"/>
        <w:jc w:val="right"/>
        <w:rPr>
          <w:sz w:val="16"/>
          <w:szCs w:val="16"/>
        </w:rPr>
      </w:pPr>
    </w:p>
    <w:p w:rsidR="00F56E12" w:rsidRPr="00F56E12" w:rsidRDefault="00F56E12" w:rsidP="00F56E12">
      <w:pPr>
        <w:pStyle w:val="12"/>
        <w:spacing w:before="0" w:after="0" w:line="240" w:lineRule="auto"/>
        <w:jc w:val="right"/>
        <w:rPr>
          <w:sz w:val="16"/>
          <w:szCs w:val="16"/>
        </w:rPr>
      </w:pPr>
    </w:p>
    <w:p w:rsidR="00F56E12" w:rsidRPr="00F56E12" w:rsidRDefault="00F56E12" w:rsidP="00F56E12">
      <w:pPr>
        <w:pStyle w:val="12"/>
        <w:spacing w:before="0" w:after="0" w:line="240" w:lineRule="auto"/>
        <w:jc w:val="right"/>
        <w:rPr>
          <w:sz w:val="16"/>
          <w:szCs w:val="16"/>
        </w:rPr>
      </w:pPr>
    </w:p>
    <w:p w:rsidR="00F56E12" w:rsidRDefault="00F56E12" w:rsidP="00F56E12">
      <w:pPr>
        <w:pStyle w:val="12"/>
        <w:spacing w:before="0" w:after="0" w:line="240" w:lineRule="auto"/>
        <w:jc w:val="right"/>
        <w:rPr>
          <w:sz w:val="16"/>
          <w:szCs w:val="16"/>
        </w:rPr>
      </w:pPr>
      <w:r w:rsidRPr="00F56E12">
        <w:rPr>
          <w:sz w:val="16"/>
          <w:szCs w:val="16"/>
        </w:rPr>
        <w:t xml:space="preserve">Приложение к </w:t>
      </w:r>
    </w:p>
    <w:p w:rsidR="00F56E12" w:rsidRDefault="00F56E12" w:rsidP="00F56E12">
      <w:pPr>
        <w:pStyle w:val="12"/>
        <w:spacing w:before="0" w:after="0" w:line="240" w:lineRule="auto"/>
        <w:jc w:val="right"/>
        <w:rPr>
          <w:sz w:val="16"/>
          <w:szCs w:val="16"/>
        </w:rPr>
      </w:pPr>
      <w:r w:rsidRPr="00F56E12">
        <w:rPr>
          <w:sz w:val="16"/>
          <w:szCs w:val="16"/>
        </w:rPr>
        <w:t>Решению Совета депутатов Сельского поселения</w:t>
      </w:r>
    </w:p>
    <w:p w:rsidR="00F56E12" w:rsidRDefault="00F56E12" w:rsidP="00F56E12">
      <w:pPr>
        <w:pStyle w:val="12"/>
        <w:spacing w:before="0" w:after="0" w:line="240" w:lineRule="auto"/>
        <w:jc w:val="right"/>
        <w:rPr>
          <w:sz w:val="16"/>
          <w:szCs w:val="16"/>
        </w:rPr>
      </w:pPr>
      <w:r w:rsidRPr="00F56E12">
        <w:rPr>
          <w:sz w:val="16"/>
          <w:szCs w:val="16"/>
        </w:rPr>
        <w:t xml:space="preserve"> «</w:t>
      </w:r>
      <w:proofErr w:type="spellStart"/>
      <w:r w:rsidRPr="00F56E12">
        <w:rPr>
          <w:sz w:val="16"/>
          <w:szCs w:val="16"/>
        </w:rPr>
        <w:t>Пустозерский</w:t>
      </w:r>
      <w:proofErr w:type="spellEnd"/>
      <w:r w:rsidRPr="00F56E12">
        <w:rPr>
          <w:sz w:val="16"/>
          <w:szCs w:val="16"/>
        </w:rPr>
        <w:t xml:space="preserve"> сельсовет»</w:t>
      </w:r>
    </w:p>
    <w:p w:rsidR="00F56E12" w:rsidRDefault="00F56E12" w:rsidP="00F56E12">
      <w:pPr>
        <w:pStyle w:val="12"/>
        <w:spacing w:before="0" w:after="0" w:line="240" w:lineRule="auto"/>
        <w:jc w:val="right"/>
        <w:rPr>
          <w:sz w:val="16"/>
          <w:szCs w:val="16"/>
        </w:rPr>
      </w:pPr>
      <w:r w:rsidRPr="00F56E12">
        <w:rPr>
          <w:sz w:val="16"/>
          <w:szCs w:val="16"/>
        </w:rPr>
        <w:t xml:space="preserve"> Заполярного района Ненецкого автономного округа</w:t>
      </w:r>
    </w:p>
    <w:p w:rsidR="00F56E12" w:rsidRPr="00F56E12" w:rsidRDefault="00F56E12" w:rsidP="00F56E12">
      <w:pPr>
        <w:pStyle w:val="12"/>
        <w:spacing w:before="0" w:after="0" w:line="240" w:lineRule="auto"/>
        <w:jc w:val="right"/>
        <w:rPr>
          <w:sz w:val="16"/>
          <w:szCs w:val="16"/>
        </w:rPr>
      </w:pPr>
      <w:r w:rsidRPr="00F56E12">
        <w:rPr>
          <w:sz w:val="16"/>
          <w:szCs w:val="16"/>
        </w:rPr>
        <w:t xml:space="preserve"> от 11.06.2026 № 3</w:t>
      </w:r>
    </w:p>
    <w:p w:rsidR="00F56E12" w:rsidRPr="00F56E12" w:rsidRDefault="00F56E12" w:rsidP="00F56E12">
      <w:pPr>
        <w:pStyle w:val="12"/>
        <w:spacing w:before="0" w:after="0" w:line="240" w:lineRule="auto"/>
        <w:rPr>
          <w:sz w:val="16"/>
          <w:szCs w:val="16"/>
        </w:rPr>
      </w:pPr>
      <w:r w:rsidRPr="00F56E12">
        <w:rPr>
          <w:b/>
          <w:bCs/>
          <w:sz w:val="16"/>
          <w:szCs w:val="16"/>
        </w:rPr>
        <w:t>Порядок</w:t>
      </w:r>
    </w:p>
    <w:p w:rsidR="00F56E12" w:rsidRPr="00F56E12" w:rsidRDefault="00F56E12" w:rsidP="00F56E12">
      <w:pPr>
        <w:pStyle w:val="12"/>
        <w:spacing w:before="0" w:after="0" w:line="240" w:lineRule="auto"/>
        <w:rPr>
          <w:sz w:val="16"/>
          <w:szCs w:val="16"/>
        </w:rPr>
      </w:pPr>
      <w:r w:rsidRPr="00F56E12">
        <w:rPr>
          <w:b/>
          <w:bCs/>
          <w:sz w:val="16"/>
          <w:szCs w:val="16"/>
        </w:rPr>
        <w:t>подготовки и представления документов для присвоения классных чинов</w:t>
      </w:r>
      <w:r w:rsidRPr="00F56E12">
        <w:rPr>
          <w:b/>
          <w:bCs/>
          <w:sz w:val="16"/>
          <w:szCs w:val="16"/>
        </w:rPr>
        <w:br/>
        <w:t>муниципальным служащим органов местного самоуправления Сельского</w:t>
      </w:r>
      <w:r w:rsidRPr="00F56E12">
        <w:rPr>
          <w:b/>
          <w:bCs/>
          <w:sz w:val="16"/>
          <w:szCs w:val="16"/>
        </w:rPr>
        <w:br/>
        <w:t>поселения «</w:t>
      </w:r>
      <w:proofErr w:type="spellStart"/>
      <w:r w:rsidRPr="00F56E12">
        <w:rPr>
          <w:b/>
          <w:bCs/>
          <w:sz w:val="16"/>
          <w:szCs w:val="16"/>
        </w:rPr>
        <w:t>Пустозерский</w:t>
      </w:r>
      <w:proofErr w:type="spellEnd"/>
      <w:r w:rsidRPr="00F56E12">
        <w:rPr>
          <w:b/>
          <w:bCs/>
          <w:sz w:val="16"/>
          <w:szCs w:val="16"/>
        </w:rPr>
        <w:t xml:space="preserve"> сельсовет» Заполярного района Ненецкого автономного</w:t>
      </w:r>
      <w:r w:rsidRPr="00F56E12">
        <w:rPr>
          <w:b/>
          <w:bCs/>
          <w:sz w:val="16"/>
          <w:szCs w:val="16"/>
        </w:rPr>
        <w:br/>
        <w:t>округа</w:t>
      </w:r>
    </w:p>
    <w:p w:rsidR="00F56E12" w:rsidRPr="00F56E12" w:rsidRDefault="00F56E12" w:rsidP="00F56E12">
      <w:pPr>
        <w:pStyle w:val="12"/>
        <w:numPr>
          <w:ilvl w:val="0"/>
          <w:numId w:val="28"/>
        </w:numPr>
        <w:shd w:val="clear" w:color="auto" w:fill="auto"/>
        <w:tabs>
          <w:tab w:val="left" w:pos="1023"/>
          <w:tab w:val="left" w:pos="8184"/>
        </w:tabs>
        <w:spacing w:before="0" w:after="0" w:line="240" w:lineRule="auto"/>
        <w:ind w:firstLine="740"/>
        <w:jc w:val="both"/>
        <w:rPr>
          <w:sz w:val="16"/>
          <w:szCs w:val="16"/>
        </w:rPr>
      </w:pPr>
      <w:r w:rsidRPr="00F56E12">
        <w:rPr>
          <w:sz w:val="16"/>
          <w:szCs w:val="16"/>
        </w:rPr>
        <w:t>Порядок подготовки и представления документов для присвоения классных чинов муниципальным служащим органов местного самоуправления Сельского поселения «</w:t>
      </w:r>
      <w:proofErr w:type="spellStart"/>
      <w:r w:rsidRPr="00F56E12">
        <w:rPr>
          <w:sz w:val="16"/>
          <w:szCs w:val="16"/>
        </w:rPr>
        <w:t>Пустозерский</w:t>
      </w:r>
      <w:proofErr w:type="spellEnd"/>
      <w:r w:rsidRPr="00F56E12">
        <w:rPr>
          <w:sz w:val="16"/>
          <w:szCs w:val="16"/>
        </w:rPr>
        <w:t xml:space="preserve"> сельсовет» Заполярного района Ненецкого автономного округа разработан в соответствии с Федеральным законом от 02.03.2007</w:t>
      </w:r>
      <w:r w:rsidRPr="00F56E12">
        <w:rPr>
          <w:sz w:val="16"/>
          <w:szCs w:val="16"/>
        </w:rPr>
        <w:tab/>
        <w:t>№ 25-ФЗ «О</w:t>
      </w:r>
    </w:p>
    <w:p w:rsidR="00F56E12" w:rsidRPr="00F56E12" w:rsidRDefault="00F56E12" w:rsidP="00F56E12">
      <w:pPr>
        <w:pStyle w:val="12"/>
        <w:spacing w:before="0" w:after="0" w:line="240" w:lineRule="auto"/>
        <w:jc w:val="both"/>
        <w:rPr>
          <w:sz w:val="16"/>
          <w:szCs w:val="16"/>
        </w:rPr>
      </w:pPr>
      <w:r w:rsidRPr="00F56E12">
        <w:rPr>
          <w:sz w:val="16"/>
          <w:szCs w:val="16"/>
        </w:rPr>
        <w:t>муниципальной службе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Ненецкого автономного округа от 24.10.2007 № 140-ОЗ «О муниципальной службе в Ненецком автономном округе», Уставом Сельского поселения «</w:t>
      </w:r>
      <w:proofErr w:type="spellStart"/>
      <w:r w:rsidRPr="00F56E12">
        <w:rPr>
          <w:sz w:val="16"/>
          <w:szCs w:val="16"/>
        </w:rPr>
        <w:t>Пустозерский</w:t>
      </w:r>
      <w:proofErr w:type="spellEnd"/>
      <w:r w:rsidRPr="00F56E12">
        <w:rPr>
          <w:sz w:val="16"/>
          <w:szCs w:val="16"/>
        </w:rPr>
        <w:t xml:space="preserve"> сельсовет» Заполярного района Ненецкого автономного округа в целях обеспечения своевременного присвоения классных чинов муниципальной службы Сельского поселения «</w:t>
      </w:r>
      <w:proofErr w:type="spellStart"/>
      <w:r w:rsidRPr="00F56E12">
        <w:rPr>
          <w:sz w:val="16"/>
          <w:szCs w:val="16"/>
        </w:rPr>
        <w:t>Пустозерский</w:t>
      </w:r>
      <w:proofErr w:type="spellEnd"/>
      <w:r w:rsidRPr="00F56E12">
        <w:rPr>
          <w:sz w:val="16"/>
          <w:szCs w:val="16"/>
        </w:rPr>
        <w:t xml:space="preserve"> сельсовет» Заполярного района Ненецкого автономного округа (далее - классные чины, классный чин) муниципальным служащим Сельского поселения «</w:t>
      </w:r>
      <w:proofErr w:type="spellStart"/>
      <w:r w:rsidRPr="00F56E12">
        <w:rPr>
          <w:sz w:val="16"/>
          <w:szCs w:val="16"/>
        </w:rPr>
        <w:t>Пустозерский</w:t>
      </w:r>
      <w:proofErr w:type="spellEnd"/>
      <w:r w:rsidRPr="00F56E12">
        <w:rPr>
          <w:sz w:val="16"/>
          <w:szCs w:val="16"/>
        </w:rPr>
        <w:t xml:space="preserve"> сельсовет» Заполярного района Ненецкого автономного округа (далее - муниципальные служащие).</w:t>
      </w:r>
    </w:p>
    <w:p w:rsidR="00F56E12" w:rsidRPr="00F56E12" w:rsidRDefault="00F56E12" w:rsidP="00F56E12">
      <w:pPr>
        <w:pStyle w:val="12"/>
        <w:numPr>
          <w:ilvl w:val="0"/>
          <w:numId w:val="28"/>
        </w:numPr>
        <w:shd w:val="clear" w:color="auto" w:fill="auto"/>
        <w:tabs>
          <w:tab w:val="left" w:pos="1023"/>
        </w:tabs>
        <w:spacing w:before="0" w:after="0" w:line="240" w:lineRule="auto"/>
        <w:ind w:firstLine="740"/>
        <w:jc w:val="both"/>
        <w:rPr>
          <w:sz w:val="16"/>
          <w:szCs w:val="16"/>
        </w:rPr>
      </w:pPr>
      <w:r w:rsidRPr="00F56E12">
        <w:rPr>
          <w:sz w:val="16"/>
          <w:szCs w:val="16"/>
        </w:rPr>
        <w:t>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F56E12" w:rsidRPr="00F56E12" w:rsidRDefault="00F56E12" w:rsidP="00F56E12">
      <w:pPr>
        <w:pStyle w:val="12"/>
        <w:numPr>
          <w:ilvl w:val="0"/>
          <w:numId w:val="28"/>
        </w:numPr>
        <w:shd w:val="clear" w:color="auto" w:fill="auto"/>
        <w:tabs>
          <w:tab w:val="left" w:pos="1018"/>
        </w:tabs>
        <w:spacing w:before="0" w:after="0" w:line="240" w:lineRule="auto"/>
        <w:ind w:firstLine="740"/>
        <w:jc w:val="both"/>
        <w:rPr>
          <w:sz w:val="16"/>
          <w:szCs w:val="16"/>
        </w:rPr>
      </w:pPr>
      <w:r w:rsidRPr="00F56E12">
        <w:rPr>
          <w:sz w:val="16"/>
          <w:szCs w:val="16"/>
        </w:rPr>
        <w:t>Муниципальным служащим классные чины присваиваются представителем нанимателя (работодателя).</w:t>
      </w:r>
    </w:p>
    <w:p w:rsidR="00F56E12" w:rsidRPr="00F56E12" w:rsidRDefault="00F56E12" w:rsidP="00F56E12">
      <w:pPr>
        <w:pStyle w:val="12"/>
        <w:numPr>
          <w:ilvl w:val="0"/>
          <w:numId w:val="28"/>
        </w:numPr>
        <w:shd w:val="clear" w:color="auto" w:fill="auto"/>
        <w:tabs>
          <w:tab w:val="left" w:pos="1023"/>
        </w:tabs>
        <w:spacing w:before="0" w:after="0" w:line="240" w:lineRule="auto"/>
        <w:ind w:firstLine="740"/>
        <w:jc w:val="both"/>
        <w:rPr>
          <w:sz w:val="16"/>
          <w:szCs w:val="16"/>
        </w:rPr>
      </w:pPr>
      <w:r w:rsidRPr="00F56E12">
        <w:rPr>
          <w:sz w:val="16"/>
          <w:szCs w:val="16"/>
        </w:rPr>
        <w:t>Первый классный чин присваивается муниципальному служащему, не имеющему классного чина муниципальной службы. При этом учитываются воинское или специальное звание, классный чин юстиции, классный чин прокурорского работника,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ином субъекте Российской Федерации, присвоенные муниципальному служащему на прежнем месте службы.</w:t>
      </w:r>
    </w:p>
    <w:p w:rsidR="00F56E12" w:rsidRPr="00F56E12" w:rsidRDefault="00F56E12" w:rsidP="00F56E12">
      <w:pPr>
        <w:pStyle w:val="12"/>
        <w:spacing w:before="0" w:after="0" w:line="240" w:lineRule="auto"/>
        <w:ind w:firstLine="743"/>
        <w:jc w:val="both"/>
        <w:rPr>
          <w:sz w:val="16"/>
          <w:szCs w:val="16"/>
        </w:rPr>
      </w:pPr>
      <w:r w:rsidRPr="00F56E12">
        <w:rPr>
          <w:sz w:val="16"/>
          <w:szCs w:val="16"/>
        </w:rPr>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56E12" w:rsidRPr="00F56E12" w:rsidRDefault="00F56E12" w:rsidP="00F56E12">
      <w:pPr>
        <w:pStyle w:val="12"/>
        <w:numPr>
          <w:ilvl w:val="0"/>
          <w:numId w:val="28"/>
        </w:numPr>
        <w:shd w:val="clear" w:color="auto" w:fill="auto"/>
        <w:tabs>
          <w:tab w:val="left" w:pos="1018"/>
        </w:tabs>
        <w:spacing w:before="0" w:after="0" w:line="240" w:lineRule="auto"/>
        <w:ind w:firstLine="743"/>
        <w:jc w:val="both"/>
        <w:rPr>
          <w:sz w:val="16"/>
          <w:szCs w:val="16"/>
        </w:rPr>
      </w:pPr>
      <w:r w:rsidRPr="00F56E12">
        <w:rPr>
          <w:sz w:val="16"/>
          <w:szCs w:val="16"/>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56E12" w:rsidRPr="00F56E12" w:rsidRDefault="00F56E12" w:rsidP="00F56E12">
      <w:pPr>
        <w:pStyle w:val="12"/>
        <w:numPr>
          <w:ilvl w:val="0"/>
          <w:numId w:val="28"/>
        </w:numPr>
        <w:shd w:val="clear" w:color="auto" w:fill="auto"/>
        <w:tabs>
          <w:tab w:val="left" w:pos="1018"/>
        </w:tabs>
        <w:spacing w:before="0" w:after="0" w:line="240" w:lineRule="auto"/>
        <w:ind w:firstLine="740"/>
        <w:jc w:val="both"/>
        <w:rPr>
          <w:sz w:val="16"/>
          <w:szCs w:val="16"/>
        </w:rPr>
      </w:pPr>
      <w:bookmarkStart w:id="1" w:name="bookmark0"/>
      <w:r w:rsidRPr="00F56E12">
        <w:rPr>
          <w:sz w:val="16"/>
          <w:szCs w:val="16"/>
        </w:rPr>
        <w:t>Организация работы по присвоению муниципальным служащим классных чинов осуществляется кадровой службой нанимателя (работодателя).</w:t>
      </w:r>
      <w:bookmarkEnd w:id="1"/>
    </w:p>
    <w:p w:rsidR="00F56E12" w:rsidRPr="00F56E12" w:rsidRDefault="00F56E12" w:rsidP="00F56E12">
      <w:pPr>
        <w:pStyle w:val="12"/>
        <w:numPr>
          <w:ilvl w:val="0"/>
          <w:numId w:val="28"/>
        </w:numPr>
        <w:shd w:val="clear" w:color="auto" w:fill="auto"/>
        <w:tabs>
          <w:tab w:val="left" w:pos="1714"/>
        </w:tabs>
        <w:spacing w:before="0" w:after="0" w:line="240" w:lineRule="auto"/>
        <w:ind w:firstLine="740"/>
        <w:jc w:val="both"/>
        <w:rPr>
          <w:sz w:val="16"/>
          <w:szCs w:val="16"/>
        </w:rPr>
      </w:pPr>
      <w:r w:rsidRPr="00F56E12">
        <w:rPr>
          <w:sz w:val="16"/>
          <w:szCs w:val="16"/>
        </w:rPr>
        <w:t>Кадровая служба нанимателя (работодателя):</w:t>
      </w:r>
    </w:p>
    <w:p w:rsidR="00F56E12" w:rsidRPr="00F56E12" w:rsidRDefault="00F56E12" w:rsidP="00F56E12">
      <w:pPr>
        <w:pStyle w:val="12"/>
        <w:numPr>
          <w:ilvl w:val="0"/>
          <w:numId w:val="29"/>
        </w:numPr>
        <w:shd w:val="clear" w:color="auto" w:fill="auto"/>
        <w:tabs>
          <w:tab w:val="left" w:pos="1047"/>
        </w:tabs>
        <w:spacing w:before="0" w:after="0" w:line="240" w:lineRule="auto"/>
        <w:ind w:firstLine="740"/>
        <w:jc w:val="both"/>
        <w:rPr>
          <w:sz w:val="16"/>
          <w:szCs w:val="16"/>
        </w:rPr>
      </w:pPr>
      <w:r w:rsidRPr="00F56E12">
        <w:rPr>
          <w:sz w:val="16"/>
          <w:szCs w:val="16"/>
        </w:rPr>
        <w:t>ежеквартально готовит информацию о муниципальных служащих, у которых возникает право на присвоение первого либо очередного классного чина в следующем квартале;</w:t>
      </w:r>
    </w:p>
    <w:p w:rsidR="00F56E12" w:rsidRPr="00F56E12" w:rsidRDefault="00F56E12" w:rsidP="00F56E12">
      <w:pPr>
        <w:pStyle w:val="12"/>
        <w:numPr>
          <w:ilvl w:val="0"/>
          <w:numId w:val="29"/>
        </w:numPr>
        <w:shd w:val="clear" w:color="auto" w:fill="auto"/>
        <w:tabs>
          <w:tab w:val="left" w:pos="1047"/>
        </w:tabs>
        <w:spacing w:before="0" w:after="0" w:line="240" w:lineRule="auto"/>
        <w:ind w:firstLine="740"/>
        <w:jc w:val="both"/>
        <w:rPr>
          <w:sz w:val="16"/>
          <w:szCs w:val="16"/>
        </w:rPr>
      </w:pPr>
      <w:r w:rsidRPr="00F56E12">
        <w:rPr>
          <w:sz w:val="16"/>
          <w:szCs w:val="16"/>
        </w:rPr>
        <w:t>проверяет наличие оснований, препятствующих присвоению муниципальным служащим, указанным в</w:t>
      </w:r>
      <w:hyperlink w:anchor="bookmark0" w:tooltip="Current Document">
        <w:r w:rsidRPr="00F56E12">
          <w:rPr>
            <w:sz w:val="16"/>
            <w:szCs w:val="16"/>
          </w:rPr>
          <w:t xml:space="preserve"> подпункте 1 </w:t>
        </w:r>
      </w:hyperlink>
      <w:r w:rsidRPr="00F56E12">
        <w:rPr>
          <w:sz w:val="16"/>
          <w:szCs w:val="16"/>
        </w:rPr>
        <w:t>настоящего пункта, классного чина, предусмотренных Законом Ненецкого автономного округа от 24.10.2007 № 140-ОЗ «О муниципальной службе в Ненецком автономном округе»;</w:t>
      </w:r>
    </w:p>
    <w:p w:rsidR="00F56E12" w:rsidRPr="00F56E12" w:rsidRDefault="00F56E12" w:rsidP="00F56E12">
      <w:pPr>
        <w:pStyle w:val="12"/>
        <w:numPr>
          <w:ilvl w:val="0"/>
          <w:numId w:val="29"/>
        </w:numPr>
        <w:shd w:val="clear" w:color="auto" w:fill="auto"/>
        <w:tabs>
          <w:tab w:val="left" w:pos="1047"/>
        </w:tabs>
        <w:spacing w:before="0" w:after="0" w:line="240" w:lineRule="auto"/>
        <w:ind w:firstLine="740"/>
        <w:jc w:val="both"/>
        <w:rPr>
          <w:sz w:val="16"/>
          <w:szCs w:val="16"/>
        </w:rPr>
      </w:pPr>
      <w:r w:rsidRPr="00F56E12">
        <w:rPr>
          <w:sz w:val="16"/>
          <w:szCs w:val="16"/>
        </w:rPr>
        <w:t>при отсутствии оснований, препятствующих присвоению муниципальным служащим классного чина, до 25-го числа последнего месяца каждого квартала готовит проекты распоряжений представителя нанимателя (работодателя) о присвоении классного чина муниципальному служащему;</w:t>
      </w:r>
    </w:p>
    <w:p w:rsidR="00F56E12" w:rsidRPr="00F56E12" w:rsidRDefault="00F56E12" w:rsidP="00F56E12">
      <w:pPr>
        <w:pStyle w:val="12"/>
        <w:numPr>
          <w:ilvl w:val="0"/>
          <w:numId w:val="29"/>
        </w:numPr>
        <w:shd w:val="clear" w:color="auto" w:fill="auto"/>
        <w:tabs>
          <w:tab w:val="left" w:pos="1047"/>
        </w:tabs>
        <w:spacing w:before="0" w:after="0" w:line="240" w:lineRule="auto"/>
        <w:ind w:firstLine="740"/>
        <w:jc w:val="both"/>
        <w:rPr>
          <w:sz w:val="16"/>
          <w:szCs w:val="16"/>
        </w:rPr>
      </w:pPr>
      <w:r w:rsidRPr="00F56E12">
        <w:rPr>
          <w:sz w:val="16"/>
          <w:szCs w:val="16"/>
        </w:rPr>
        <w:t>знакомит муниципального служащего с распоряжением представителя нанимателя (работодателя) о присвоении ему классного чина в течение трех рабочих дней со дня его принятия;</w:t>
      </w:r>
    </w:p>
    <w:p w:rsidR="00291ED1" w:rsidRPr="00F56E12" w:rsidRDefault="00F56E12" w:rsidP="00F56E12">
      <w:pPr>
        <w:spacing w:after="0" w:line="240" w:lineRule="auto"/>
        <w:rPr>
          <w:rFonts w:ascii="Times New Roman" w:eastAsia="Times New Roman" w:hAnsi="Times New Roman" w:cs="Times New Roman"/>
          <w:b/>
          <w:bCs/>
          <w:color w:val="000000"/>
          <w:sz w:val="16"/>
          <w:szCs w:val="16"/>
        </w:rPr>
      </w:pPr>
      <w:r w:rsidRPr="00F56E12">
        <w:rPr>
          <w:rFonts w:ascii="Times New Roman" w:hAnsi="Times New Roman" w:cs="Times New Roman"/>
          <w:sz w:val="16"/>
          <w:szCs w:val="16"/>
        </w:rPr>
        <w:t>вносит запись о присвоении классного чина в личное дело муниципального служащего и его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 Информация о присвоении классного чина муниципальному служащему также вносится в сведения о его трудовой дея</w:t>
      </w:r>
      <w:r w:rsidRPr="00F56E12">
        <w:rPr>
          <w:rFonts w:ascii="Times New Roman" w:hAnsi="Times New Roman" w:cs="Times New Roman"/>
          <w:sz w:val="16"/>
          <w:szCs w:val="16"/>
        </w:rPr>
        <w:t>тельности.</w:t>
      </w:r>
    </w:p>
    <w:p w:rsidR="00F56E12" w:rsidRDefault="00F56E12" w:rsidP="00855832">
      <w:pPr>
        <w:spacing w:after="0" w:line="240" w:lineRule="auto"/>
        <w:jc w:val="center"/>
        <w:rPr>
          <w:rFonts w:ascii="Times New Roman" w:eastAsia="Times New Roman" w:hAnsi="Times New Roman" w:cs="Times New Roman"/>
          <w:b/>
          <w:bCs/>
          <w:color w:val="000000"/>
          <w:sz w:val="16"/>
          <w:szCs w:val="16"/>
        </w:rPr>
      </w:pPr>
    </w:p>
    <w:p w:rsidR="0002576C" w:rsidRDefault="0002576C" w:rsidP="0002576C">
      <w:pPr>
        <w:tabs>
          <w:tab w:val="left" w:pos="1753"/>
        </w:tabs>
        <w:spacing w:after="0"/>
        <w:ind w:left="-851" w:right="-143"/>
        <w:rPr>
          <w:rFonts w:ascii="Arial" w:hAnsi="Arial" w:cs="Arial"/>
          <w:b/>
          <w:color w:val="000000" w:themeColor="text1"/>
          <w:sz w:val="18"/>
          <w:szCs w:val="18"/>
        </w:rPr>
      </w:pPr>
      <w:r>
        <w:rPr>
          <w:rFonts w:ascii="Arial" w:hAnsi="Arial" w:cs="Arial"/>
          <w:b/>
          <w:color w:val="000000" w:themeColor="text1"/>
          <w:sz w:val="18"/>
          <w:szCs w:val="18"/>
        </w:rPr>
        <w:tab/>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2576C" w:rsidRPr="00FF5A74" w:rsidTr="00A318D6">
        <w:trPr>
          <w:trHeight w:val="186"/>
        </w:trPr>
        <w:tc>
          <w:tcPr>
            <w:tcW w:w="2268" w:type="dxa"/>
            <w:tcBorders>
              <w:top w:val="single" w:sz="4" w:space="0" w:color="auto"/>
              <w:left w:val="single" w:sz="4" w:space="0" w:color="auto"/>
              <w:bottom w:val="single" w:sz="4" w:space="0" w:color="auto"/>
              <w:right w:val="single" w:sz="4" w:space="0" w:color="auto"/>
            </w:tcBorders>
            <w:hideMark/>
          </w:tcPr>
          <w:p w:rsidR="0002576C" w:rsidRPr="00FF5A74" w:rsidRDefault="0002576C" w:rsidP="00A318D6">
            <w:pPr>
              <w:pStyle w:val="a7"/>
              <w:contextualSpacing/>
              <w:rPr>
                <w:rFonts w:ascii="Times New Roman" w:hAnsi="Times New Roman"/>
                <w:b/>
                <w:sz w:val="16"/>
                <w:szCs w:val="16"/>
              </w:rPr>
            </w:pPr>
            <w:r w:rsidRPr="00FF5A74">
              <w:rPr>
                <w:rFonts w:ascii="Times New Roman" w:hAnsi="Times New Roman"/>
                <w:b/>
                <w:sz w:val="16"/>
                <w:szCs w:val="16"/>
              </w:rPr>
              <w:t xml:space="preserve">    </w:t>
            </w:r>
            <w:r>
              <w:rPr>
                <w:rFonts w:ascii="Times New Roman" w:hAnsi="Times New Roman"/>
                <w:b/>
                <w:sz w:val="16"/>
                <w:szCs w:val="16"/>
              </w:rPr>
              <w:t>П О З Д Р А В Л Е Н И Е</w:t>
            </w:r>
          </w:p>
        </w:tc>
      </w:tr>
    </w:tbl>
    <w:p w:rsidR="0002576C" w:rsidRDefault="0002576C" w:rsidP="0002576C">
      <w:pPr>
        <w:tabs>
          <w:tab w:val="left" w:pos="1753"/>
        </w:tabs>
        <w:spacing w:after="0"/>
        <w:ind w:left="-851" w:right="-143"/>
        <w:rPr>
          <w:rFonts w:ascii="Arial" w:hAnsi="Arial" w:cs="Arial"/>
          <w:b/>
          <w:color w:val="000000" w:themeColor="text1"/>
          <w:sz w:val="18"/>
          <w:szCs w:val="18"/>
        </w:rPr>
      </w:pPr>
    </w:p>
    <w:p w:rsidR="0002576C" w:rsidRDefault="0002576C" w:rsidP="0002576C">
      <w:pPr>
        <w:spacing w:after="0"/>
        <w:ind w:left="-851" w:right="-143"/>
        <w:jc w:val="center"/>
        <w:rPr>
          <w:rFonts w:ascii="Arial" w:hAnsi="Arial" w:cs="Arial"/>
          <w:b/>
          <w:color w:val="000000" w:themeColor="text1"/>
          <w:sz w:val="18"/>
          <w:szCs w:val="18"/>
        </w:rPr>
      </w:pPr>
    </w:p>
    <w:p w:rsidR="0002576C" w:rsidRPr="0002576C" w:rsidRDefault="0002576C" w:rsidP="0002576C">
      <w:pPr>
        <w:spacing w:after="0" w:line="240" w:lineRule="auto"/>
        <w:jc w:val="center"/>
        <w:rPr>
          <w:rFonts w:ascii="Arial" w:hAnsi="Arial" w:cs="Arial"/>
          <w:b/>
          <w:sz w:val="18"/>
          <w:szCs w:val="18"/>
        </w:rPr>
      </w:pPr>
      <w:r w:rsidRPr="0002576C">
        <w:rPr>
          <w:rFonts w:ascii="Arial" w:hAnsi="Arial" w:cs="Arial"/>
          <w:b/>
          <w:color w:val="000000" w:themeColor="text1"/>
          <w:sz w:val="18"/>
          <w:szCs w:val="18"/>
        </w:rPr>
        <w:t xml:space="preserve">Уважаемые жители и гости </w:t>
      </w:r>
      <w:r w:rsidR="00F04BB7">
        <w:rPr>
          <w:rFonts w:ascii="Arial" w:hAnsi="Arial" w:cs="Arial"/>
          <w:b/>
          <w:sz w:val="18"/>
          <w:szCs w:val="18"/>
        </w:rPr>
        <w:t>Сельского поселения</w:t>
      </w:r>
      <w:bookmarkStart w:id="2" w:name="_GoBack"/>
      <w:bookmarkEnd w:id="2"/>
      <w:r w:rsidRPr="0002576C">
        <w:rPr>
          <w:rFonts w:ascii="Arial" w:hAnsi="Arial" w:cs="Arial"/>
          <w:b/>
          <w:sz w:val="18"/>
          <w:szCs w:val="18"/>
        </w:rPr>
        <w:t>!</w:t>
      </w:r>
    </w:p>
    <w:p w:rsidR="0002576C" w:rsidRPr="0002576C" w:rsidRDefault="0002576C" w:rsidP="0002576C">
      <w:pPr>
        <w:spacing w:after="0" w:line="240" w:lineRule="auto"/>
        <w:contextualSpacing/>
        <w:jc w:val="center"/>
        <w:rPr>
          <w:rFonts w:ascii="Arial" w:hAnsi="Arial" w:cs="Arial"/>
          <w:b/>
          <w:color w:val="000000" w:themeColor="text1"/>
          <w:sz w:val="18"/>
          <w:szCs w:val="18"/>
        </w:rPr>
      </w:pPr>
    </w:p>
    <w:p w:rsidR="0002576C" w:rsidRPr="0002576C" w:rsidRDefault="0002576C" w:rsidP="0002576C">
      <w:pPr>
        <w:spacing w:after="0" w:line="240" w:lineRule="auto"/>
        <w:contextualSpacing/>
        <w:jc w:val="center"/>
        <w:rPr>
          <w:rFonts w:ascii="Arial" w:eastAsiaTheme="minorHAnsi" w:hAnsi="Arial" w:cs="Arial"/>
          <w:b/>
          <w:color w:val="000000"/>
          <w:sz w:val="18"/>
          <w:szCs w:val="18"/>
        </w:rPr>
      </w:pPr>
      <w:r w:rsidRPr="0002576C">
        <w:rPr>
          <w:rFonts w:ascii="Arial" w:hAnsi="Arial" w:cs="Arial"/>
          <w:b/>
          <w:color w:val="000000" w:themeColor="text1"/>
          <w:sz w:val="18"/>
          <w:szCs w:val="18"/>
        </w:rPr>
        <w:t>Администрация и Совет депутатов Сельского поселения «</w:t>
      </w:r>
      <w:proofErr w:type="spellStart"/>
      <w:r w:rsidRPr="0002576C">
        <w:rPr>
          <w:rFonts w:ascii="Arial" w:hAnsi="Arial" w:cs="Arial"/>
          <w:b/>
          <w:color w:val="000000" w:themeColor="text1"/>
          <w:sz w:val="18"/>
          <w:szCs w:val="18"/>
        </w:rPr>
        <w:t>Пустозерский</w:t>
      </w:r>
      <w:proofErr w:type="spellEnd"/>
      <w:r w:rsidRPr="0002576C">
        <w:rPr>
          <w:rFonts w:ascii="Arial" w:hAnsi="Arial" w:cs="Arial"/>
          <w:b/>
          <w:color w:val="000000" w:themeColor="text1"/>
          <w:sz w:val="18"/>
          <w:szCs w:val="18"/>
        </w:rPr>
        <w:t xml:space="preserve"> сельсовет» ЗР НАО сердечно поздравляют вас и ваших близких </w:t>
      </w:r>
      <w:r w:rsidRPr="0002576C">
        <w:rPr>
          <w:rFonts w:ascii="Arial" w:hAnsi="Arial" w:cs="Arial"/>
          <w:b/>
          <w:color w:val="000000"/>
          <w:sz w:val="18"/>
          <w:szCs w:val="18"/>
        </w:rPr>
        <w:t xml:space="preserve">с великим праздником — </w:t>
      </w:r>
    </w:p>
    <w:p w:rsidR="0002576C" w:rsidRPr="0002576C" w:rsidRDefault="0002576C" w:rsidP="0002576C">
      <w:pPr>
        <w:spacing w:after="0" w:line="240" w:lineRule="auto"/>
        <w:contextualSpacing/>
        <w:jc w:val="center"/>
        <w:rPr>
          <w:rFonts w:ascii="Arial" w:hAnsi="Arial" w:cs="Arial"/>
          <w:b/>
          <w:color w:val="000000"/>
          <w:sz w:val="18"/>
          <w:szCs w:val="18"/>
        </w:rPr>
      </w:pPr>
      <w:r w:rsidRPr="0002576C">
        <w:rPr>
          <w:rFonts w:ascii="Arial" w:hAnsi="Arial" w:cs="Arial"/>
          <w:b/>
          <w:color w:val="000000"/>
          <w:sz w:val="18"/>
          <w:szCs w:val="18"/>
        </w:rPr>
        <w:t>Днем России!!!</w:t>
      </w:r>
    </w:p>
    <w:p w:rsidR="0002576C" w:rsidRPr="0002576C" w:rsidRDefault="0002576C" w:rsidP="0002576C">
      <w:pPr>
        <w:pStyle w:val="sfst"/>
        <w:shd w:val="clear" w:color="auto" w:fill="FFFFFF"/>
        <w:spacing w:before="0" w:beforeAutospacing="0" w:after="0" w:afterAutospacing="0"/>
        <w:jc w:val="center"/>
        <w:rPr>
          <w:rFonts w:ascii="Arial" w:hAnsi="Arial" w:cs="Arial"/>
          <w:b/>
          <w:color w:val="000000"/>
          <w:sz w:val="18"/>
          <w:szCs w:val="18"/>
        </w:rPr>
      </w:pPr>
      <w:r w:rsidRPr="0002576C">
        <w:rPr>
          <w:rFonts w:ascii="Arial" w:hAnsi="Arial" w:cs="Arial"/>
          <w:b/>
          <w:color w:val="000000"/>
          <w:sz w:val="18"/>
          <w:szCs w:val="18"/>
        </w:rPr>
        <w:t>Днем могучей страны, в которой мы живем и трудимся на ее благо, любим, создаем семьи, воспитываем детей. Желаем в этот праздник процветания стране и светлого будущего, всеобщего блага и взаимоуважения в обществе, блестящих перспектив и стабильного успеха.</w:t>
      </w:r>
    </w:p>
    <w:p w:rsidR="0002576C" w:rsidRPr="0002576C" w:rsidRDefault="0002576C" w:rsidP="0002576C">
      <w:pPr>
        <w:pStyle w:val="sfst"/>
        <w:shd w:val="clear" w:color="auto" w:fill="FFFFFF"/>
        <w:spacing w:before="0" w:beforeAutospacing="0" w:after="0" w:afterAutospacing="0"/>
        <w:jc w:val="center"/>
        <w:rPr>
          <w:rFonts w:ascii="Arial" w:hAnsi="Arial" w:cs="Arial"/>
          <w:b/>
          <w:color w:val="000000"/>
          <w:sz w:val="18"/>
          <w:szCs w:val="18"/>
        </w:rPr>
      </w:pPr>
      <w:r w:rsidRPr="0002576C">
        <w:rPr>
          <w:rFonts w:ascii="Arial" w:hAnsi="Arial" w:cs="Arial"/>
          <w:b/>
          <w:color w:val="000000"/>
          <w:sz w:val="18"/>
          <w:szCs w:val="18"/>
        </w:rPr>
        <w:t>Гордитесь нашей страной, восхищайтесь ею,</w:t>
      </w:r>
    </w:p>
    <w:p w:rsidR="004332E0" w:rsidRPr="00D241E2" w:rsidRDefault="0002576C" w:rsidP="0002576C">
      <w:pPr>
        <w:spacing w:after="0" w:line="240" w:lineRule="auto"/>
        <w:jc w:val="center"/>
        <w:rPr>
          <w:rFonts w:ascii="Times New Roman" w:eastAsia="Times New Roman" w:hAnsi="Times New Roman" w:cs="Times New Roman"/>
          <w:b/>
          <w:bCs/>
          <w:color w:val="000000"/>
          <w:sz w:val="16"/>
          <w:szCs w:val="16"/>
        </w:rPr>
      </w:pPr>
      <w:r w:rsidRPr="0002576C">
        <w:rPr>
          <w:rFonts w:ascii="Arial" w:hAnsi="Arial" w:cs="Arial"/>
          <w:b/>
          <w:color w:val="000000"/>
          <w:sz w:val="18"/>
          <w:szCs w:val="18"/>
        </w:rPr>
        <w:t>и пусть у вас все будет хорошо!</w:t>
      </w:r>
      <w:r w:rsidRPr="0002576C">
        <w:rPr>
          <w:rFonts w:ascii="Arial" w:hAnsi="Arial" w:cs="Arial"/>
          <w:b/>
          <w:color w:val="000000"/>
          <w:sz w:val="18"/>
          <w:szCs w:val="18"/>
        </w:rPr>
        <w:br/>
      </w:r>
      <w:r w:rsidR="00291ED1">
        <w:rPr>
          <w:rFonts w:ascii="Times New Roman" w:eastAsia="Times New Roman" w:hAnsi="Times New Roman" w:cs="Times New Roman"/>
          <w:b/>
          <w:bCs/>
          <w:color w:val="000000"/>
          <w:sz w:val="16"/>
          <w:szCs w:val="16"/>
        </w:rPr>
        <w:br/>
      </w: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1</w:t>
      </w:r>
      <w:r w:rsidR="00F56E12">
        <w:rPr>
          <w:rFonts w:ascii="Times New Roman" w:hAnsi="Times New Roman" w:cs="Times New Roman"/>
          <w:sz w:val="16"/>
          <w:szCs w:val="16"/>
        </w:rPr>
        <w:t>3</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5B6189"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189" w:rsidRDefault="005B6189" w:rsidP="004605AB">
      <w:pPr>
        <w:spacing w:after="0" w:line="240" w:lineRule="auto"/>
      </w:pPr>
      <w:r>
        <w:separator/>
      </w:r>
    </w:p>
  </w:endnote>
  <w:endnote w:type="continuationSeparator" w:id="0">
    <w:p w:rsidR="005B6189" w:rsidRDefault="005B6189"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189" w:rsidRDefault="005B6189" w:rsidP="004605AB">
      <w:pPr>
        <w:spacing w:after="0" w:line="240" w:lineRule="auto"/>
      </w:pPr>
      <w:r>
        <w:separator/>
      </w:r>
    </w:p>
  </w:footnote>
  <w:footnote w:type="continuationSeparator" w:id="0">
    <w:p w:rsidR="005B6189" w:rsidRDefault="005B6189"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6202226"/>
    <w:multiLevelType w:val="multilevel"/>
    <w:tmpl w:val="6DBA0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40181"/>
    <w:multiLevelType w:val="multilevel"/>
    <w:tmpl w:val="CADE4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4BD74D70"/>
    <w:multiLevelType w:val="multilevel"/>
    <w:tmpl w:val="03F0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26"/>
  </w:num>
  <w:num w:numId="4">
    <w:abstractNumId w:val="13"/>
  </w:num>
  <w:num w:numId="5">
    <w:abstractNumId w:val="5"/>
  </w:num>
  <w:num w:numId="6">
    <w:abstractNumId w:val="23"/>
  </w:num>
  <w:num w:numId="7">
    <w:abstractNumId w:val="3"/>
  </w:num>
  <w:num w:numId="8">
    <w:abstractNumId w:val="15"/>
  </w:num>
  <w:num w:numId="9">
    <w:abstractNumId w:val="6"/>
  </w:num>
  <w:num w:numId="10">
    <w:abstractNumId w:val="21"/>
  </w:num>
  <w:num w:numId="11">
    <w:abstractNumId w:val="9"/>
  </w:num>
  <w:num w:numId="12">
    <w:abstractNumId w:val="14"/>
  </w:num>
  <w:num w:numId="13">
    <w:abstractNumId w:val="18"/>
  </w:num>
  <w:num w:numId="14">
    <w:abstractNumId w:val="19"/>
  </w:num>
  <w:num w:numId="15">
    <w:abstractNumId w:val="22"/>
  </w:num>
  <w:num w:numId="16">
    <w:abstractNumId w:val="10"/>
  </w:num>
  <w:num w:numId="17">
    <w:abstractNumId w:val="16"/>
  </w:num>
  <w:num w:numId="18">
    <w:abstractNumId w:val="20"/>
  </w:num>
  <w:num w:numId="19">
    <w:abstractNumId w:val="8"/>
  </w:num>
  <w:num w:numId="20">
    <w:abstractNumId w:val="12"/>
  </w:num>
  <w:num w:numId="21">
    <w:abstractNumId w:val="11"/>
  </w:num>
  <w:num w:numId="22">
    <w:abstractNumId w:val="7"/>
  </w:num>
  <w:num w:numId="23">
    <w:abstractNumId w:val="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17"/>
  </w:num>
  <w:num w:numId="28">
    <w:abstractNumId w:val="1"/>
  </w:num>
  <w:num w:numId="2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2576C"/>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189"/>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04BB7"/>
    <w:rsid w:val="00F127CD"/>
    <w:rsid w:val="00F128D8"/>
    <w:rsid w:val="00F21EBD"/>
    <w:rsid w:val="00F3210F"/>
    <w:rsid w:val="00F32547"/>
    <w:rsid w:val="00F4504B"/>
    <w:rsid w:val="00F479A0"/>
    <w:rsid w:val="00F51311"/>
    <w:rsid w:val="00F51B2B"/>
    <w:rsid w:val="00F54607"/>
    <w:rsid w:val="00F56E12"/>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4A7457D"/>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uiPriority w:val="20"/>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numbering" w:customStyle="1" w:styleId="1a">
    <w:name w:val="Нет списка1"/>
    <w:next w:val="a2"/>
    <w:uiPriority w:val="99"/>
    <w:semiHidden/>
    <w:unhideWhenUsed/>
    <w:rsid w:val="00F56E12"/>
  </w:style>
  <w:style w:type="paragraph" w:customStyle="1" w:styleId="msonormal0">
    <w:name w:val="msonormal"/>
    <w:basedOn w:val="a"/>
    <w:rsid w:val="00F56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st">
    <w:name w:val="sfst"/>
    <w:basedOn w:val="a"/>
    <w:rsid w:val="00025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591668273">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18340248">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42133795">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34298774">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54705405">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2A34-07FC-4C70-A1AB-C312E337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23</Pages>
  <Words>9733</Words>
  <Characters>55479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349</cp:revision>
  <cp:lastPrinted>2024-01-17T11:07:00Z</cp:lastPrinted>
  <dcterms:created xsi:type="dcterms:W3CDTF">2021-03-26T06:45:00Z</dcterms:created>
  <dcterms:modified xsi:type="dcterms:W3CDTF">2026-06-11T14:13:00Z</dcterms:modified>
</cp:coreProperties>
</file>