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4" w:rsidRPr="00573C93" w:rsidRDefault="00573C93" w:rsidP="00172ED4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573C93">
        <w:rPr>
          <w:rFonts w:ascii="Times New Roman" w:hAnsi="Times New Roman"/>
          <w:color w:val="FF0000"/>
          <w:sz w:val="24"/>
          <w:szCs w:val="24"/>
        </w:rPr>
        <w:t xml:space="preserve"> ПРОЕКТ</w:t>
      </w:r>
    </w:p>
    <w:p w:rsidR="00172ED4" w:rsidRPr="00972F24" w:rsidRDefault="00172ED4" w:rsidP="00172E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72F24"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172ED4" w:rsidRPr="00534048" w:rsidRDefault="00573C93" w:rsidP="00172E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="00172ED4" w:rsidRPr="00972F24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</w:p>
    <w:p w:rsidR="00172ED4" w:rsidRPr="00534048" w:rsidRDefault="00172ED4" w:rsidP="00172ED4"/>
    <w:p w:rsidR="00172ED4" w:rsidRPr="00ED7B8D" w:rsidRDefault="00172ED4" w:rsidP="00172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D7B8D">
        <w:rPr>
          <w:rFonts w:ascii="Times New Roman" w:hAnsi="Times New Roman"/>
          <w:b/>
          <w:sz w:val="24"/>
          <w:szCs w:val="24"/>
        </w:rPr>
        <w:t>ПОСТАНОВЛЕНИЕ</w:t>
      </w:r>
    </w:p>
    <w:p w:rsidR="00172ED4" w:rsidRPr="00ED7B8D" w:rsidRDefault="00172ED4" w:rsidP="00172ED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D7B8D">
        <w:rPr>
          <w:rFonts w:ascii="Times New Roman" w:hAnsi="Times New Roman"/>
          <w:sz w:val="24"/>
          <w:szCs w:val="24"/>
        </w:rPr>
        <w:t xml:space="preserve">от </w:t>
      </w:r>
      <w:r w:rsidR="00573C93">
        <w:rPr>
          <w:rFonts w:ascii="Times New Roman" w:hAnsi="Times New Roman"/>
          <w:sz w:val="24"/>
          <w:szCs w:val="24"/>
        </w:rPr>
        <w:t>00. 00.  2016</w:t>
      </w:r>
      <w:r w:rsidRPr="00ED7B8D">
        <w:rPr>
          <w:rFonts w:ascii="Times New Roman" w:hAnsi="Times New Roman"/>
          <w:sz w:val="24"/>
          <w:szCs w:val="24"/>
        </w:rPr>
        <w:t xml:space="preserve"> года </w:t>
      </w:r>
      <w:r w:rsidR="00573C93">
        <w:rPr>
          <w:rFonts w:ascii="Times New Roman" w:hAnsi="Times New Roman"/>
          <w:sz w:val="24"/>
          <w:szCs w:val="24"/>
        </w:rPr>
        <w:t xml:space="preserve"> № ___</w:t>
      </w:r>
    </w:p>
    <w:p w:rsidR="00172ED4" w:rsidRDefault="00172ED4" w:rsidP="00172E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2ED4" w:rsidRPr="00506807" w:rsidRDefault="00172ED4" w:rsidP="00172ED4">
      <w:pPr>
        <w:pStyle w:val="a3"/>
        <w:jc w:val="center"/>
        <w:rPr>
          <w:rFonts w:ascii="Times New Roman" w:hAnsi="Times New Roman"/>
        </w:rPr>
      </w:pPr>
    </w:p>
    <w:p w:rsidR="00172ED4" w:rsidRPr="00506807" w:rsidRDefault="00172ED4" w:rsidP="00172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6807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 предоставления</w:t>
      </w:r>
    </w:p>
    <w:p w:rsidR="00172ED4" w:rsidRPr="00506807" w:rsidRDefault="00172ED4" w:rsidP="00172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6807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172ED4" w:rsidRPr="00506807" w:rsidRDefault="00172ED4" w:rsidP="00172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6807">
        <w:rPr>
          <w:rFonts w:ascii="Times New Roman" w:hAnsi="Times New Roman"/>
          <w:b/>
          <w:sz w:val="24"/>
          <w:szCs w:val="24"/>
        </w:rPr>
        <w:t>«Подготовка и выдача градостроительных планов земельных участков»</w:t>
      </w:r>
    </w:p>
    <w:p w:rsidR="00172ED4" w:rsidRPr="00506807" w:rsidRDefault="00172ED4" w:rsidP="00172E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72ED4" w:rsidRDefault="00172ED4" w:rsidP="00172E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</w:t>
      </w:r>
      <w:hyperlink r:id="rId5" w:history="1">
        <w:r w:rsidRPr="00C0415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C625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</w:t>
      </w:r>
      <w:r w:rsidRPr="00A02987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A02987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</w:t>
      </w:r>
      <w:r>
        <w:rPr>
          <w:rFonts w:ascii="Times New Roman" w:hAnsi="Times New Roman"/>
          <w:sz w:val="24"/>
          <w:szCs w:val="24"/>
        </w:rPr>
        <w:t>доставления муниципальных услуг, утвержденным П</w:t>
      </w:r>
      <w:r w:rsidRPr="00A02987">
        <w:rPr>
          <w:rFonts w:ascii="Times New Roman" w:hAnsi="Times New Roman"/>
          <w:sz w:val="24"/>
          <w:szCs w:val="24"/>
        </w:rPr>
        <w:t>остановлением Администрации муниципального образования «</w:t>
      </w:r>
      <w:r w:rsidR="004F1B18">
        <w:rPr>
          <w:rFonts w:ascii="Times New Roman" w:hAnsi="Times New Roman"/>
          <w:sz w:val="24"/>
          <w:szCs w:val="24"/>
        </w:rPr>
        <w:t>Пустозерский сельсовет» Ненецкого  автономного  округа</w:t>
      </w:r>
      <w:r w:rsidRPr="00A02987">
        <w:rPr>
          <w:rFonts w:ascii="Times New Roman" w:hAnsi="Times New Roman"/>
          <w:sz w:val="24"/>
          <w:szCs w:val="24"/>
        </w:rPr>
        <w:t xml:space="preserve"> от </w:t>
      </w:r>
      <w:r w:rsidR="004F1B18">
        <w:rPr>
          <w:rFonts w:ascii="Times New Roman" w:hAnsi="Times New Roman"/>
          <w:sz w:val="24"/>
          <w:szCs w:val="24"/>
        </w:rPr>
        <w:t>22</w:t>
      </w:r>
      <w:r w:rsidRPr="00A02987">
        <w:rPr>
          <w:rFonts w:ascii="Times New Roman" w:hAnsi="Times New Roman"/>
          <w:sz w:val="24"/>
          <w:szCs w:val="24"/>
        </w:rPr>
        <w:t>.10.2012 №</w:t>
      </w:r>
      <w:r w:rsidR="004F1B18">
        <w:rPr>
          <w:rFonts w:ascii="Times New Roman" w:hAnsi="Times New Roman"/>
          <w:sz w:val="24"/>
          <w:szCs w:val="24"/>
        </w:rPr>
        <w:t xml:space="preserve"> 91</w:t>
      </w:r>
      <w:r w:rsidRPr="00A02987">
        <w:rPr>
          <w:rFonts w:ascii="Times New Roman" w:hAnsi="Times New Roman"/>
          <w:sz w:val="24"/>
          <w:szCs w:val="24"/>
        </w:rPr>
        <w:t xml:space="preserve">, Администрация </w:t>
      </w:r>
      <w:r w:rsidR="004F1B18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A02987">
        <w:rPr>
          <w:rFonts w:ascii="Times New Roman" w:hAnsi="Times New Roman"/>
          <w:sz w:val="24"/>
          <w:szCs w:val="24"/>
        </w:rPr>
        <w:t xml:space="preserve"> «</w:t>
      </w:r>
      <w:r w:rsidR="004F1B18">
        <w:rPr>
          <w:rFonts w:ascii="Times New Roman" w:hAnsi="Times New Roman"/>
          <w:sz w:val="24"/>
          <w:szCs w:val="24"/>
        </w:rPr>
        <w:t>Пустозерский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4F1B18">
        <w:rPr>
          <w:rFonts w:ascii="Times New Roman" w:hAnsi="Times New Roman"/>
          <w:sz w:val="24"/>
          <w:szCs w:val="24"/>
        </w:rPr>
        <w:t xml:space="preserve"> сельсовет» Ненецкого автономного  округа</w:t>
      </w:r>
      <w:r w:rsidRPr="00A02987">
        <w:rPr>
          <w:rFonts w:ascii="Times New Roman" w:hAnsi="Times New Roman"/>
          <w:sz w:val="24"/>
          <w:szCs w:val="24"/>
        </w:rPr>
        <w:t xml:space="preserve">  ПОСТАНОВЛЯЕТ:</w:t>
      </w:r>
    </w:p>
    <w:p w:rsidR="00172ED4" w:rsidRDefault="00172ED4" w:rsidP="00172ED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2ED4" w:rsidRPr="00506807" w:rsidRDefault="00172ED4" w:rsidP="00172E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6807">
        <w:rPr>
          <w:rFonts w:ascii="Times New Roman" w:hAnsi="Times New Roman"/>
          <w:sz w:val="24"/>
          <w:szCs w:val="24"/>
        </w:rPr>
        <w:t xml:space="preserve">1. Утвердить </w:t>
      </w:r>
      <w:r>
        <w:rPr>
          <w:rFonts w:ascii="Times New Roman" w:hAnsi="Times New Roman"/>
          <w:sz w:val="24"/>
          <w:szCs w:val="24"/>
        </w:rPr>
        <w:t xml:space="preserve">прилагаемый </w:t>
      </w:r>
      <w:r w:rsidRPr="00506807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«Подготовка и выдача градостроительных планов земельных участков».</w:t>
      </w:r>
    </w:p>
    <w:p w:rsidR="00172ED4" w:rsidRDefault="00172ED4" w:rsidP="00172ED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2ED4" w:rsidRPr="004954FF" w:rsidRDefault="00172ED4" w:rsidP="00172ED4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</w:t>
      </w:r>
      <w:r>
        <w:rPr>
          <w:rFonts w:ascii="Times New Roman" w:hAnsi="Times New Roman"/>
          <w:sz w:val="24"/>
          <w:szCs w:val="24"/>
        </w:rPr>
        <w:t xml:space="preserve"> опубликования (обнародования),</w:t>
      </w:r>
      <w:r w:rsidRPr="004954FF">
        <w:rPr>
          <w:rFonts w:ascii="Times New Roman" w:hAnsi="Times New Roman"/>
          <w:sz w:val="24"/>
          <w:szCs w:val="24"/>
        </w:rPr>
        <w:t xml:space="preserve"> подлежит размещению на официальном сайте муниципального образования «</w:t>
      </w:r>
      <w:r w:rsidR="004F1B18">
        <w:rPr>
          <w:rFonts w:ascii="Times New Roman" w:hAnsi="Times New Roman"/>
          <w:sz w:val="24"/>
          <w:szCs w:val="24"/>
        </w:rPr>
        <w:t>Пустозерский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4FF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F0A74">
        <w:rPr>
          <w:rFonts w:ascii="Times New Roman" w:hAnsi="Times New Roman"/>
          <w:sz w:val="24"/>
          <w:szCs w:val="24"/>
        </w:rPr>
        <w:t>распространяет свое действие на правоотношения, возникшие с 01.06.2015.</w:t>
      </w:r>
    </w:p>
    <w:p w:rsidR="00172ED4" w:rsidRPr="004954FF" w:rsidRDefault="00172ED4" w:rsidP="00172ED4">
      <w:pPr>
        <w:tabs>
          <w:tab w:val="left" w:pos="3045"/>
        </w:tabs>
        <w:rPr>
          <w:sz w:val="24"/>
          <w:szCs w:val="24"/>
        </w:rPr>
      </w:pPr>
    </w:p>
    <w:p w:rsidR="00172ED4" w:rsidRPr="006B164E" w:rsidRDefault="00172ED4" w:rsidP="00172ED4">
      <w:pPr>
        <w:pStyle w:val="a3"/>
        <w:rPr>
          <w:rFonts w:ascii="Times New Roman" w:hAnsi="Times New Roman"/>
        </w:rPr>
      </w:pPr>
    </w:p>
    <w:p w:rsidR="00172ED4" w:rsidRPr="006B164E" w:rsidRDefault="00172ED4" w:rsidP="00172ED4">
      <w:pPr>
        <w:pStyle w:val="a3"/>
        <w:rPr>
          <w:rFonts w:ascii="Times New Roman" w:hAnsi="Times New Roman"/>
          <w:sz w:val="24"/>
          <w:szCs w:val="24"/>
        </w:rPr>
      </w:pPr>
      <w:r w:rsidRPr="006B164E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172ED4" w:rsidRPr="006B164E" w:rsidRDefault="004F1B18" w:rsidP="00172E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«Пустозерский</w:t>
      </w:r>
      <w:r w:rsidR="00172ED4" w:rsidRPr="006B164E">
        <w:rPr>
          <w:rFonts w:ascii="Times New Roman" w:hAnsi="Times New Roman"/>
          <w:sz w:val="24"/>
          <w:szCs w:val="24"/>
        </w:rPr>
        <w:t xml:space="preserve"> сельсовет» </w:t>
      </w:r>
    </w:p>
    <w:p w:rsidR="00172ED4" w:rsidRPr="006B164E" w:rsidRDefault="00172ED4" w:rsidP="00172ED4">
      <w:pPr>
        <w:pStyle w:val="a3"/>
        <w:rPr>
          <w:rFonts w:ascii="Times New Roman" w:hAnsi="Times New Roman"/>
          <w:sz w:val="24"/>
          <w:szCs w:val="24"/>
        </w:rPr>
      </w:pPr>
      <w:r w:rsidRPr="006B164E">
        <w:rPr>
          <w:rFonts w:ascii="Times New Roman" w:hAnsi="Times New Roman"/>
          <w:sz w:val="24"/>
          <w:szCs w:val="24"/>
        </w:rPr>
        <w:t>Ненецкого автономн</w:t>
      </w:r>
      <w:r w:rsidR="004F1B18">
        <w:rPr>
          <w:rFonts w:ascii="Times New Roman" w:hAnsi="Times New Roman"/>
          <w:sz w:val="24"/>
          <w:szCs w:val="24"/>
        </w:rPr>
        <w:t>ого округа</w:t>
      </w:r>
      <w:r w:rsidR="004F1B18">
        <w:rPr>
          <w:rFonts w:ascii="Times New Roman" w:hAnsi="Times New Roman"/>
          <w:sz w:val="24"/>
          <w:szCs w:val="24"/>
        </w:rPr>
        <w:tab/>
      </w:r>
      <w:r w:rsidR="004F1B18">
        <w:rPr>
          <w:rFonts w:ascii="Times New Roman" w:hAnsi="Times New Roman"/>
          <w:sz w:val="24"/>
          <w:szCs w:val="24"/>
        </w:rPr>
        <w:tab/>
      </w:r>
      <w:r w:rsidR="004F1B18">
        <w:rPr>
          <w:rFonts w:ascii="Times New Roman" w:hAnsi="Times New Roman"/>
          <w:sz w:val="24"/>
          <w:szCs w:val="24"/>
        </w:rPr>
        <w:tab/>
      </w:r>
      <w:r w:rsidR="004F1B18">
        <w:rPr>
          <w:rFonts w:ascii="Times New Roman" w:hAnsi="Times New Roman"/>
          <w:sz w:val="24"/>
          <w:szCs w:val="24"/>
        </w:rPr>
        <w:tab/>
        <w:t xml:space="preserve">                    С.А.Задорин</w:t>
      </w:r>
    </w:p>
    <w:p w:rsidR="00172ED4" w:rsidRPr="006B164E" w:rsidRDefault="00172ED4" w:rsidP="00172ED4">
      <w:pPr>
        <w:rPr>
          <w:rFonts w:ascii="Times New Roman" w:hAnsi="Times New Roman"/>
          <w:sz w:val="24"/>
          <w:szCs w:val="24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МО</w:t>
      </w:r>
    </w:p>
    <w:p w:rsidR="00172ED4" w:rsidRPr="00A02987" w:rsidRDefault="00172ED4" w:rsidP="00172ED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«</w:t>
      </w:r>
      <w:r w:rsidR="00F62004">
        <w:rPr>
          <w:rFonts w:ascii="Times New Roman" w:hAnsi="Times New Roman"/>
          <w:sz w:val="24"/>
          <w:szCs w:val="24"/>
        </w:rPr>
        <w:t>Пустозерский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сельсовет» НАО 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02987">
        <w:rPr>
          <w:rFonts w:ascii="Times New Roman" w:hAnsi="Times New Roman"/>
          <w:sz w:val="24"/>
          <w:szCs w:val="24"/>
        </w:rPr>
        <w:t xml:space="preserve"> от </w:t>
      </w:r>
      <w:r w:rsidR="00F62004">
        <w:rPr>
          <w:rFonts w:ascii="Times New Roman" w:hAnsi="Times New Roman"/>
          <w:sz w:val="24"/>
          <w:szCs w:val="24"/>
        </w:rPr>
        <w:t>00.00</w:t>
      </w:r>
      <w:r>
        <w:rPr>
          <w:rFonts w:ascii="Times New Roman" w:hAnsi="Times New Roman"/>
          <w:sz w:val="24"/>
          <w:szCs w:val="24"/>
        </w:rPr>
        <w:t>.</w:t>
      </w:r>
      <w:r w:rsidRPr="00A02987">
        <w:rPr>
          <w:rFonts w:ascii="Times New Roman" w:hAnsi="Times New Roman"/>
          <w:sz w:val="24"/>
          <w:szCs w:val="24"/>
        </w:rPr>
        <w:t>201</w:t>
      </w:r>
      <w:r w:rsidR="00F6200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№</w:t>
      </w:r>
      <w:r w:rsidR="00F62004">
        <w:rPr>
          <w:rFonts w:ascii="Times New Roman" w:hAnsi="Times New Roman"/>
          <w:sz w:val="24"/>
          <w:szCs w:val="24"/>
        </w:rPr>
        <w:t xml:space="preserve"> ____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 w:rsidRPr="00F76EFE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«Подготовка и выдача градостроительных планов земельных участков»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1. Общие положения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Административный регламент «Подготовка и выдача градостроительного плана земельного участка» (далее – Административный регламент) устанавливает порядок предоставления муниципальной услуги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1.2.  Описание заявителей, а также их представителей.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Получателями муниципальной услуги являются физические и юридические лица (далее– </w:t>
      </w:r>
      <w:proofErr w:type="gramStart"/>
      <w:r w:rsidRPr="00F76EFE">
        <w:rPr>
          <w:rFonts w:ascii="Times New Roman" w:hAnsi="Times New Roman"/>
          <w:sz w:val="24"/>
          <w:szCs w:val="24"/>
        </w:rPr>
        <w:t>за</w:t>
      </w:r>
      <w:proofErr w:type="gramEnd"/>
      <w:r w:rsidRPr="00F76EFE">
        <w:rPr>
          <w:rFonts w:ascii="Times New Roman" w:hAnsi="Times New Roman"/>
          <w:sz w:val="24"/>
          <w:szCs w:val="24"/>
        </w:rPr>
        <w:t>явители).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 Перечень нормативных правовых актов, регулирующих отношения, возникающие в связи с предоставлением муниципальной услуги.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Градостроительны</w:t>
      </w:r>
      <w:r>
        <w:rPr>
          <w:rFonts w:ascii="Times New Roman" w:hAnsi="Times New Roman"/>
          <w:sz w:val="24"/>
          <w:szCs w:val="24"/>
        </w:rPr>
        <w:t>й</w:t>
      </w:r>
      <w:r w:rsidRPr="00F76EF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F76EFE">
          <w:rPr>
            <w:rFonts w:ascii="Times New Roman" w:hAnsi="Times New Roman"/>
            <w:sz w:val="24"/>
            <w:szCs w:val="24"/>
          </w:rPr>
          <w:t>кодекс</w:t>
        </w:r>
      </w:hyperlink>
      <w:r w:rsidRPr="00F76EFE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№ 190-ФЗ (Российская газета, № 290, 30.12.2004);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F76EF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F76EFE">
          <w:rPr>
            <w:rFonts w:ascii="Times New Roman" w:hAnsi="Times New Roman"/>
            <w:sz w:val="24"/>
            <w:szCs w:val="24"/>
          </w:rPr>
          <w:t>закон</w:t>
        </w:r>
      </w:hyperlink>
      <w:r w:rsidRPr="00F76EFE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172ED4" w:rsidRDefault="009128E6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72ED4" w:rsidRPr="006766AA">
          <w:rPr>
            <w:rFonts w:ascii="Times New Roman" w:hAnsi="Times New Roman"/>
            <w:color w:val="000000"/>
            <w:sz w:val="24"/>
            <w:szCs w:val="24"/>
            <w:lang w:eastAsia="ru-RU"/>
          </w:rPr>
          <w:t>Приказ</w:t>
        </w:r>
      </w:hyperlink>
      <w:r w:rsidR="00172ED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72ED4" w:rsidRPr="00F76EFE">
        <w:rPr>
          <w:rFonts w:ascii="Times New Roman" w:hAnsi="Times New Roman"/>
          <w:sz w:val="24"/>
          <w:szCs w:val="24"/>
        </w:rPr>
        <w:t>Минрегиона</w:t>
      </w:r>
      <w:proofErr w:type="spellEnd"/>
      <w:r w:rsidR="00172ED4" w:rsidRPr="00F76EFE">
        <w:rPr>
          <w:rFonts w:ascii="Times New Roman" w:hAnsi="Times New Roman"/>
          <w:sz w:val="24"/>
          <w:szCs w:val="24"/>
        </w:rPr>
        <w:t xml:space="preserve"> РФ от 10</w:t>
      </w:r>
      <w:r w:rsidR="00172ED4">
        <w:rPr>
          <w:rFonts w:ascii="Times New Roman" w:hAnsi="Times New Roman"/>
          <w:sz w:val="24"/>
          <w:szCs w:val="24"/>
        </w:rPr>
        <w:t xml:space="preserve"> мая </w:t>
      </w:r>
      <w:r w:rsidR="00172ED4" w:rsidRPr="00F76EFE">
        <w:rPr>
          <w:rFonts w:ascii="Times New Roman" w:hAnsi="Times New Roman"/>
          <w:sz w:val="24"/>
          <w:szCs w:val="24"/>
        </w:rPr>
        <w:t>2011 № 207 «Об утверждении формы градостроительного плана земельного участка»</w:t>
      </w:r>
      <w:r w:rsidR="00172ED4">
        <w:rPr>
          <w:rFonts w:ascii="Times New Roman" w:hAnsi="Times New Roman"/>
          <w:sz w:val="24"/>
          <w:szCs w:val="24"/>
        </w:rPr>
        <w:t xml:space="preserve"> (</w:t>
      </w:r>
      <w:r w:rsidR="00172ED4">
        <w:rPr>
          <w:rFonts w:ascii="Times New Roman" w:hAnsi="Times New Roman"/>
          <w:sz w:val="24"/>
          <w:szCs w:val="24"/>
          <w:lang w:eastAsia="ru-RU"/>
        </w:rPr>
        <w:t>Российская газета, N 122, 08.06.2011)</w:t>
      </w:r>
      <w:r w:rsidR="00172ED4" w:rsidRPr="00F76EFE">
        <w:rPr>
          <w:rFonts w:ascii="Times New Roman" w:hAnsi="Times New Roman"/>
          <w:sz w:val="24"/>
          <w:szCs w:val="24"/>
        </w:rPr>
        <w:t>;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F76EFE">
        <w:rPr>
          <w:rFonts w:ascii="Times New Roman" w:hAnsi="Times New Roman"/>
          <w:sz w:val="24"/>
          <w:szCs w:val="24"/>
        </w:rPr>
        <w:t>Минрегиона</w:t>
      </w:r>
      <w:proofErr w:type="spellEnd"/>
      <w:r w:rsidRPr="00F76EFE">
        <w:rPr>
          <w:rFonts w:ascii="Times New Roman" w:hAnsi="Times New Roman"/>
          <w:sz w:val="24"/>
          <w:szCs w:val="24"/>
        </w:rPr>
        <w:t xml:space="preserve"> РФ от </w:t>
      </w:r>
      <w:proofErr w:type="spellStart"/>
      <w:r w:rsidRPr="00F76EFE">
        <w:rPr>
          <w:rFonts w:ascii="Times New Roman" w:hAnsi="Times New Roman"/>
          <w:sz w:val="24"/>
          <w:szCs w:val="24"/>
        </w:rPr>
        <w:t>11августа</w:t>
      </w:r>
      <w:proofErr w:type="spellEnd"/>
      <w:r w:rsidRPr="00F76EFE">
        <w:rPr>
          <w:rFonts w:ascii="Times New Roman" w:hAnsi="Times New Roman"/>
          <w:sz w:val="24"/>
          <w:szCs w:val="24"/>
        </w:rPr>
        <w:t xml:space="preserve"> 2006 г. № 93«Об утверждении Инструкции о порядке заполнения формы градостроительного плана земельного участка» (Российская газета, № 257, 16.11.2006);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1.4.  </w:t>
      </w:r>
      <w:r w:rsidRPr="00A02987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 может быть получена в Администрации муниципального образования «</w:t>
      </w:r>
      <w:r w:rsidR="00F62004">
        <w:rPr>
          <w:rFonts w:ascii="Times New Roman" w:hAnsi="Times New Roman"/>
          <w:sz w:val="24"/>
          <w:szCs w:val="24"/>
        </w:rPr>
        <w:t>Пустозерский</w:t>
      </w:r>
      <w:r w:rsidRPr="00A02987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</w:t>
      </w:r>
      <w:r>
        <w:rPr>
          <w:rFonts w:ascii="Times New Roman" w:hAnsi="Times New Roman"/>
          <w:sz w:val="24"/>
          <w:szCs w:val="24"/>
        </w:rPr>
        <w:t xml:space="preserve"> (далее – Администрация муниципального образования)</w:t>
      </w:r>
      <w:r w:rsidRPr="00A02987">
        <w:rPr>
          <w:rFonts w:ascii="Times New Roman" w:hAnsi="Times New Roman"/>
          <w:sz w:val="24"/>
          <w:szCs w:val="24"/>
        </w:rPr>
        <w:t>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Для получения информации о предоставлении муниципальной услуги заинтересованные лица вправе обратиться в Администрацию муниципального образования: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по телефону;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лично;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в письменной форме посредством направления обращения в адрес Администрации муниципального образования;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через порталы государственных и муниципальных услуг (функций).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Ответственный специалист Администрации муниципального образования, осуществляющий консультирование, должен корректно и внимательно относиться к </w:t>
      </w:r>
      <w:r>
        <w:rPr>
          <w:rFonts w:ascii="Times New Roman" w:hAnsi="Times New Roman"/>
          <w:sz w:val="24"/>
          <w:szCs w:val="24"/>
        </w:rPr>
        <w:t>з</w:t>
      </w:r>
      <w:r w:rsidRPr="00A02987">
        <w:rPr>
          <w:rFonts w:ascii="Times New Roman" w:hAnsi="Times New Roman"/>
          <w:sz w:val="24"/>
          <w:szCs w:val="24"/>
        </w:rPr>
        <w:t xml:space="preserve">аявителям, не унижая их чести и достоинства, подробно и в вежливой форме проинформировать </w:t>
      </w:r>
      <w:r>
        <w:rPr>
          <w:rFonts w:ascii="Times New Roman" w:hAnsi="Times New Roman"/>
          <w:sz w:val="24"/>
          <w:szCs w:val="24"/>
        </w:rPr>
        <w:t>з</w:t>
      </w:r>
      <w:r w:rsidRPr="00A02987">
        <w:rPr>
          <w:rFonts w:ascii="Times New Roman" w:hAnsi="Times New Roman"/>
          <w:sz w:val="24"/>
          <w:szCs w:val="24"/>
        </w:rPr>
        <w:t>аявителей по интересующим их вопросам.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При информировании о порядке предоста</w:t>
      </w:r>
      <w:r>
        <w:rPr>
          <w:rFonts w:ascii="Times New Roman" w:hAnsi="Times New Roman"/>
          <w:sz w:val="24"/>
          <w:szCs w:val="24"/>
        </w:rPr>
        <w:t xml:space="preserve">вления муниципальной услуги  </w:t>
      </w:r>
      <w:r w:rsidRPr="00A02987">
        <w:rPr>
          <w:rFonts w:ascii="Times New Roman" w:hAnsi="Times New Roman"/>
          <w:sz w:val="24"/>
          <w:szCs w:val="24"/>
        </w:rPr>
        <w:t xml:space="preserve">по телефону специалист Администрации муниципального образования, должен сначала представиться: назвать фамилию, имя, отчество, </w:t>
      </w:r>
      <w:r>
        <w:rPr>
          <w:rFonts w:ascii="Times New Roman" w:hAnsi="Times New Roman"/>
          <w:sz w:val="24"/>
          <w:szCs w:val="24"/>
        </w:rPr>
        <w:t>должность, а затем представить з</w:t>
      </w:r>
      <w:r w:rsidRPr="00A02987">
        <w:rPr>
          <w:rFonts w:ascii="Times New Roman" w:hAnsi="Times New Roman"/>
          <w:sz w:val="24"/>
          <w:szCs w:val="24"/>
        </w:rPr>
        <w:t>аявителю интересующую его информацию.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При невозможности специалистом Администрации муниципального образования, принявшего звонок, самостоятельно ответить на поставленные вопросы, телефонный звонок должен быть переадресован (переведен) другому специалисту, обладающему информацией по поставленн</w:t>
      </w:r>
      <w:r>
        <w:rPr>
          <w:rFonts w:ascii="Times New Roman" w:hAnsi="Times New Roman"/>
          <w:sz w:val="24"/>
          <w:szCs w:val="24"/>
        </w:rPr>
        <w:t>ому вопросу, или обратившемуся з</w:t>
      </w:r>
      <w:r w:rsidRPr="00A02987">
        <w:rPr>
          <w:rFonts w:ascii="Times New Roman" w:hAnsi="Times New Roman"/>
          <w:sz w:val="24"/>
          <w:szCs w:val="24"/>
        </w:rPr>
        <w:t>аявителю должен быть сообщен номер телефона, по которому можно получить необходимую информацию.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информировании з</w:t>
      </w:r>
      <w:r w:rsidRPr="00A02987">
        <w:rPr>
          <w:rFonts w:ascii="Times New Roman" w:hAnsi="Times New Roman"/>
          <w:sz w:val="24"/>
          <w:szCs w:val="24"/>
        </w:rPr>
        <w:t>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информирование з</w:t>
      </w:r>
      <w:r w:rsidRPr="00A02987">
        <w:rPr>
          <w:rFonts w:ascii="Times New Roman" w:hAnsi="Times New Roman"/>
          <w:sz w:val="24"/>
          <w:szCs w:val="24"/>
        </w:rPr>
        <w:t>аявителя о порядке предоставления муниципальной услуги осуществляется посредством направления п</w:t>
      </w:r>
      <w:r>
        <w:rPr>
          <w:rFonts w:ascii="Times New Roman" w:hAnsi="Times New Roman"/>
          <w:sz w:val="24"/>
          <w:szCs w:val="24"/>
        </w:rPr>
        <w:t>исьменного ответа на обращение з</w:t>
      </w:r>
      <w:r w:rsidRPr="00A02987">
        <w:rPr>
          <w:rFonts w:ascii="Times New Roman" w:hAnsi="Times New Roman"/>
          <w:sz w:val="24"/>
          <w:szCs w:val="24"/>
        </w:rPr>
        <w:t>аявителя почтой или по электронной почте (при её наличии  в обращении) в его адрес в срок, не превышающий 10 дней со дня регистрации обращения.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Обращение, поступившее в форме электронного документа, подлежит рассмотрению в порядке, аналогичном для п</w:t>
      </w:r>
      <w:r>
        <w:rPr>
          <w:rFonts w:ascii="Times New Roman" w:hAnsi="Times New Roman"/>
          <w:sz w:val="24"/>
          <w:szCs w:val="24"/>
        </w:rPr>
        <w:t xml:space="preserve">исьменного обращения. Ответ </w:t>
      </w:r>
      <w:r w:rsidRPr="00A02987">
        <w:rPr>
          <w:rFonts w:ascii="Times New Roman" w:hAnsi="Times New Roman"/>
          <w:sz w:val="24"/>
          <w:szCs w:val="24"/>
        </w:rPr>
        <w:t>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информирование з</w:t>
      </w:r>
      <w:r w:rsidRPr="00A02987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 (по телефону и лично) осуществляется в соответствии с графиком работы Администрации муниципал</w:t>
      </w:r>
      <w:r>
        <w:rPr>
          <w:rFonts w:ascii="Times New Roman" w:hAnsi="Times New Roman"/>
          <w:sz w:val="24"/>
          <w:szCs w:val="24"/>
        </w:rPr>
        <w:t>ьного образования</w:t>
      </w:r>
      <w:r w:rsidRPr="00A02987">
        <w:rPr>
          <w:rFonts w:ascii="Times New Roman" w:hAnsi="Times New Roman"/>
          <w:sz w:val="24"/>
          <w:szCs w:val="24"/>
        </w:rPr>
        <w:t>:</w:t>
      </w:r>
    </w:p>
    <w:p w:rsidR="00172ED4" w:rsidRDefault="00141828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понедельник - четверг</w:t>
      </w:r>
      <w:r w:rsidR="00172ED4" w:rsidRPr="00A02987">
        <w:rPr>
          <w:rFonts w:ascii="Times New Roman" w:hAnsi="Times New Roman"/>
          <w:sz w:val="24"/>
          <w:szCs w:val="24"/>
        </w:rPr>
        <w:t xml:space="preserve">- с </w:t>
      </w:r>
      <w:r w:rsidR="00172ED4" w:rsidRPr="006B164E">
        <w:rPr>
          <w:rFonts w:ascii="Times New Roman" w:hAnsi="Times New Roman"/>
          <w:color w:val="000000"/>
          <w:sz w:val="24"/>
          <w:szCs w:val="24"/>
        </w:rPr>
        <w:t>08:30 до 17:30</w:t>
      </w:r>
      <w:r w:rsidR="00172ED4" w:rsidRPr="00A02987">
        <w:rPr>
          <w:rFonts w:ascii="Times New Roman" w:hAnsi="Times New Roman"/>
          <w:sz w:val="24"/>
          <w:szCs w:val="24"/>
        </w:rPr>
        <w:t xml:space="preserve"> часов (время московское), </w:t>
      </w:r>
    </w:p>
    <w:p w:rsidR="00141828" w:rsidRPr="00A02987" w:rsidRDefault="00141828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пятница</w:t>
      </w:r>
      <w:r w:rsidRPr="00141828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08:30 до 12</w:t>
      </w:r>
      <w:r w:rsidRPr="006B164E">
        <w:rPr>
          <w:rFonts w:ascii="Times New Roman" w:hAnsi="Times New Roman"/>
          <w:color w:val="000000"/>
          <w:sz w:val="24"/>
          <w:szCs w:val="24"/>
        </w:rPr>
        <w:t>:30</w:t>
      </w:r>
      <w:r w:rsidRPr="00A02987">
        <w:rPr>
          <w:rFonts w:ascii="Times New Roman" w:hAnsi="Times New Roman"/>
          <w:sz w:val="24"/>
          <w:szCs w:val="24"/>
        </w:rPr>
        <w:t xml:space="preserve"> часов (время московское),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перерыв на обед - с </w:t>
      </w:r>
      <w:r w:rsidRPr="006B164E">
        <w:rPr>
          <w:rFonts w:ascii="Times New Roman" w:hAnsi="Times New Roman"/>
          <w:color w:val="000000"/>
          <w:sz w:val="24"/>
          <w:szCs w:val="24"/>
        </w:rPr>
        <w:t>12:30 до 13:30</w:t>
      </w:r>
      <w:r w:rsidRPr="00A02987">
        <w:rPr>
          <w:rFonts w:ascii="Times New Roman" w:hAnsi="Times New Roman"/>
          <w:sz w:val="24"/>
          <w:szCs w:val="24"/>
        </w:rPr>
        <w:t xml:space="preserve"> часов (время московское), 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суббота, воскресенье – выходной день.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Номер телефона Администрации муниципального образования для справок: 8(8185</w:t>
      </w:r>
      <w:r w:rsidR="00141828">
        <w:rPr>
          <w:rFonts w:ascii="Times New Roman" w:hAnsi="Times New Roman"/>
          <w:sz w:val="24"/>
          <w:szCs w:val="24"/>
        </w:rPr>
        <w:t>3) 36265</w:t>
      </w:r>
      <w:r w:rsidRPr="00A02987">
        <w:rPr>
          <w:rFonts w:ascii="Times New Roman" w:hAnsi="Times New Roman"/>
          <w:sz w:val="24"/>
          <w:szCs w:val="24"/>
        </w:rPr>
        <w:t>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Личное информирование </w:t>
      </w:r>
      <w:r>
        <w:rPr>
          <w:rFonts w:ascii="Times New Roman" w:hAnsi="Times New Roman"/>
          <w:sz w:val="24"/>
          <w:szCs w:val="24"/>
        </w:rPr>
        <w:t>з</w:t>
      </w:r>
      <w:r w:rsidRPr="00A02987">
        <w:rPr>
          <w:rFonts w:ascii="Times New Roman" w:hAnsi="Times New Roman"/>
          <w:sz w:val="24"/>
          <w:szCs w:val="24"/>
        </w:rPr>
        <w:t>аявителей по вопросам предоставления муниципальной услуги осуществляется по адресу: 166</w:t>
      </w:r>
      <w:r w:rsidR="0062217F">
        <w:rPr>
          <w:rFonts w:ascii="Times New Roman" w:hAnsi="Times New Roman"/>
          <w:sz w:val="24"/>
          <w:szCs w:val="24"/>
        </w:rPr>
        <w:t xml:space="preserve">703, НАО, село Оксино, </w:t>
      </w:r>
      <w:r w:rsidRPr="00A02987">
        <w:rPr>
          <w:rFonts w:ascii="Times New Roman" w:hAnsi="Times New Roman"/>
          <w:sz w:val="24"/>
          <w:szCs w:val="24"/>
        </w:rPr>
        <w:t xml:space="preserve"> дом </w:t>
      </w:r>
      <w:r>
        <w:rPr>
          <w:rFonts w:ascii="Times New Roman" w:hAnsi="Times New Roman"/>
          <w:sz w:val="24"/>
          <w:szCs w:val="24"/>
        </w:rPr>
        <w:t>9</w:t>
      </w:r>
      <w:r w:rsidRPr="00A02987">
        <w:rPr>
          <w:rFonts w:ascii="Times New Roman" w:hAnsi="Times New Roman"/>
          <w:sz w:val="24"/>
          <w:szCs w:val="24"/>
        </w:rPr>
        <w:t xml:space="preserve">. 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172ED4" w:rsidRPr="00172ED4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Адрес электронной почты Администрации муниципального образования: </w:t>
      </w:r>
      <w:proofErr w:type="spellStart"/>
      <w:r w:rsidR="0062217F">
        <w:rPr>
          <w:rFonts w:ascii="Times New Roman" w:hAnsi="Times New Roman"/>
          <w:sz w:val="24"/>
          <w:szCs w:val="24"/>
          <w:lang w:val="en-US"/>
        </w:rPr>
        <w:t>pusovet</w:t>
      </w:r>
      <w:proofErr w:type="spellEnd"/>
      <w:r w:rsidR="0062217F" w:rsidRPr="0062217F">
        <w:rPr>
          <w:rFonts w:ascii="Times New Roman" w:hAnsi="Times New Roman"/>
          <w:sz w:val="24"/>
          <w:szCs w:val="24"/>
        </w:rPr>
        <w:t>2013</w:t>
      </w:r>
      <w:r w:rsidRPr="006B164E">
        <w:rPr>
          <w:rFonts w:ascii="Times New Roman" w:hAnsi="Times New Roman"/>
          <w:sz w:val="24"/>
          <w:szCs w:val="24"/>
        </w:rPr>
        <w:t>@</w:t>
      </w:r>
      <w:proofErr w:type="spellStart"/>
      <w:r w:rsidR="0062217F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Pr="006B164E">
        <w:rPr>
          <w:rFonts w:ascii="Times New Roman" w:hAnsi="Times New Roman"/>
          <w:sz w:val="24"/>
          <w:szCs w:val="24"/>
        </w:rPr>
        <w:t>.</w:t>
      </w:r>
      <w:proofErr w:type="spellStart"/>
      <w:r w:rsidRPr="006B164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МО «</w:t>
      </w:r>
      <w:r w:rsidR="0062217F">
        <w:rPr>
          <w:rFonts w:ascii="Times New Roman" w:hAnsi="Times New Roman"/>
          <w:sz w:val="24"/>
          <w:szCs w:val="24"/>
        </w:rPr>
        <w:t>Пустозерский</w:t>
      </w:r>
      <w:r w:rsidRPr="00A02987">
        <w:rPr>
          <w:rFonts w:ascii="Times New Roman" w:hAnsi="Times New Roman"/>
          <w:sz w:val="24"/>
          <w:szCs w:val="24"/>
        </w:rPr>
        <w:t xml:space="preserve"> сельсовет» НАО 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Также воз</w:t>
      </w:r>
      <w:r>
        <w:rPr>
          <w:rFonts w:ascii="Times New Roman" w:hAnsi="Times New Roman"/>
          <w:sz w:val="24"/>
          <w:szCs w:val="24"/>
        </w:rPr>
        <w:t>можно публичное информирование з</w:t>
      </w:r>
      <w:r w:rsidRPr="00A02987">
        <w:rPr>
          <w:rFonts w:ascii="Times New Roman" w:hAnsi="Times New Roman"/>
          <w:sz w:val="24"/>
          <w:szCs w:val="24"/>
        </w:rPr>
        <w:t xml:space="preserve">аявителей о муниципальной услуге, которое может осуществляться с привлечением средств массовой информации, печатных изданий, радио, телевидения, сети Интернет. 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72ED4" w:rsidRPr="00F76EFE" w:rsidRDefault="00172ED4" w:rsidP="00172ED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lastRenderedPageBreak/>
        <w:t>2.1. Наименование муниципальной услуги «Подготовка и выдача градостроительных планов земельных участков».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2.2. Орган,  предоставляющий муниципальную услугу - Администрация муниципального образования.</w:t>
      </w:r>
    </w:p>
    <w:p w:rsidR="00172ED4" w:rsidRPr="00A02987" w:rsidRDefault="00172ED4" w:rsidP="00172ED4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sz w:val="24"/>
          <w:szCs w:val="24"/>
        </w:rPr>
        <w:t xml:space="preserve">Структурное подразделение, отвечающее за предоставление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2987">
        <w:rPr>
          <w:rFonts w:ascii="Times New Roman" w:hAnsi="Times New Roman" w:cs="Times New Roman"/>
          <w:sz w:val="24"/>
          <w:szCs w:val="24"/>
        </w:rPr>
        <w:t xml:space="preserve">бщий отдел Администрации муниципального образования (далее по тексту – </w:t>
      </w:r>
      <w:r>
        <w:rPr>
          <w:rFonts w:ascii="Times New Roman" w:hAnsi="Times New Roman" w:cs="Times New Roman"/>
          <w:sz w:val="24"/>
          <w:szCs w:val="24"/>
        </w:rPr>
        <w:t>Общий отдел)</w:t>
      </w:r>
      <w:r w:rsidRPr="00A02987">
        <w:rPr>
          <w:rFonts w:ascii="Times New Roman" w:hAnsi="Times New Roman" w:cs="Times New Roman"/>
          <w:sz w:val="24"/>
          <w:szCs w:val="24"/>
        </w:rPr>
        <w:t>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2.3.  </w:t>
      </w:r>
      <w:proofErr w:type="gramStart"/>
      <w:r w:rsidRPr="00F76EFE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 направление (выдача) заявителю двух экземпляров градостроительного плана земельного участка по форме, установленной уполномоченным Правительством Российской Федерации федеральным ор</w:t>
      </w:r>
      <w:r>
        <w:rPr>
          <w:rFonts w:ascii="Times New Roman" w:hAnsi="Times New Roman"/>
          <w:sz w:val="24"/>
          <w:szCs w:val="24"/>
        </w:rPr>
        <w:t>ганом исполнительной власти, и П</w:t>
      </w:r>
      <w:r w:rsidRPr="00F76EFE">
        <w:rPr>
          <w:rFonts w:ascii="Times New Roman" w:hAnsi="Times New Roman"/>
          <w:sz w:val="24"/>
          <w:szCs w:val="24"/>
        </w:rPr>
        <w:t>остановления Администрации муниципального образования «</w:t>
      </w:r>
      <w:r w:rsidR="006512DB">
        <w:rPr>
          <w:rFonts w:ascii="Times New Roman" w:hAnsi="Times New Roman"/>
          <w:sz w:val="24"/>
          <w:szCs w:val="24"/>
        </w:rPr>
        <w:t>Пустозерский</w:t>
      </w:r>
      <w:r w:rsidRPr="00F76EFE">
        <w:rPr>
          <w:rFonts w:ascii="Times New Roman" w:hAnsi="Times New Roman"/>
          <w:sz w:val="24"/>
          <w:szCs w:val="24"/>
        </w:rPr>
        <w:t xml:space="preserve"> сельсовет» Ненецкого автономного округа об утверждении градостроительного плана земельного участка, подписанного должностным лицом, уполномоченным в установленном порядке на подписание данного постановления либо направление (выдача) уведомления об отказе в предоставлении</w:t>
      </w:r>
      <w:proofErr w:type="gramEnd"/>
      <w:r w:rsidRPr="00F76EFE">
        <w:rPr>
          <w:rFonts w:ascii="Times New Roman" w:hAnsi="Times New Roman"/>
          <w:sz w:val="24"/>
          <w:szCs w:val="24"/>
        </w:rPr>
        <w:t xml:space="preserve"> муниципальной услуги.</w:t>
      </w:r>
      <w:r w:rsidRPr="00F76EFE">
        <w:rPr>
          <w:sz w:val="24"/>
          <w:szCs w:val="24"/>
        </w:rPr>
        <w:t xml:space="preserve"> 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2.4. Подготовка и выдача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Срок осуществления процедуры составляет не более 30 дней со дня </w:t>
      </w:r>
      <w:r>
        <w:rPr>
          <w:rFonts w:ascii="Times New Roman" w:hAnsi="Times New Roman"/>
          <w:sz w:val="24"/>
          <w:szCs w:val="24"/>
        </w:rPr>
        <w:t xml:space="preserve">поступления </w:t>
      </w:r>
      <w:r w:rsidRPr="00F76EFE">
        <w:rPr>
          <w:rFonts w:ascii="Times New Roman" w:hAnsi="Times New Roman"/>
          <w:sz w:val="24"/>
          <w:szCs w:val="24"/>
        </w:rPr>
        <w:t xml:space="preserve">заявления </w:t>
      </w:r>
      <w:r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Pr="00F76EFE">
        <w:rPr>
          <w:rFonts w:ascii="Times New Roman" w:hAnsi="Times New Roman"/>
          <w:sz w:val="24"/>
          <w:szCs w:val="24"/>
        </w:rPr>
        <w:t>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2.5.  Правовые основания предоставления муниципальной услуги указаны в пункте 1.3.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F76EFE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Для получения муниципальной слуги заявитель обязан представить следующие документы:</w:t>
      </w:r>
    </w:p>
    <w:p w:rsidR="00172ED4" w:rsidRPr="00064489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10" w:history="1">
        <w:r w:rsidRPr="00064489">
          <w:rPr>
            <w:rFonts w:ascii="Times New Roman" w:hAnsi="Times New Roman"/>
            <w:color w:val="000000"/>
            <w:sz w:val="24"/>
            <w:szCs w:val="24"/>
            <w:lang w:eastAsia="ru-RU"/>
          </w:rPr>
          <w:t>заявление</w:t>
        </w:r>
      </w:hyperlink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предоставлении муниципальной услуги по форме согласно Приложению N 1 к настоящему Административному регламенту.</w:t>
      </w:r>
    </w:p>
    <w:p w:rsidR="00172ED4" w:rsidRPr="00064489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документ, удостоверяющий личность (оригинал или нотариально заверенная копия) - для физических лиц; </w:t>
      </w:r>
    </w:p>
    <w:p w:rsidR="00172ED4" w:rsidRPr="00064489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>- документы, подтверждающие регистрацию юридического лица - для юридических лиц, полномочия лица, обратившегося с заявлением от имени и в интересах заявителя (оригинал или нотариально заверенная копия доверенности);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получения муниципальной услуги заявитель вправе представить самостоятельно: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кадастровый паспорт земельного участка (выписка из государственного кадастра недвижимости) (оригинал или копия);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топографическая съемка с нанесением инженерных коммуникаций (оригинал или заверенная копия);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кадастровые (технические) паспорта на объекты капитального строительства (при наличии таковых на данном земельном участке) (оригинал или заверенная копия);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технические условия подключения объектов капитального строительства к сетям инженерно-технического обеспечения (оригинал или заверенная копия).</w:t>
      </w:r>
    </w:p>
    <w:p w:rsidR="00172ED4" w:rsidRPr="00EB53D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53DE">
        <w:rPr>
          <w:rFonts w:ascii="Times New Roman" w:hAnsi="Times New Roman"/>
          <w:sz w:val="24"/>
          <w:szCs w:val="24"/>
        </w:rPr>
        <w:t>В случае не предоставления заявителем документов, которые он вправе представить самостоятельно, такие документы запрашиваются Администрацией муниципального образования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EFE">
        <w:rPr>
          <w:rFonts w:ascii="Times New Roman" w:hAnsi="Times New Roman"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посредством почтового отправления;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через порталы государственных и муниципальных услуг (функций).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Варианты предоставления документов: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личном обращении заявитель предоставляет оригиналы документов;</w:t>
      </w:r>
    </w:p>
    <w:p w:rsidR="00172ED4" w:rsidRPr="00EB53DE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направлении заявления и документов, указанных в </w:t>
      </w:r>
      <w:hyperlink r:id="rId11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6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все, указанные в </w:t>
      </w:r>
      <w:hyperlink r:id="rId12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6 настоящего Админис</w:t>
      </w:r>
      <w:r>
        <w:rPr>
          <w:rFonts w:ascii="Times New Roman" w:hAnsi="Times New Roman"/>
          <w:sz w:val="24"/>
          <w:szCs w:val="24"/>
          <w:lang w:eastAsia="ru-RU"/>
        </w:rPr>
        <w:t>тративного регламента документы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информационно-коммуникационных сетей общего пользования, в том числе сети "Интернет", включая порталы государственных и муниципальных услуг (функций).</w:t>
      </w:r>
      <w:proofErr w:type="gramEnd"/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Pr="00F76EFE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10</w:t>
      </w:r>
      <w:r w:rsidRPr="00F76EFE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172ED4" w:rsidRPr="00EB53D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 xml:space="preserve">лицо, подающее документы, не относится к числу заявителей в соответствии с </w:t>
      </w:r>
      <w:hyperlink r:id="rId13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пунктами 1.2.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172ED4" w:rsidRPr="00EB53DE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-  заявитель представил документы, оформление которых не соответствует требованиям, установленным настоящим Административным регламентом;</w:t>
      </w:r>
    </w:p>
    <w:p w:rsidR="00172ED4" w:rsidRPr="00EB53DE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- 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представление не в полном объеме </w:t>
      </w:r>
      <w:r>
        <w:rPr>
          <w:rFonts w:ascii="Times New Roman" w:hAnsi="Times New Roman"/>
          <w:sz w:val="24"/>
          <w:szCs w:val="24"/>
          <w:lang w:eastAsia="ru-RU"/>
        </w:rPr>
        <w:t>документов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определенных </w:t>
      </w:r>
      <w:hyperlink r:id="rId14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2.6.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11</w:t>
      </w:r>
      <w:r w:rsidRPr="00F76EFE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Pr="00F76EFE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</w:t>
      </w:r>
      <w:r>
        <w:rPr>
          <w:rFonts w:ascii="Times New Roman" w:hAnsi="Times New Roman"/>
          <w:sz w:val="24"/>
          <w:szCs w:val="24"/>
        </w:rPr>
        <w:t>5</w:t>
      </w:r>
      <w:r w:rsidRPr="00F76EFE">
        <w:rPr>
          <w:rFonts w:ascii="Times New Roman" w:hAnsi="Times New Roman"/>
          <w:sz w:val="24"/>
          <w:szCs w:val="24"/>
        </w:rPr>
        <w:t xml:space="preserve"> минут.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Заявление </w:t>
      </w:r>
      <w:r>
        <w:rPr>
          <w:rFonts w:ascii="Times New Roman" w:hAnsi="Times New Roman"/>
          <w:sz w:val="24"/>
          <w:szCs w:val="24"/>
        </w:rPr>
        <w:t xml:space="preserve">заявителя </w:t>
      </w:r>
      <w:r w:rsidRPr="00F76EFE">
        <w:rPr>
          <w:rFonts w:ascii="Times New Roman" w:hAnsi="Times New Roman"/>
          <w:sz w:val="24"/>
          <w:szCs w:val="24"/>
        </w:rPr>
        <w:t>подлежит обязательной регистрации в течение трех дней с момента поступления в Администрацию муниципального образования.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 xml:space="preserve">       </w:t>
      </w:r>
      <w:r w:rsidR="00172ED4" w:rsidRPr="001276BB">
        <w:rPr>
          <w:rFonts w:ascii="Times New Roman" w:hAnsi="Times New Roman"/>
          <w:sz w:val="24"/>
          <w:szCs w:val="24"/>
        </w:rPr>
        <w:t xml:space="preserve">2.13. </w:t>
      </w:r>
      <w:r w:rsidRPr="001276BB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7372FB" w:rsidRPr="001276BB" w:rsidRDefault="007372FB" w:rsidP="007372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76BB">
        <w:rPr>
          <w:rFonts w:ascii="Times New Roman" w:hAnsi="Times New Roman"/>
          <w:sz w:val="24"/>
          <w:szCs w:val="24"/>
          <w:lang w:eastAsia="ru-RU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Прием заявителей осуществляется Общим отделом Администрации муниципального образования.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- номера кабинета;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- фамилий и инициалов сотрудников Администрации муниципального образования, осуществляющих прием.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lastRenderedPageBreak/>
        <w:t>Место для приема заявителей должно быть снабжено столом, стулом и быть приспособлено для оформления документов.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В помещении Администрации муниципального образования должны быть оборудованные места для ожидания приема и возможности оформления документов.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Информация, касающаяся предоставления муниципальной услуги, должна располагаться на информационных стендах в Администрации муниципального образования.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- общий режим работы Администрации муниципального образования;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- образец заполнения заявления;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7372FB" w:rsidRPr="001276BB" w:rsidRDefault="007372FB" w:rsidP="007372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7372FB" w:rsidRPr="001276BB" w:rsidRDefault="007372FB" w:rsidP="006F0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276BB">
        <w:rPr>
          <w:rFonts w:ascii="Times New Roman" w:hAnsi="Times New Roman"/>
          <w:sz w:val="24"/>
          <w:szCs w:val="24"/>
        </w:rPr>
        <w:t>2.14. Основными показателями доступности и качества муниципальной услуги</w:t>
      </w:r>
      <w:r w:rsidRPr="00A02987">
        <w:rPr>
          <w:rFonts w:ascii="Times New Roman" w:hAnsi="Times New Roman"/>
          <w:sz w:val="24"/>
          <w:szCs w:val="24"/>
        </w:rPr>
        <w:t xml:space="preserve"> являются: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высокая степень открытости информации о муниципальной услуге;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- удовлетворённость </w:t>
      </w:r>
      <w:r>
        <w:rPr>
          <w:rFonts w:ascii="Times New Roman" w:hAnsi="Times New Roman"/>
          <w:sz w:val="24"/>
          <w:szCs w:val="24"/>
        </w:rPr>
        <w:t>з</w:t>
      </w:r>
      <w:r w:rsidRPr="00A02987">
        <w:rPr>
          <w:rFonts w:ascii="Times New Roman" w:hAnsi="Times New Roman"/>
          <w:sz w:val="24"/>
          <w:szCs w:val="24"/>
        </w:rPr>
        <w:t>аявителей качеством предоставления муниципальной услуги.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 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Предоставление м</w:t>
      </w:r>
      <w:r w:rsidRPr="00A02987">
        <w:rPr>
          <w:rFonts w:ascii="Times New Roman" w:hAnsi="Times New Roman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172ED4" w:rsidRPr="00EB53D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- прием и регистрация </w:t>
      </w:r>
      <w:r>
        <w:rPr>
          <w:rFonts w:ascii="Times New Roman" w:hAnsi="Times New Roman"/>
          <w:color w:val="000000"/>
          <w:sz w:val="24"/>
          <w:szCs w:val="24"/>
        </w:rPr>
        <w:t>заявления</w:t>
      </w:r>
      <w:r w:rsidRPr="00EB53DE">
        <w:rPr>
          <w:rFonts w:ascii="Times New Roman" w:hAnsi="Times New Roman"/>
          <w:color w:val="000000"/>
          <w:sz w:val="24"/>
          <w:szCs w:val="24"/>
        </w:rPr>
        <w:t>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 xml:space="preserve">рассмотрение заявления, </w:t>
      </w:r>
      <w:r w:rsidRPr="00EB53DE">
        <w:rPr>
          <w:rFonts w:ascii="Times New Roman" w:hAnsi="Times New Roman"/>
          <w:color w:val="000000"/>
          <w:sz w:val="24"/>
          <w:szCs w:val="24"/>
        </w:rPr>
        <w:t>проверка документов на соответствие;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уведомление об отказе выдаче 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градостроительного плана земельного участка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- подготовка, утверждение и выдача градостроительного плана земельного участка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72ED4" w:rsidRPr="00EB53DE" w:rsidRDefault="009128E6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172ED4"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Блок-схема</w:t>
        </w:r>
      </w:hyperlink>
      <w:r w:rsidR="00172ED4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172ED4" w:rsidRPr="00292640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обращение заявителя в </w:t>
      </w:r>
      <w:r w:rsidRPr="00EB53DE">
        <w:rPr>
          <w:rFonts w:ascii="Times New Roman" w:hAnsi="Times New Roman"/>
          <w:color w:val="000000"/>
          <w:sz w:val="24"/>
          <w:szCs w:val="24"/>
        </w:rPr>
        <w:t>Администрацию муниципального образования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hyperlink r:id="rId16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заявлением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оформленным согласно приложению N 1 к настоящему Административному регламенту, с приложением документов, указанных в </w:t>
      </w:r>
      <w:hyperlink r:id="rId17" w:history="1">
        <w:r w:rsidRPr="00292640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2.6.</w:t>
        </w:r>
      </w:hyperlink>
      <w:r w:rsidRPr="002926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Заявление с приложенными документами регистрируется в журнале входящих документов специалистом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, ответственного за прием корреспонденции.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день регистрации передает заявление и приложенные к нему документы на рассмотрение главе муниципа</w:t>
      </w:r>
      <w:r w:rsidR="00313D1F">
        <w:rPr>
          <w:rFonts w:ascii="Times New Roman" w:hAnsi="Times New Roman"/>
          <w:sz w:val="24"/>
          <w:szCs w:val="24"/>
          <w:lang w:eastAsia="ru-RU"/>
        </w:rPr>
        <w:t>льного образования «Пустозерский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сельсовет» Ненецкого автономного округа (далее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–г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лава муниципального образования), либо лицу, исполняющему его обязанности.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Глава муниципального образования после получения заявления: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рассматривает заявление и приложенные к нему документы;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налагает резолюцию о проверке заявления и приложенных к нему документов.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Общего отдела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 проверку наличия документов, указанных в </w:t>
      </w:r>
      <w:hyperlink r:id="rId18" w:history="1">
        <w:r w:rsidRPr="00292640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если представлен неполный комплект документов, к уведомлению об отказе в предоставлении муниципальной услуги прилагаются (возвращаются) представленные заявителем документы.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наличии оснований для отказа в предоставлении муниципальной услуги ответственный исполнитель обеспечивает подготовку, согласование, подписание и направление в адрес заявителя уведомления об отказе в предоставлении муниципальной услуги.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Результатом настоящей административной процедуры является подготовка уведомления об отказе в предоставлении муниципальной услуги 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три календарных дня.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Общего отдела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готовит градостроительный план земельного участка и </w:t>
      </w:r>
      <w:r w:rsidRPr="006B164E">
        <w:rPr>
          <w:rFonts w:ascii="Times New Roman" w:hAnsi="Times New Roman"/>
          <w:color w:val="000000"/>
          <w:sz w:val="24"/>
          <w:szCs w:val="24"/>
          <w:lang w:eastAsia="ru-RU"/>
        </w:rPr>
        <w:t>проект Постановления  Администрации муниципального образования об утверждении градостроительный плана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 xml:space="preserve"> в течение 21 календарного дня с момента поступления заявления заявителем и передает их на утверждение главе муниципального образования.</w:t>
      </w:r>
    </w:p>
    <w:p w:rsidR="00172ED4" w:rsidRPr="00510499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утверждает результат предоставления муниципальной услуги в течение 1 дня, со дня передачи специалистом Администрации муниципального образования поступивших документов.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Заявителю выдается два экземпляра градостроительного плана земельного участка на бумажном носителе и П</w:t>
      </w:r>
      <w:r>
        <w:rPr>
          <w:rFonts w:ascii="Times New Roman" w:hAnsi="Times New Roman"/>
          <w:sz w:val="24"/>
          <w:szCs w:val="24"/>
        </w:rPr>
        <w:t>остановление</w:t>
      </w:r>
      <w:r w:rsidRPr="00F76EFE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об утверждении градостроительного плана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Третий экземпляр градостроительного плана на бумажном носителе остается в архиве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4. Порядок и формы контроля предоставления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муниципальной услуги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положений настоящего 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путем проведения: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а) плановых проверок.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б) внеплановых проверок.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lastRenderedPageBreak/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A0298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02987">
        <w:rPr>
          <w:rFonts w:ascii="Times New Roman" w:hAnsi="Times New Roman"/>
          <w:sz w:val="24"/>
          <w:szCs w:val="24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" w:hAnsi="Times New Roman"/>
          <w:sz w:val="24"/>
          <w:szCs w:val="24"/>
        </w:rPr>
        <w:t>Специалисты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отдела 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A02987">
        <w:rPr>
          <w:rFonts w:ascii="Times New Roman" w:hAnsi="Times New Roman"/>
          <w:sz w:val="24"/>
          <w:szCs w:val="24"/>
        </w:rPr>
        <w:t xml:space="preserve">, виновные в несоблюдении или ненадлежащем соблюдении требований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ED4" w:rsidRPr="00A02987" w:rsidRDefault="00172ED4" w:rsidP="00172ED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</w:p>
    <w:p w:rsidR="00172ED4" w:rsidRPr="00A02987" w:rsidRDefault="00172ED4" w:rsidP="00172ED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</w:p>
    <w:p w:rsidR="00172ED4" w:rsidRPr="00A02987" w:rsidRDefault="00172ED4" w:rsidP="00172ED4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</w:p>
    <w:p w:rsidR="00F83DAC" w:rsidRPr="00F83DAC" w:rsidRDefault="00172ED4" w:rsidP="00F83DAC">
      <w:pPr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муниципальных служащих</w:t>
      </w:r>
    </w:p>
    <w:p w:rsidR="00F83DAC" w:rsidRPr="006F0A74" w:rsidRDefault="00F83DAC" w:rsidP="00F83DAC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          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5.2. Заявители могут обратиться с жалобой, в том числе в следующих случаях: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A74">
        <w:rPr>
          <w:rFonts w:ascii="Times New Roman" w:hAnsi="Times New Roman"/>
          <w:sz w:val="24"/>
          <w:szCs w:val="24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19" w:history="1">
        <w:r w:rsidRPr="006F0A74">
          <w:rPr>
            <w:rFonts w:ascii="Times New Roman" w:hAnsi="Times New Roman"/>
            <w:sz w:val="24"/>
            <w:szCs w:val="24"/>
          </w:rPr>
          <w:t>частью 5 статьи 11.2</w:t>
        </w:r>
      </w:hyperlink>
      <w:r w:rsidRPr="006F0A74">
        <w:rPr>
          <w:rFonts w:ascii="Times New Roman" w:hAnsi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5.5. Жалоба подается в письменной форме на бумажном носителе или в электронной форме.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lastRenderedPageBreak/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официального сайта и электронной почты Администрации муниципального образования, </w:t>
      </w:r>
      <w:proofErr w:type="gramStart"/>
      <w:r w:rsidRPr="006F0A74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6F0A74">
        <w:rPr>
          <w:rFonts w:ascii="Times New Roman" w:hAnsi="Times New Roman"/>
          <w:sz w:val="24"/>
          <w:szCs w:val="24"/>
        </w:rPr>
        <w:t xml:space="preserve"> в </w:t>
      </w:r>
      <w:hyperlink r:id="rId20" w:history="1">
        <w:r w:rsidRPr="006F0A74">
          <w:rPr>
            <w:rFonts w:ascii="Times New Roman" w:hAnsi="Times New Roman"/>
            <w:sz w:val="24"/>
            <w:szCs w:val="24"/>
          </w:rPr>
          <w:t>пункте 1.4.</w:t>
        </w:r>
      </w:hyperlink>
      <w:r w:rsidRPr="006F0A74">
        <w:rPr>
          <w:rFonts w:ascii="Times New Roman" w:hAnsi="Times New Roman"/>
          <w:sz w:val="24"/>
          <w:szCs w:val="24"/>
        </w:rPr>
        <w:t xml:space="preserve">  настоящего Административного регламента.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5.6. Жалоба должна содержать: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A74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F0A74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6F0A74">
        <w:rPr>
          <w:rFonts w:ascii="Times New Roman" w:hAnsi="Times New Roman"/>
          <w:sz w:val="24"/>
          <w:szCs w:val="24"/>
        </w:rPr>
        <w:t>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5.12. Жалоба, не соответствующая требованиям, предусмотренным </w:t>
      </w:r>
      <w:hyperlink w:anchor="Par37" w:history="1">
        <w:r w:rsidRPr="006F0A74">
          <w:rPr>
            <w:rFonts w:ascii="Times New Roman" w:hAnsi="Times New Roman"/>
            <w:sz w:val="24"/>
            <w:szCs w:val="24"/>
          </w:rPr>
          <w:t>пунктом 5.</w:t>
        </w:r>
      </w:hyperlink>
      <w:r w:rsidRPr="006F0A74">
        <w:rPr>
          <w:rFonts w:ascii="Times New Roman" w:hAnsi="Times New Roman"/>
          <w:sz w:val="24"/>
          <w:szCs w:val="24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21" w:history="1">
        <w:r w:rsidRPr="006F0A74">
          <w:rPr>
            <w:rFonts w:ascii="Times New Roman" w:hAnsi="Times New Roman"/>
            <w:sz w:val="24"/>
            <w:szCs w:val="24"/>
          </w:rPr>
          <w:t>законом</w:t>
        </w:r>
      </w:hyperlink>
      <w:r w:rsidRPr="006F0A74">
        <w:rPr>
          <w:rFonts w:ascii="Times New Roman" w:hAnsi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lastRenderedPageBreak/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5.15. Основания для приостановления рассмотрения жалобы отсутствуют.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5.18. В удовлетворении жалобы отказывается в следующих случаях: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6F0A74">
          <w:rPr>
            <w:rFonts w:ascii="Times New Roman" w:hAnsi="Times New Roman"/>
            <w:sz w:val="24"/>
            <w:szCs w:val="24"/>
          </w:rPr>
          <w:t>пунктом 5.5</w:t>
        </w:r>
      </w:hyperlink>
      <w:r w:rsidRPr="006F0A74">
        <w:rPr>
          <w:rFonts w:ascii="Times New Roman" w:hAnsi="Times New Roman"/>
          <w:sz w:val="24"/>
          <w:szCs w:val="24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2) по электронной почте - если заявитель обратился с жалобой по электронной почте;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3) любым из способов, предусмотренных </w:t>
      </w:r>
      <w:hyperlink w:anchor="Par90" w:history="1">
        <w:r w:rsidRPr="006F0A74">
          <w:rPr>
            <w:rFonts w:ascii="Times New Roman" w:hAnsi="Times New Roman"/>
            <w:sz w:val="24"/>
            <w:szCs w:val="24"/>
          </w:rPr>
          <w:t xml:space="preserve">подпунктами </w:t>
        </w:r>
      </w:hyperlink>
      <w:r w:rsidRPr="006F0A74">
        <w:rPr>
          <w:rFonts w:ascii="Times New Roman" w:hAnsi="Times New Roman"/>
          <w:sz w:val="24"/>
          <w:szCs w:val="24"/>
        </w:rPr>
        <w:t>1-2 настоящего пункта, если заявитель указал на такой способ в жалобе.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5.21. В ответе по результатам рассмотрения жалобы указываются: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A74">
        <w:rPr>
          <w:rFonts w:ascii="Times New Roman" w:hAnsi="Times New Roman"/>
          <w:sz w:val="24"/>
          <w:szCs w:val="24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  <w:proofErr w:type="gramEnd"/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4) наименование муниципальной услуги;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5) основания для принятия решения по жалобе;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6) принятое решение по жалобе;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>8) сведения о порядке обжалования принятого по жалобе решения.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6F0A74">
          <w:rPr>
            <w:rFonts w:ascii="Times New Roman" w:hAnsi="Times New Roman"/>
            <w:sz w:val="24"/>
            <w:szCs w:val="24"/>
          </w:rPr>
          <w:t>пунктах 5.8</w:t>
        </w:r>
      </w:hyperlink>
      <w:r w:rsidRPr="006F0A74">
        <w:rPr>
          <w:rFonts w:ascii="Times New Roman" w:hAnsi="Times New Roman"/>
          <w:sz w:val="24"/>
          <w:szCs w:val="24"/>
        </w:rPr>
        <w:t xml:space="preserve"> – </w:t>
      </w:r>
      <w:hyperlink w:anchor="Par53" w:history="1">
        <w:r w:rsidRPr="006F0A74">
          <w:rPr>
            <w:rFonts w:ascii="Times New Roman" w:hAnsi="Times New Roman"/>
            <w:sz w:val="24"/>
            <w:szCs w:val="24"/>
          </w:rPr>
          <w:t>5.1</w:t>
        </w:r>
      </w:hyperlink>
      <w:r w:rsidRPr="006F0A74">
        <w:rPr>
          <w:rFonts w:ascii="Times New Roman" w:hAnsi="Times New Roman"/>
          <w:sz w:val="24"/>
          <w:szCs w:val="24"/>
        </w:rPr>
        <w:t>4 настоящего Административного регламента.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0A74">
        <w:rPr>
          <w:rFonts w:ascii="Times New Roman" w:hAnsi="Times New Roman"/>
          <w:sz w:val="24"/>
          <w:szCs w:val="24"/>
        </w:rPr>
        <w:lastRenderedPageBreak/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образования, в том числе по телефону, электронной почте, при личном приеме.</w:t>
      </w: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DAC" w:rsidRPr="006F0A74" w:rsidRDefault="00F83DAC" w:rsidP="00F83D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ED4" w:rsidRPr="006F0A74" w:rsidRDefault="00172ED4" w:rsidP="00172ED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72ED4" w:rsidRPr="006F0A74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D4" w:rsidRPr="00A02987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72ED4" w:rsidRPr="00F76EFE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172ED4" w:rsidRPr="00F76EFE" w:rsidRDefault="00172ED4" w:rsidP="00172ED4">
      <w:pPr>
        <w:shd w:val="clear" w:color="auto" w:fill="FFFFFF"/>
        <w:tabs>
          <w:tab w:val="left" w:pos="1354"/>
        </w:tabs>
        <w:spacing w:after="0" w:line="240" w:lineRule="auto"/>
        <w:ind w:right="57" w:firstLine="720"/>
        <w:jc w:val="right"/>
        <w:rPr>
          <w:rFonts w:ascii="Times New Roman" w:hAnsi="Times New Roman"/>
          <w:sz w:val="24"/>
          <w:szCs w:val="24"/>
        </w:rPr>
      </w:pPr>
    </w:p>
    <w:p w:rsidR="00172ED4" w:rsidRPr="000238F3" w:rsidRDefault="00172ED4" w:rsidP="00172ED4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  <w:r w:rsidRPr="00F76EFE">
        <w:rPr>
          <w:rFonts w:ascii="Times New Roman" w:hAnsi="Times New Roman"/>
          <w:b/>
          <w:sz w:val="24"/>
          <w:szCs w:val="24"/>
        </w:rPr>
        <w:br w:type="page"/>
      </w:r>
      <w:r w:rsidRPr="000238F3">
        <w:rPr>
          <w:rFonts w:ascii="Times New Roman" w:hAnsi="Times New Roman"/>
        </w:rPr>
        <w:lastRenderedPageBreak/>
        <w:t>Приложение № 1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  <w:r w:rsidRPr="000238F3">
        <w:rPr>
          <w:rFonts w:ascii="Times New Roman" w:hAnsi="Times New Roman"/>
        </w:rPr>
        <w:t xml:space="preserve">к Административному регламенту предоставления муниципальной услуги </w:t>
      </w:r>
    </w:p>
    <w:p w:rsidR="00172ED4" w:rsidRPr="000238F3" w:rsidRDefault="00172ED4" w:rsidP="00172ED4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  <w:r w:rsidRPr="000238F3">
        <w:rPr>
          <w:rFonts w:ascii="Times New Roman" w:hAnsi="Times New Roman"/>
        </w:rPr>
        <w:t>«Подготовка и выдача градостроительных планов земельных участков»</w:t>
      </w:r>
    </w:p>
    <w:p w:rsidR="00172ED4" w:rsidRPr="000238F3" w:rsidRDefault="00172ED4" w:rsidP="00172ED4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</w:p>
    <w:p w:rsidR="00172ED4" w:rsidRPr="000238F3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172ED4" w:rsidRPr="000238F3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172ED4" w:rsidRPr="000238F3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238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</w:p>
    <w:p w:rsidR="00172ED4" w:rsidRPr="000331E1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>В Администрацию МО «</w:t>
      </w:r>
      <w:r w:rsidR="00EE0FE8">
        <w:rPr>
          <w:rFonts w:ascii="Times New Roman" w:hAnsi="Times New Roman"/>
          <w:sz w:val="24"/>
          <w:szCs w:val="24"/>
        </w:rPr>
        <w:t>Пустозерский</w:t>
      </w:r>
      <w:r w:rsidRPr="000331E1">
        <w:rPr>
          <w:rFonts w:ascii="Times New Roman" w:hAnsi="Times New Roman"/>
          <w:sz w:val="24"/>
          <w:szCs w:val="24"/>
        </w:rPr>
        <w:t xml:space="preserve"> сельсовет» НАО                    </w:t>
      </w:r>
    </w:p>
    <w:p w:rsidR="00172ED4" w:rsidRPr="000331E1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>от 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7C737D">
        <w:rPr>
          <w:rFonts w:ascii="Times New Roman" w:hAnsi="Times New Roman"/>
          <w:sz w:val="20"/>
          <w:szCs w:val="20"/>
        </w:rPr>
        <w:t>наименование заявителя (фамилия, имя, отчество - для граждан;</w:t>
      </w:r>
    </w:p>
    <w:p w:rsidR="00172ED4" w:rsidRPr="000331E1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_________________________________________________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</w:t>
      </w:r>
      <w:r w:rsidRPr="007C737D">
        <w:rPr>
          <w:rFonts w:ascii="Times New Roman" w:hAnsi="Times New Roman"/>
          <w:sz w:val="20"/>
          <w:szCs w:val="20"/>
        </w:rPr>
        <w:t>полное наименование организации - для юридических лиц),</w:t>
      </w:r>
    </w:p>
    <w:p w:rsidR="00172ED4" w:rsidRPr="000331E1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_________________________________________________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         </w:t>
      </w:r>
      <w:r w:rsidRPr="007C737D">
        <w:rPr>
          <w:rFonts w:ascii="Times New Roman" w:hAnsi="Times New Roman"/>
          <w:sz w:val="20"/>
          <w:szCs w:val="20"/>
        </w:rPr>
        <w:t>(почтовый индекс, адрес, телефон)</w:t>
      </w:r>
    </w:p>
    <w:p w:rsidR="00172ED4" w:rsidRPr="000331E1" w:rsidRDefault="00172ED4" w:rsidP="00172E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выдаче</w:t>
      </w:r>
      <w:r w:rsidRPr="007C737D">
        <w:rPr>
          <w:rFonts w:ascii="Times New Roman" w:hAnsi="Times New Roman"/>
          <w:sz w:val="24"/>
          <w:szCs w:val="24"/>
          <w:lang w:eastAsia="ru-RU"/>
        </w:rPr>
        <w:t xml:space="preserve">  градостроительный  план земельного участка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Прошу  выдать  градостроительный  план земельного участка с </w:t>
      </w:r>
      <w:proofErr w:type="gramStart"/>
      <w:r w:rsidRPr="007C737D">
        <w:rPr>
          <w:rFonts w:ascii="Times New Roman" w:hAnsi="Times New Roman"/>
          <w:sz w:val="24"/>
          <w:szCs w:val="24"/>
          <w:lang w:eastAsia="ru-RU"/>
        </w:rPr>
        <w:t>кадастровым</w:t>
      </w:r>
      <w:proofErr w:type="gramEnd"/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номером: _________________________________________________________________,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предоставленного под ______________________________________________________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0"/>
          <w:szCs w:val="20"/>
          <w:lang w:eastAsia="ru-RU"/>
        </w:rPr>
        <w:t>(наименование объекта)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расположенного ____________________________________________________________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0"/>
          <w:szCs w:val="20"/>
          <w:lang w:eastAsia="ru-RU"/>
        </w:rPr>
        <w:t>(адрес согласно правоустанавливающим документам)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К заявлению о выдаче градостроительного плана прилагаю: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</w:t>
      </w:r>
    </w:p>
    <w:p w:rsidR="00172ED4" w:rsidRPr="004E6302" w:rsidRDefault="00172ED4" w:rsidP="00172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E6302">
        <w:rPr>
          <w:rFonts w:ascii="Times New Roman" w:hAnsi="Times New Roman"/>
          <w:i/>
          <w:sz w:val="20"/>
          <w:szCs w:val="20"/>
          <w:lang w:eastAsia="ru-RU"/>
        </w:rPr>
        <w:t xml:space="preserve">(документы в соответствии с </w:t>
      </w:r>
      <w:hyperlink r:id="rId22" w:history="1">
        <w:r w:rsidRPr="004E6302">
          <w:rPr>
            <w:rFonts w:ascii="Times New Roman" w:hAnsi="Times New Roman"/>
            <w:i/>
            <w:color w:val="000000"/>
            <w:sz w:val="20"/>
            <w:szCs w:val="20"/>
            <w:lang w:eastAsia="ru-RU"/>
          </w:rPr>
          <w:t>пунктом 2.6</w:t>
        </w:r>
      </w:hyperlink>
      <w:r w:rsidRPr="004E6302">
        <w:rPr>
          <w:rFonts w:ascii="Times New Roman" w:hAnsi="Times New Roman"/>
          <w:i/>
          <w:sz w:val="20"/>
          <w:szCs w:val="20"/>
          <w:lang w:eastAsia="ru-RU"/>
        </w:rPr>
        <w:t xml:space="preserve"> Административного регламента </w:t>
      </w:r>
      <w:r w:rsidRPr="004E6302">
        <w:rPr>
          <w:rFonts w:ascii="Times New Roman" w:hAnsi="Times New Roman"/>
          <w:i/>
          <w:sz w:val="20"/>
          <w:szCs w:val="20"/>
        </w:rPr>
        <w:t>предоставления муниципальной услуги «Подготовка и выдача градостроительных планов земельных участков»</w:t>
      </w:r>
      <w:r w:rsidRPr="004E6302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______________________   ________________________   ____________________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C73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37D">
        <w:rPr>
          <w:rFonts w:ascii="Times New Roman" w:hAnsi="Times New Roman"/>
          <w:sz w:val="20"/>
          <w:szCs w:val="20"/>
          <w:lang w:eastAsia="ru-RU"/>
        </w:rPr>
        <w:t xml:space="preserve">Дата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7C737D">
        <w:rPr>
          <w:rFonts w:ascii="Times New Roman" w:hAnsi="Times New Roman"/>
          <w:sz w:val="20"/>
          <w:szCs w:val="20"/>
          <w:lang w:eastAsia="ru-RU"/>
        </w:rPr>
        <w:t xml:space="preserve">Подпись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7C737D">
        <w:rPr>
          <w:rFonts w:ascii="Times New Roman" w:hAnsi="Times New Roman"/>
          <w:sz w:val="20"/>
          <w:szCs w:val="20"/>
          <w:lang w:eastAsia="ru-RU"/>
        </w:rPr>
        <w:t>ФИО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C5BC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Pr="000C5BCB">
        <w:rPr>
          <w:rFonts w:ascii="Times New Roman" w:hAnsi="Times New Roman"/>
        </w:rPr>
        <w:t xml:space="preserve"> 2</w:t>
      </w:r>
    </w:p>
    <w:p w:rsidR="00172ED4" w:rsidRPr="0041315D" w:rsidRDefault="00172ED4" w:rsidP="00172ED4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1315D">
        <w:rPr>
          <w:rFonts w:ascii="Times New Roman" w:hAnsi="Times New Roman"/>
        </w:rPr>
        <w:t xml:space="preserve">к Административному регламенту предоставления муниципальной услуги «Подготовка </w:t>
      </w:r>
      <w:r>
        <w:rPr>
          <w:rFonts w:ascii="Times New Roman" w:hAnsi="Times New Roman"/>
        </w:rPr>
        <w:t xml:space="preserve">и выдача </w:t>
      </w:r>
      <w:r w:rsidRPr="0041315D">
        <w:rPr>
          <w:rFonts w:ascii="Times New Roman" w:hAnsi="Times New Roman"/>
        </w:rPr>
        <w:t>градостроительных планов земельных участков»</w:t>
      </w:r>
    </w:p>
    <w:p w:rsidR="00172ED4" w:rsidRPr="000C5BCB" w:rsidRDefault="00172ED4" w:rsidP="00172ED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cs="Calibri"/>
        </w:rPr>
      </w:pP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cs="Calibri"/>
          <w:sz w:val="24"/>
          <w:szCs w:val="24"/>
        </w:rPr>
      </w:pPr>
    </w:p>
    <w:p w:rsidR="00172ED4" w:rsidRPr="007C737D" w:rsidRDefault="009128E6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23" w:history="1">
        <w:r w:rsidR="00172ED4" w:rsidRPr="007C737D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737D">
        <w:rPr>
          <w:rFonts w:ascii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172ED4" w:rsidRPr="007C737D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737D">
        <w:rPr>
          <w:rFonts w:ascii="Times New Roman" w:hAnsi="Times New Roman"/>
          <w:b/>
          <w:sz w:val="24"/>
          <w:szCs w:val="24"/>
        </w:rPr>
        <w:t>«Подготовка и выдача градостроительных планов земельных участков»</w:t>
      </w: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72ED4" w:rsidRDefault="009128E6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912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2pt;margin-top:14.05pt;width:188.25pt;height:80pt;z-index:251660288">
            <v:textbox>
              <w:txbxContent>
                <w:p w:rsidR="00172ED4" w:rsidRPr="00EF7E88" w:rsidRDefault="00172ED4" w:rsidP="00172ED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выдаче градостроительного плана земельного участка </w:t>
                  </w:r>
                </w:p>
                <w:p w:rsidR="00172ED4" w:rsidRPr="00C12E59" w:rsidRDefault="00172ED4" w:rsidP="00172ED4"/>
              </w:txbxContent>
            </v:textbox>
          </v:shape>
        </w:pict>
      </w:r>
    </w:p>
    <w:p w:rsidR="00172ED4" w:rsidRPr="00030C88" w:rsidRDefault="00172ED4" w:rsidP="00172ED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172ED4" w:rsidRDefault="00172ED4" w:rsidP="00172ED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9128E6" w:rsidP="00172ED4">
      <w:pPr>
        <w:pStyle w:val="ConsPlusNonformat"/>
        <w:widowControl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41.95pt;margin-top:5.4pt;width:0;height:14.25pt;z-index:251664384" o:connectortype="straight">
            <v:stroke endarrow="block"/>
          </v:shape>
        </w:pict>
      </w:r>
    </w:p>
    <w:p w:rsidR="00172ED4" w:rsidRDefault="009128E6" w:rsidP="00172ED4">
      <w:pPr>
        <w:pStyle w:val="ConsPlusNonformat"/>
        <w:widowControl/>
      </w:pPr>
      <w:r>
        <w:rPr>
          <w:noProof/>
        </w:rPr>
        <w:pict>
          <v:shape id="_x0000_s1027" type="#_x0000_t202" style="position:absolute;margin-left:151.2pt;margin-top:8.35pt;width:188.25pt;height:74.6pt;z-index:251661312">
            <v:textbox>
              <w:txbxContent>
                <w:p w:rsidR="00172ED4" w:rsidRPr="00EF7E88" w:rsidRDefault="00172ED4" w:rsidP="00172ED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выдаче градостроительного плана земельного участка, </w:t>
                  </w:r>
                </w:p>
                <w:p w:rsidR="00172ED4" w:rsidRPr="00EF7E88" w:rsidRDefault="00172ED4" w:rsidP="00172ED4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C2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документов на соответствие</w:t>
                  </w:r>
                </w:p>
              </w:txbxContent>
            </v:textbox>
          </v:shape>
        </w:pict>
      </w: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9128E6" w:rsidP="00172ED4">
      <w:pPr>
        <w:pStyle w:val="ConsPlusNonformat"/>
        <w:widowControl/>
      </w:pPr>
      <w:r>
        <w:rPr>
          <w:noProof/>
        </w:rPr>
        <w:pict>
          <v:shape id="_x0000_s1032" type="#_x0000_t32" style="position:absolute;margin-left:240.45pt;margin-top:3.65pt;width:85.5pt;height:17.05pt;z-index:25166643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151.2pt;margin-top:3.65pt;width:89.25pt;height:17.05pt;flip:x;z-index:251665408" o:connectortype="straight">
            <v:stroke endarrow="block"/>
          </v:shape>
        </w:pict>
      </w:r>
    </w:p>
    <w:p w:rsidR="00172ED4" w:rsidRDefault="009128E6" w:rsidP="00172ED4">
      <w:pPr>
        <w:pStyle w:val="ConsPlusNonformat"/>
        <w:widowControl/>
      </w:pPr>
      <w:r>
        <w:rPr>
          <w:noProof/>
        </w:rPr>
        <w:pict>
          <v:shape id="_x0000_s1028" type="#_x0000_t202" style="position:absolute;margin-left:39.45pt;margin-top:10.45pt;width:188.25pt;height:80.85pt;z-index:251662336">
            <v:textbox>
              <w:txbxContent>
                <w:p w:rsidR="00172ED4" w:rsidRPr="00325946" w:rsidRDefault="00172ED4" w:rsidP="00172E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</w:t>
                  </w:r>
                  <w:r w:rsidRPr="0032594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ение об отказе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40.45pt;margin-top:9.35pt;width:188.25pt;height:107.5pt;z-index:251663360">
            <v:textbox>
              <w:txbxContent>
                <w:p w:rsidR="00172ED4" w:rsidRPr="00694159" w:rsidRDefault="00172ED4" w:rsidP="00172E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10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Подготовка, утверждение и выдача градостроительного плана земельного участка </w:t>
                  </w:r>
                </w:p>
              </w:txbxContent>
            </v:textbox>
          </v:shape>
        </w:pict>
      </w: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  <w:jc w:val="both"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172ED4" w:rsidRDefault="00172ED4" w:rsidP="00172ED4">
      <w:pPr>
        <w:pStyle w:val="ConsPlusNonformat"/>
        <w:widowControl/>
      </w:pPr>
    </w:p>
    <w:p w:rsidR="006B4697" w:rsidRDefault="006B4697"/>
    <w:sectPr w:rsidR="006B4697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ED4"/>
    <w:rsid w:val="001276BB"/>
    <w:rsid w:val="00141828"/>
    <w:rsid w:val="00172ED4"/>
    <w:rsid w:val="001B37E2"/>
    <w:rsid w:val="001B54E7"/>
    <w:rsid w:val="001D2869"/>
    <w:rsid w:val="001F2382"/>
    <w:rsid w:val="002C398C"/>
    <w:rsid w:val="002D41ED"/>
    <w:rsid w:val="00313D1F"/>
    <w:rsid w:val="004F1B18"/>
    <w:rsid w:val="00573C93"/>
    <w:rsid w:val="00583877"/>
    <w:rsid w:val="005C024C"/>
    <w:rsid w:val="005E4EF6"/>
    <w:rsid w:val="005F6373"/>
    <w:rsid w:val="0062217F"/>
    <w:rsid w:val="006512DB"/>
    <w:rsid w:val="006B4697"/>
    <w:rsid w:val="006F0A74"/>
    <w:rsid w:val="007372FB"/>
    <w:rsid w:val="007440F5"/>
    <w:rsid w:val="00786DF9"/>
    <w:rsid w:val="0085152D"/>
    <w:rsid w:val="008E327C"/>
    <w:rsid w:val="009128E6"/>
    <w:rsid w:val="009527DE"/>
    <w:rsid w:val="009C619F"/>
    <w:rsid w:val="00A362F0"/>
    <w:rsid w:val="00A77A2E"/>
    <w:rsid w:val="00B51EFE"/>
    <w:rsid w:val="00B615E2"/>
    <w:rsid w:val="00B71B45"/>
    <w:rsid w:val="00B867E4"/>
    <w:rsid w:val="00BB7C2F"/>
    <w:rsid w:val="00C307B7"/>
    <w:rsid w:val="00C851BF"/>
    <w:rsid w:val="00CD3F5F"/>
    <w:rsid w:val="00CD4FFF"/>
    <w:rsid w:val="00D32810"/>
    <w:rsid w:val="00DA0E48"/>
    <w:rsid w:val="00DA59E3"/>
    <w:rsid w:val="00DD4C7B"/>
    <w:rsid w:val="00E42614"/>
    <w:rsid w:val="00EE0FE8"/>
    <w:rsid w:val="00EF7B40"/>
    <w:rsid w:val="00F62004"/>
    <w:rsid w:val="00F83DAC"/>
    <w:rsid w:val="00FA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0"/>
        <o:r id="V:Rule2" type="connector" idref="#_x0000_s1032"/>
        <o:r id="V:Rule3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2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2E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72E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46;fld=134;dst=100041" TargetMode="External"/><Relationship Id="rId13" Type="http://schemas.openxmlformats.org/officeDocument/2006/relationships/hyperlink" Target="consultantplus://offline/ref=AE27D897B47E287E8795ACD0C073532EE81D3F1A77C08076A603285A60F800262110E4E1C6867D25A9ADA3dCZEL" TargetMode="External"/><Relationship Id="rId18" Type="http://schemas.openxmlformats.org/officeDocument/2006/relationships/hyperlink" Target="consultantplus://offline/ref=B7943CCA3D2AB35325D4DF35FED3409772549D4EC3E3DE2D4E0B584FB759D12C60911773E1366821922111EF5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8326906620ED352D57EDFAE17ECB28F760020DBCA5EFE8E10D0F4738p560G" TargetMode="External"/><Relationship Id="rId7" Type="http://schemas.openxmlformats.org/officeDocument/2006/relationships/hyperlink" Target="consultantplus://offline/main?base=LAW;n=113349;fld=134;dst=100800" TargetMode="External"/><Relationship Id="rId12" Type="http://schemas.openxmlformats.org/officeDocument/2006/relationships/hyperlink" Target="consultantplus://offline/ref=42963BDC10A094A718E9F38CFA8145C171DC09F2C87295AEAC32F5F47A13A01DD007CE95555BD35FD0E09E31i2DCH" TargetMode="External"/><Relationship Id="rId17" Type="http://schemas.openxmlformats.org/officeDocument/2006/relationships/hyperlink" Target="consultantplus://offline/ref=AE27D897B47E287E8795ACD0C073532EE81D3F1A77C08076A603285A60F800262110E4E1C6867D25A9ADA6dCZE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27FF133C85DE114EB26501F26DA61DBBF0252A12A711FF92CC740534130563417B0FC5D4E4B610D440E573yAF" TargetMode="External"/><Relationship Id="rId20" Type="http://schemas.openxmlformats.org/officeDocument/2006/relationships/hyperlink" Target="consultantplus://offline/ref=A28326906620ED352D57F3F7F7129C24F5635403BBAAE4BABB52541A6F59CCC7E2C8810488C4B9446F5C98p56B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EC419AAB329386D7E9F6951A485307F68DBDFDB7E9E0D904CDCA122EB6DCFC7E850A3A35FEC55jFn6G" TargetMode="External"/><Relationship Id="rId11" Type="http://schemas.openxmlformats.org/officeDocument/2006/relationships/hyperlink" Target="consultantplus://offline/ref=42963BDC10A094A718E9F38CFA8145C171DC09F2C87295AEAC32F5F47A13A01DD007CE95555BD35FD0E09E31i2DC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8DEC419AAB329386D7E9F6951A485307F68DBD0D07F9E0D904CDCA122EB6DCFC7E850A1A2j5nFG" TargetMode="External"/><Relationship Id="rId15" Type="http://schemas.openxmlformats.org/officeDocument/2006/relationships/hyperlink" Target="consultantplus://offline/ref=1BBD7A82F5EAAEDFBD1B3891FF16E9D45715CA896DAA73402E92AD13B801D19008B0463A9D0F133453AA70a1sFG" TargetMode="External"/><Relationship Id="rId23" Type="http://schemas.openxmlformats.org/officeDocument/2006/relationships/hyperlink" Target="consultantplus://offline/main?base=MOB;n=134762;fld=134;dst=100125" TargetMode="External"/><Relationship Id="rId10" Type="http://schemas.openxmlformats.org/officeDocument/2006/relationships/hyperlink" Target="consultantplus://offline/ref=63818DB77CD21B8606268F0E45DDF1D80766106DAD367E0F5AFC58EC04271E00E90175AC0C6907703190A7iBLBL" TargetMode="External"/><Relationship Id="rId19" Type="http://schemas.openxmlformats.org/officeDocument/2006/relationships/hyperlink" Target="consultantplus://offline/ref=A28326906620ED352D57EDFAE17ECB28F760090CBBA8EFE8E10D0F473850C690A587D846CDpC6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B6F872BD8444FAFFF960A993AD69B95970D504256F543602DA612F89o60FG" TargetMode="External"/><Relationship Id="rId14" Type="http://schemas.openxmlformats.org/officeDocument/2006/relationships/hyperlink" Target="consultantplus://offline/ref=AE27D897B47E287E8795ACD0C073532EE81D3F1A77C08076A603285A60F800262110E4E1C6867D25A9ADA6dCZEL" TargetMode="External"/><Relationship Id="rId22" Type="http://schemas.openxmlformats.org/officeDocument/2006/relationships/hyperlink" Target="consultantplus://offline/ref=E1A617614E627CEAAB9E7C11FABD1D9075CA4E76353CFBAB9893AC58A8B809073D0208E58464B11408283D68T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2016-03-09T11:40:00Z</dcterms:created>
  <dcterms:modified xsi:type="dcterms:W3CDTF">2016-03-09T13:08:00Z</dcterms:modified>
</cp:coreProperties>
</file>