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5BC" w:rsidRPr="003E45BC" w:rsidRDefault="003E45BC" w:rsidP="003E45BC">
      <w:pPr>
        <w:shd w:val="clear" w:color="auto" w:fill="FFFFFF"/>
        <w:spacing w:after="72" w:line="288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5B7F"/>
          <w:kern w:val="36"/>
          <w:sz w:val="34"/>
          <w:szCs w:val="34"/>
          <w:lang w:eastAsia="ru-RU"/>
        </w:rPr>
      </w:pPr>
      <w:r w:rsidRPr="003E45BC">
        <w:rPr>
          <w:rFonts w:ascii="Arial" w:eastAsia="Times New Roman" w:hAnsi="Arial" w:cs="Arial"/>
          <w:b/>
          <w:bCs/>
          <w:color w:val="005B7F"/>
          <w:kern w:val="36"/>
          <w:sz w:val="34"/>
          <w:szCs w:val="34"/>
          <w:lang w:eastAsia="ru-RU"/>
        </w:rPr>
        <w:t>Судебный пристав-исполнитель наделяется полномочием по вынесению постановления о временном ограничении на пользование должником специальным правом</w:t>
      </w:r>
    </w:p>
    <w:p w:rsidR="003E45BC" w:rsidRPr="003E45BC" w:rsidRDefault="003E45BC" w:rsidP="003E45BC">
      <w:pPr>
        <w:shd w:val="clear" w:color="auto" w:fill="FFFFFF"/>
        <w:spacing w:after="120" w:line="24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E45B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E45BC" w:rsidRPr="003E45BC" w:rsidRDefault="003E45BC" w:rsidP="003E45BC">
      <w:pPr>
        <w:shd w:val="clear" w:color="auto" w:fill="FFFFFF"/>
        <w:spacing w:after="0" w:line="24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E45B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Подписан Федеральный закон от 28.11.2015 г. № 340-ФЗ "О внесении изменений в Федеральный закон "Об исполнительном производстве" и отдельные законодательные акты Российской Федерации". </w:t>
      </w:r>
      <w:hyperlink r:id="rId4" w:tgtFrame="_blank" w:history="1">
        <w:r w:rsidRPr="003E45BC">
          <w:rPr>
            <w:rFonts w:ascii="inherit" w:eastAsia="Times New Roman" w:hAnsi="inherit" w:cs="Arial"/>
            <w:color w:val="005B7F"/>
            <w:sz w:val="18"/>
            <w:szCs w:val="18"/>
            <w:u w:val="single"/>
            <w:bdr w:val="none" w:sz="0" w:space="0" w:color="auto" w:frame="1"/>
            <w:lang w:eastAsia="ru-RU"/>
          </w:rPr>
          <w:br/>
        </w:r>
      </w:hyperlink>
    </w:p>
    <w:p w:rsidR="003E45BC" w:rsidRPr="003E45BC" w:rsidRDefault="003E45BC" w:rsidP="003E45BC">
      <w:pPr>
        <w:shd w:val="clear" w:color="auto" w:fill="FFFFFF"/>
        <w:spacing w:after="120" w:line="24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E45B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Федеральный закон направлен на совершенствование процедуры исполнительного производства.</w:t>
      </w:r>
    </w:p>
    <w:p w:rsidR="003E45BC" w:rsidRPr="003E45BC" w:rsidRDefault="003E45BC" w:rsidP="003E45BC">
      <w:pPr>
        <w:shd w:val="clear" w:color="auto" w:fill="FFFFFF"/>
        <w:spacing w:after="120" w:line="24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E45B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 этих целях судебный пристав-исполнитель при исполнении судебных актов наделяется полномочием по вынесению постановления о временном ограничении на пользование должником специальным правом, а при исполнении актов иных органов или должностных лиц – полномочием по обращению в суд с заявлением об установлении для должника такого ограничения.</w:t>
      </w:r>
    </w:p>
    <w:p w:rsidR="003E45BC" w:rsidRPr="003E45BC" w:rsidRDefault="003E45BC" w:rsidP="003E45BC">
      <w:pPr>
        <w:shd w:val="clear" w:color="auto" w:fill="FFFFFF"/>
        <w:spacing w:after="120" w:line="24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3E45B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Федеральным законом вносятся системные изменения в Федеральный закон «Об исполнительном производстве», направленные на обеспечение прав должника в случае такого ограничения, которыми предусматривается: обязательное предупреждение должника при возбуждении исполнительного производства об установлении в отношении его временных ограничений при неисполнении им в установленный для добровольного исполнения срок без уважительных причин требований, содержащихся в исполнительном документе;</w:t>
      </w:r>
      <w:proofErr w:type="gramEnd"/>
      <w:r w:rsidRPr="003E45B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возможность применения судебным приставом-исполнителем ограничения в отношении должника только при наличии информации об извещении должника о возбуждении в отношении его исполнительного производства и при уклонении должника от добровольного исполнения требований исполнительного документа, за исключением случаев объявления должника в розыск; вручение постановления о временном ограничении лично должнику.</w:t>
      </w:r>
    </w:p>
    <w:p w:rsidR="003E45BC" w:rsidRPr="003E45BC" w:rsidRDefault="003E45BC" w:rsidP="003E45BC">
      <w:pPr>
        <w:shd w:val="clear" w:color="auto" w:fill="FFFFFF"/>
        <w:spacing w:after="120" w:line="24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3E45B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Временное ограничение на пользование должником специальным правом применяется при неисполнении должником требований о взыскании алиментов, возмещении вреда, причинённого здоровью, возмещении вреда в связи со смертью кормильца, имущественного ущерба и (или) морального вреда, причинённых преступлением, требований неимущественного характера, связанных с воспитанием детей, а также требований о взыскании административного штрафа, назначенного за нарушение порядка пользования специальным правом.</w:t>
      </w:r>
      <w:proofErr w:type="gramEnd"/>
    </w:p>
    <w:p w:rsidR="003E45BC" w:rsidRPr="003E45BC" w:rsidRDefault="003E45BC" w:rsidP="003E45BC">
      <w:pPr>
        <w:shd w:val="clear" w:color="auto" w:fill="FFFFFF"/>
        <w:spacing w:after="120" w:line="24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3E45B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Кроме того, Федеральным законом вносятся изменения в Кодекс Российской Федерации об административных правонарушениях, предусматривающие ответственность за нарушение установленного в соответствии с законодательством об исполнительном производстве временного ограничения на пользование специальным правом и определяющие подведомственность соответствующих органов, осуществляющих контрольные и надзорные функции в транспортной сфере.</w:t>
      </w:r>
      <w:proofErr w:type="gramEnd"/>
    </w:p>
    <w:p w:rsidR="009F19D2" w:rsidRDefault="009F19D2"/>
    <w:sectPr w:rsidR="009F19D2" w:rsidSect="009F1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E45BC"/>
    <w:rsid w:val="003E45BC"/>
    <w:rsid w:val="009F1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D2"/>
  </w:style>
  <w:style w:type="paragraph" w:styleId="1">
    <w:name w:val="heading 1"/>
    <w:basedOn w:val="a"/>
    <w:link w:val="10"/>
    <w:uiPriority w:val="9"/>
    <w:qFormat/>
    <w:rsid w:val="003E45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5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4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remlin.ru/acts/bank/402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2252</Characters>
  <Application>Microsoft Office Word</Application>
  <DocSecurity>0</DocSecurity>
  <Lines>18</Lines>
  <Paragraphs>5</Paragraphs>
  <ScaleCrop>false</ScaleCrop>
  <Company>MICROSOFT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2015-12-13T18:29:00Z</dcterms:created>
  <dcterms:modified xsi:type="dcterms:W3CDTF">2015-12-13T18:29:00Z</dcterms:modified>
</cp:coreProperties>
</file>