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B5A88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получить остатки средств материнского (семейного) капитала</w:t>
      </w:r>
    </w:p>
    <w:p w14:paraId="4B2CCE39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F0511A" w14:textId="77777777" w:rsidR="00A4041E" w:rsidRDefault="00A4041E" w:rsidP="00A4041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Статьей 11.3.</w:t>
      </w:r>
      <w:r>
        <w:rPr>
          <w:sz w:val="28"/>
          <w:szCs w:val="28"/>
        </w:rPr>
        <w:t xml:space="preserve"> Федерального закона от 29.12.2006 № 256-ФЗ «О дополнительных мерах государственной поддержки семей, имеющих детей» установлено право на получение единовременной выплаты в размере остатка средств материнского (семейного) капитала, образовавшегося после распоряжения такими средствами и не превышающего 10 000 руб.</w:t>
      </w:r>
    </w:p>
    <w:p w14:paraId="6E64179A" w14:textId="77777777" w:rsidR="00A4041E" w:rsidRDefault="00A4041E" w:rsidP="00A4041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11.09.2024 № 1249 «Об утверждении Правил направления средств материнского (семейного) капитала на получение единовременной выплаты и формы заявления о распоряжении средствами материнского (семейного) капитала на получение единовременной выплаты» регламентированы вопросы получения остатков средств маткапитала.</w:t>
      </w:r>
    </w:p>
    <w:p w14:paraId="10EA61E3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Территориальный орган СФР информирует однократно через единый портал госуслуг лицо, получившее сертификат, об образовании у него остатка средств маткапитала, не превышающего 10 тыс. рублей, и о возникновении права на их получение в виде единовременной выплаты. </w:t>
      </w:r>
    </w:p>
    <w:p w14:paraId="0ABA0D85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Единовременная выплата предоставляется территориальным органом СФР лицу, получившему сертификат, в размере фактического остатка средств маткапитала, имеющегося на дату обращения за получением единовременной выплаты после распоряжения этими средствами, и не превышающего 10 тыс. рублей, на основании заявления. </w:t>
      </w:r>
    </w:p>
    <w:p w14:paraId="1EA568CE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может быть подано в территориальный орган СФР по месту жительства (пребывания) или по месту фактического проживания (в случае отсутствия подтвержденного места жительства (пребывания) в любое время после возникновения права на получение единовременной выплаты. </w:t>
      </w:r>
    </w:p>
    <w:p w14:paraId="4AB2773C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электронном виде через единый портал госуслуг и подписывается УКЭП либо УНЭП; </w:t>
      </w:r>
    </w:p>
    <w:p w14:paraId="3B950ED1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через МФЦ при наличии заключенного соглашения о взаимодействии между территориальным органом СФР и МФЦ; </w:t>
      </w:r>
    </w:p>
    <w:p w14:paraId="60662F7B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лично или через законного представителя; </w:t>
      </w:r>
    </w:p>
    <w:p w14:paraId="4B386D6E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почтой. </w:t>
      </w:r>
    </w:p>
    <w:p w14:paraId="4ECAF671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удовлетворении (отказе в удовлетворении) заявления принимается территориальным органом СФР в срок, не превышающий 10 рабочих дней с даты приема заявления. </w:t>
      </w:r>
    </w:p>
    <w:p w14:paraId="5B5D32F4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решения об удовлетворении заявления средства перечисляются территориальным органом СФР через российскую кредитную организацию, указанную в этом заявлении, в течение 5 рабочих дней со дня принятия решения об удовлетворении заявления.  </w:t>
      </w:r>
    </w:p>
    <w:p w14:paraId="217895AE" w14:textId="77777777" w:rsidR="00A4041E" w:rsidRDefault="00A4041E" w:rsidP="00A4041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41D947B" w14:textId="7BC03DF2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041E" w:rsidSect="00A404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6EBF7" w14:textId="77777777" w:rsidR="00BF6C86" w:rsidRDefault="00BF6C86" w:rsidP="00A4041E">
      <w:pPr>
        <w:spacing w:after="0" w:line="240" w:lineRule="auto"/>
      </w:pPr>
      <w:r>
        <w:separator/>
      </w:r>
    </w:p>
  </w:endnote>
  <w:endnote w:type="continuationSeparator" w:id="0">
    <w:p w14:paraId="2C078B21" w14:textId="77777777" w:rsidR="00BF6C86" w:rsidRDefault="00BF6C86" w:rsidP="00A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BB1A1" w14:textId="77777777" w:rsidR="00BF6C86" w:rsidRDefault="00BF6C86" w:rsidP="00A4041E">
      <w:pPr>
        <w:spacing w:after="0" w:line="240" w:lineRule="auto"/>
      </w:pPr>
      <w:r>
        <w:separator/>
      </w:r>
    </w:p>
  </w:footnote>
  <w:footnote w:type="continuationSeparator" w:id="0">
    <w:p w14:paraId="43DFC01F" w14:textId="77777777" w:rsidR="00BF6C86" w:rsidRDefault="00BF6C86" w:rsidP="00A4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111880"/>
      <w:docPartObj>
        <w:docPartGallery w:val="Page Numbers (Top of Page)"/>
        <w:docPartUnique/>
      </w:docPartObj>
    </w:sdtPr>
    <w:sdtEndPr/>
    <w:sdtContent>
      <w:p w14:paraId="2EFCB29F" w14:textId="28F9B782" w:rsidR="00A4041E" w:rsidRDefault="00A40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CB81F" w14:textId="77777777" w:rsidR="00A4041E" w:rsidRDefault="00A40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3"/>
    <w:rsid w:val="000F55BF"/>
    <w:rsid w:val="00121A5F"/>
    <w:rsid w:val="00315400"/>
    <w:rsid w:val="004B7E13"/>
    <w:rsid w:val="00A4041E"/>
    <w:rsid w:val="00B27153"/>
    <w:rsid w:val="00BF6C86"/>
    <w:rsid w:val="00C11114"/>
    <w:rsid w:val="00DD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D8D"/>
  <w15:chartTrackingRefBased/>
  <w15:docId w15:val="{660918BB-3657-4B79-9D7F-0C1DBA3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4041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41E"/>
  </w:style>
  <w:style w:type="paragraph" w:styleId="a7">
    <w:name w:val="footer"/>
    <w:basedOn w:val="a"/>
    <w:link w:val="a8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867C8-2D4C-4D9B-B9BA-D0F90704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2024-10-14T17:56:00Z</dcterms:created>
  <dcterms:modified xsi:type="dcterms:W3CDTF">2024-10-14T17:56:00Z</dcterms:modified>
</cp:coreProperties>
</file>