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8" w:rsidRPr="00357BB9" w:rsidRDefault="00261AD8" w:rsidP="00261AD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A84C7B"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</w:p>
    <w:p w:rsidR="00A84C7B" w:rsidRDefault="00261AD8" w:rsidP="00622A4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A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84C7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22A44" w:rsidRDefault="00261AD8" w:rsidP="00622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22A44" w:rsidRPr="00622A44" w:rsidRDefault="00622A44" w:rsidP="00622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Никешиной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Веры Леонидовны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17A9E">
        <w:rPr>
          <w:rFonts w:ascii="Times New Roman" w:eastAsia="Calibri" w:hAnsi="Times New Roman" w:cs="Times New Roman"/>
          <w:b/>
          <w:sz w:val="24"/>
          <w:szCs w:val="24"/>
        </w:rPr>
        <w:t>депутаты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A9E"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Ненецкого автономного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28 созыва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22A44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</w:p>
    <w:p w:rsidR="00261AD8" w:rsidRDefault="00622A44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округу № 3 (с.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Оксино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61AD8" w:rsidRDefault="00261AD8" w:rsidP="00261AD8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</w:t>
      </w:r>
      <w:r>
        <w:rPr>
          <w:rFonts w:ascii="Times New Roman" w:eastAsia="Calibri" w:hAnsi="Times New Roman" w:cs="Times New Roman"/>
          <w:sz w:val="24"/>
          <w:szCs w:val="24"/>
        </w:rPr>
        <w:t>само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выдвижения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Никешину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Веру Леонидовну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>Заполярного района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РЕШИЛА:</w:t>
      </w:r>
    </w:p>
    <w:p w:rsidR="00261AD8" w:rsidRPr="00072129" w:rsidRDefault="00261AD8" w:rsidP="00072129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622A44">
        <w:rPr>
          <w:rFonts w:ascii="Times New Roman" w:eastAsia="Calibri" w:hAnsi="Times New Roman" w:cs="Times New Roman"/>
          <w:sz w:val="24"/>
          <w:szCs w:val="24"/>
        </w:rPr>
        <w:t>многомандатному</w:t>
      </w:r>
      <w:proofErr w:type="spellEnd"/>
      <w:r w:rsidR="00622A44">
        <w:rPr>
          <w:rFonts w:ascii="Times New Roman" w:eastAsia="Calibri" w:hAnsi="Times New Roman" w:cs="Times New Roman"/>
          <w:sz w:val="24"/>
          <w:szCs w:val="24"/>
        </w:rPr>
        <w:t xml:space="preserve"> округу №3 (с. </w:t>
      </w:r>
      <w:proofErr w:type="spellStart"/>
      <w:r w:rsidR="00622A44">
        <w:rPr>
          <w:rFonts w:ascii="Times New Roman" w:eastAsia="Calibri" w:hAnsi="Times New Roman" w:cs="Times New Roman"/>
          <w:sz w:val="24"/>
          <w:szCs w:val="24"/>
        </w:rPr>
        <w:t>Оксино</w:t>
      </w:r>
      <w:proofErr w:type="spellEnd"/>
      <w:r w:rsidR="00622A44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261AD8">
        <w:rPr>
          <w:rFonts w:ascii="Times New Roman" w:hAnsi="Times New Roman" w:cs="Times New Roman"/>
          <w:i/>
          <w:sz w:val="24"/>
          <w:szCs w:val="24"/>
        </w:rPr>
        <w:t>Никешину</w:t>
      </w:r>
      <w:proofErr w:type="spellEnd"/>
      <w:r w:rsidRPr="00261AD8">
        <w:rPr>
          <w:rFonts w:ascii="Times New Roman" w:hAnsi="Times New Roman" w:cs="Times New Roman"/>
          <w:i/>
          <w:sz w:val="24"/>
          <w:szCs w:val="24"/>
        </w:rPr>
        <w:t xml:space="preserve"> Веру Леонидовну</w:t>
      </w:r>
      <w:r w:rsidRPr="00261AD8">
        <w:rPr>
          <w:rFonts w:ascii="Times New Roman" w:eastAsia="Calibri" w:hAnsi="Times New Roman" w:cs="Times New Roman"/>
          <w:i/>
          <w:sz w:val="24"/>
          <w:szCs w:val="24"/>
        </w:rPr>
        <w:t>, 1960 года рождения, выдвинутого в порядке самовыдвижения.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Никешиной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В.Л..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3. Включить зарегистрированного кандидата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Никешину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В.Л..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>депутатов Совета депутатов 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261AD8" w:rsidRPr="00CF24DD" w:rsidRDefault="00261AD8" w:rsidP="00261AD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AD8" w:rsidRPr="00CF24DD" w:rsidRDefault="00261AD8" w:rsidP="00261AD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Горбачеву Л.И. 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6F0BD8" w:rsidRDefault="00261AD8" w:rsidP="00261AD8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7C7DB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7C7D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4C7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F0BD8">
        <w:rPr>
          <w:rFonts w:ascii="Times New Roman" w:hAnsi="Times New Roman" w:cs="Times New Roman"/>
          <w:b/>
          <w:sz w:val="24"/>
          <w:szCs w:val="24"/>
        </w:rPr>
        <w:t>часов</w:t>
      </w:r>
      <w:r w:rsidR="00A84C7B">
        <w:rPr>
          <w:rFonts w:ascii="Times New Roman" w:hAnsi="Times New Roman" w:cs="Times New Roman"/>
          <w:b/>
          <w:sz w:val="24"/>
          <w:szCs w:val="24"/>
        </w:rPr>
        <w:t>50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C7DBB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="007C7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DBB"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 w:rsidR="007C7DBB">
        <w:rPr>
          <w:rFonts w:ascii="Times New Roman" w:hAnsi="Times New Roman" w:cs="Times New Roman"/>
          <w:bCs/>
          <w:sz w:val="24"/>
          <w:szCs w:val="24"/>
        </w:rPr>
        <w:t>А.А.</w:t>
      </w:r>
      <w:r w:rsidR="007C7DBB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261AD8" w:rsidRPr="001E4F3D" w:rsidRDefault="00261AD8" w:rsidP="00261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AD8" w:rsidRPr="001E4F3D" w:rsidRDefault="00261AD8" w:rsidP="00261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7C7DBB" w:rsidP="007C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 w:rsidRPr="007C7DBB">
        <w:rPr>
          <w:rFonts w:ascii="Times New Roman" w:hAnsi="Times New Roman" w:cs="Times New Roman"/>
          <w:bCs/>
          <w:sz w:val="24"/>
          <w:szCs w:val="24"/>
          <w:u w:val="single"/>
        </w:rPr>
        <w:t>Л.И. Горбачева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Default="00261AD8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61AD8" w:rsidRDefault="007C7DBB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61AD8">
        <w:rPr>
          <w:rFonts w:ascii="Times New Roman" w:hAnsi="Times New Roman" w:cs="Times New Roman"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687E7D" w:rsidRPr="00261AD8" w:rsidRDefault="00687E7D" w:rsidP="00261AD8"/>
    <w:sectPr w:rsidR="00687E7D" w:rsidRPr="00261AD8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EA6A6EDC"/>
    <w:lvl w:ilvl="0" w:tplc="4A120DAC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1080"/>
    <w:rsid w:val="00072129"/>
    <w:rsid w:val="0007606F"/>
    <w:rsid w:val="00212F02"/>
    <w:rsid w:val="00261AD8"/>
    <w:rsid w:val="00262E7B"/>
    <w:rsid w:val="0029298C"/>
    <w:rsid w:val="00297931"/>
    <w:rsid w:val="002D39D5"/>
    <w:rsid w:val="002F0F8D"/>
    <w:rsid w:val="00437B05"/>
    <w:rsid w:val="00453DBB"/>
    <w:rsid w:val="004C3195"/>
    <w:rsid w:val="005608BE"/>
    <w:rsid w:val="00622A44"/>
    <w:rsid w:val="00687E7D"/>
    <w:rsid w:val="007C7DBB"/>
    <w:rsid w:val="00832AB0"/>
    <w:rsid w:val="00856EF5"/>
    <w:rsid w:val="0095193C"/>
    <w:rsid w:val="00A84C7B"/>
    <w:rsid w:val="00AB66E1"/>
    <w:rsid w:val="00AB6E65"/>
    <w:rsid w:val="00BD1383"/>
    <w:rsid w:val="00C81080"/>
    <w:rsid w:val="00F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BAA6-4166-4B39-8F20-8AEBD439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2021-08-06T14:08:00Z</cp:lastPrinted>
  <dcterms:created xsi:type="dcterms:W3CDTF">2021-07-29T14:53:00Z</dcterms:created>
  <dcterms:modified xsi:type="dcterms:W3CDTF">2021-08-07T11:34:00Z</dcterms:modified>
</cp:coreProperties>
</file>