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</w:p>
    <w:p w:rsidR="008A2BD6" w:rsidRDefault="008A2BD6" w:rsidP="008A2BD6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8A2BD6" w:rsidRDefault="00C33F84" w:rsidP="008A2BD6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390.75pt;margin-top:11.25pt;width:82.15pt;height:82.15pt;z-index:251653632">
            <v:textbox style="mso-next-textbox:#_x0000_s1029">
              <w:txbxContent>
                <w:p w:rsidR="003C7455" w:rsidRPr="00B72526" w:rsidRDefault="003C7455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20</w:t>
                  </w:r>
                </w:p>
                <w:p w:rsidR="003C7455" w:rsidRPr="00264B01" w:rsidRDefault="003C7455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09</w:t>
                  </w:r>
                </w:p>
                <w:p w:rsidR="003C7455" w:rsidRDefault="003C7455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ноября</w:t>
                  </w:r>
                </w:p>
                <w:p w:rsidR="003C7455" w:rsidRPr="00264B01" w:rsidRDefault="003C7455" w:rsidP="008A2BD6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4B01">
                    <w:rPr>
                      <w:b/>
                    </w:rPr>
                    <w:t>2016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45pt;margin-top:5.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8A2BD6">
      <w:pPr>
        <w:jc w:val="center"/>
      </w:pPr>
    </w:p>
    <w:p w:rsidR="008A2BD6" w:rsidRDefault="008A2BD6" w:rsidP="008A2BD6">
      <w:pPr>
        <w:jc w:val="center"/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521C42" w:rsidRDefault="00521C42" w:rsidP="00521C42">
      <w:pPr>
        <w:pStyle w:val="a3"/>
        <w:jc w:val="left"/>
        <w:rPr>
          <w:sz w:val="16"/>
          <w:szCs w:val="16"/>
        </w:rPr>
      </w:pPr>
    </w:p>
    <w:p w:rsidR="008A2BD6" w:rsidRDefault="008A2BD6" w:rsidP="00521C42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AB1391" w:rsidTr="00953D07">
        <w:trPr>
          <w:trHeight w:val="186"/>
        </w:trPr>
        <w:tc>
          <w:tcPr>
            <w:tcW w:w="2268" w:type="dxa"/>
          </w:tcPr>
          <w:p w:rsidR="00521C42" w:rsidRPr="00AB1391" w:rsidRDefault="00521C42" w:rsidP="00AB1391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AB1391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C91B6F" w:rsidRPr="00C91B6F" w:rsidRDefault="00C91B6F" w:rsidP="00C91B6F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r w:rsidRPr="00C91B6F">
        <w:rPr>
          <w:rFonts w:ascii="Times New Roman" w:hAnsi="Times New Roman" w:cs="Times New Roman"/>
          <w:bCs w:val="0"/>
          <w:color w:val="auto"/>
          <w:sz w:val="16"/>
          <w:szCs w:val="16"/>
        </w:rPr>
        <w:t>А  Д  М  И  Н   И   С  Т  Р  А  Ц  И  Я</w:t>
      </w:r>
    </w:p>
    <w:p w:rsidR="00C91B6F" w:rsidRPr="00C91B6F" w:rsidRDefault="00C91B6F" w:rsidP="00C91B6F">
      <w:pPr>
        <w:pStyle w:val="1"/>
        <w:spacing w:before="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91B6F">
        <w:rPr>
          <w:rFonts w:ascii="Times New Roman" w:hAnsi="Times New Roman"/>
          <w:sz w:val="16"/>
          <w:szCs w:val="16"/>
        </w:rPr>
        <w:t>МУНИЦИПАЛЬНОГО  ОБРАЗОВАНИЯ  «ПУСТОЗЕРСКИЙ  СЕЛЬСОВЕТ»</w:t>
      </w:r>
    </w:p>
    <w:p w:rsidR="00C91B6F" w:rsidRPr="00C91B6F" w:rsidRDefault="00C91B6F" w:rsidP="00C91B6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91B6F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C91B6F" w:rsidRPr="00C91B6F" w:rsidRDefault="00C91B6F" w:rsidP="00C91B6F">
      <w:pPr>
        <w:rPr>
          <w:sz w:val="16"/>
          <w:szCs w:val="16"/>
        </w:rPr>
      </w:pPr>
    </w:p>
    <w:p w:rsidR="00C91B6F" w:rsidRPr="00C91B6F" w:rsidRDefault="00C91B6F" w:rsidP="00C91B6F">
      <w:pPr>
        <w:jc w:val="center"/>
        <w:rPr>
          <w:b/>
          <w:bCs/>
          <w:sz w:val="16"/>
          <w:szCs w:val="16"/>
        </w:rPr>
      </w:pPr>
      <w:r w:rsidRPr="00C91B6F">
        <w:rPr>
          <w:b/>
          <w:bCs/>
          <w:sz w:val="16"/>
          <w:szCs w:val="16"/>
        </w:rPr>
        <w:t>П О С Т А Н О В Л Е Н И Е</w:t>
      </w:r>
    </w:p>
    <w:p w:rsidR="00C91B6F" w:rsidRPr="00C91B6F" w:rsidRDefault="00C91B6F" w:rsidP="00C91B6F">
      <w:pPr>
        <w:rPr>
          <w:b/>
          <w:bCs/>
          <w:sz w:val="16"/>
          <w:szCs w:val="16"/>
        </w:rPr>
      </w:pPr>
    </w:p>
    <w:p w:rsidR="00C91B6F" w:rsidRPr="00C91B6F" w:rsidRDefault="00C91B6F" w:rsidP="00C91B6F">
      <w:pPr>
        <w:pStyle w:val="2"/>
        <w:tabs>
          <w:tab w:val="left" w:pos="2520"/>
        </w:tabs>
        <w:spacing w:before="0"/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u w:val="single"/>
        </w:rPr>
      </w:pPr>
      <w:r w:rsidRPr="00C91B6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u w:val="single"/>
        </w:rPr>
        <w:t>от  07.11.2016   № 87</w:t>
      </w:r>
    </w:p>
    <w:p w:rsidR="00C91B6F" w:rsidRPr="00C91B6F" w:rsidRDefault="00C91B6F" w:rsidP="00C91B6F">
      <w:pPr>
        <w:rPr>
          <w:color w:val="000000"/>
          <w:sz w:val="16"/>
          <w:szCs w:val="16"/>
        </w:rPr>
      </w:pPr>
      <w:r w:rsidRPr="00C91B6F">
        <w:rPr>
          <w:color w:val="000000"/>
          <w:sz w:val="16"/>
          <w:szCs w:val="16"/>
        </w:rPr>
        <w:t xml:space="preserve">село Оксино    </w:t>
      </w:r>
    </w:p>
    <w:p w:rsidR="00C91B6F" w:rsidRPr="00C91B6F" w:rsidRDefault="00C91B6F" w:rsidP="00C91B6F">
      <w:pPr>
        <w:rPr>
          <w:color w:val="000000"/>
          <w:sz w:val="16"/>
          <w:szCs w:val="16"/>
        </w:rPr>
      </w:pPr>
      <w:r w:rsidRPr="00C91B6F">
        <w:rPr>
          <w:color w:val="000000"/>
          <w:sz w:val="16"/>
          <w:szCs w:val="16"/>
        </w:rPr>
        <w:t>Ненецкий автономный  округ</w:t>
      </w:r>
    </w:p>
    <w:p w:rsidR="00C91B6F" w:rsidRPr="00C91B6F" w:rsidRDefault="00C91B6F" w:rsidP="00C91B6F">
      <w:pPr>
        <w:jc w:val="center"/>
        <w:rPr>
          <w:color w:val="000000"/>
          <w:sz w:val="16"/>
          <w:szCs w:val="16"/>
        </w:rPr>
      </w:pPr>
    </w:p>
    <w:p w:rsidR="00C91B6F" w:rsidRPr="00C91B6F" w:rsidRDefault="00C91B6F" w:rsidP="00C91B6F">
      <w:pPr>
        <w:jc w:val="center"/>
        <w:rPr>
          <w:b/>
          <w:sz w:val="16"/>
          <w:szCs w:val="16"/>
        </w:rPr>
      </w:pPr>
      <w:r w:rsidRPr="00C91B6F">
        <w:rPr>
          <w:sz w:val="16"/>
          <w:szCs w:val="16"/>
        </w:rPr>
        <w:t xml:space="preserve">О  ПРИЗНАНИИ  УТРАТИВШИМ  СИЛУ  ПОСТАНОВЛЕНИЙ  АДМИНИСТРАЦИИ  МУНИЦИПАЛЬНОГО ОБРАЗОВАНИЯ «ПУСТОЗЕРСКИЙ СЕЛЬСОВЕТ» НЕНЕЦКОГО АВТОНОМНОГО ОКРУГА  </w:t>
      </w:r>
    </w:p>
    <w:p w:rsidR="00C91B6F" w:rsidRPr="00C91B6F" w:rsidRDefault="00C91B6F" w:rsidP="00C91B6F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91B6F" w:rsidRPr="00C91B6F" w:rsidRDefault="00C91B6F" w:rsidP="00C91B6F">
      <w:pPr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C91B6F">
        <w:rPr>
          <w:sz w:val="16"/>
          <w:szCs w:val="16"/>
        </w:rPr>
        <w:t>Признать утратившим силу Постановление Администрации  муниципального  образования «Пустозерский сельсовет» Ненецкого автономного округа от  28.07.2014 №87 «Об  утверждении положения об оперативно-диспетчерском управлении в системе теплоснабжения муниципального образования «Пустозерский сельсовет» Ненецкого автономного  округа».</w:t>
      </w:r>
    </w:p>
    <w:p w:rsidR="00C91B6F" w:rsidRPr="00C91B6F" w:rsidRDefault="00C91B6F" w:rsidP="00C91B6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1B6F" w:rsidRPr="00C91B6F" w:rsidRDefault="00C91B6F" w:rsidP="00C91B6F">
      <w:pPr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C91B6F">
        <w:rPr>
          <w:sz w:val="16"/>
          <w:szCs w:val="16"/>
        </w:rPr>
        <w:t>Признать утратившим силу Постановление Администрации  муниципального  образования «Пустозерский сельсовет» Ненецкого автономного округа от 28.07.2014  №90 « О порядке мониторинга системы теплоснабжения муниципального образования «Пустозерский сельсовет» Ненецкого автономного округа».</w:t>
      </w:r>
    </w:p>
    <w:p w:rsidR="00C91B6F" w:rsidRPr="00C91B6F" w:rsidRDefault="00C91B6F" w:rsidP="00C91B6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1B6F" w:rsidRPr="00C91B6F" w:rsidRDefault="00C91B6F" w:rsidP="00C91B6F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C91B6F">
        <w:rPr>
          <w:rFonts w:ascii="Times New Roman" w:eastAsia="Times New Roman" w:hAnsi="Times New Roman"/>
          <w:sz w:val="16"/>
          <w:szCs w:val="16"/>
        </w:rPr>
        <w:t xml:space="preserve">         3. </w:t>
      </w:r>
      <w:r w:rsidRPr="00C91B6F">
        <w:rPr>
          <w:rFonts w:ascii="Times New Roman" w:hAnsi="Times New Roman"/>
          <w:sz w:val="16"/>
          <w:szCs w:val="16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C91B6F" w:rsidRPr="00C91B6F" w:rsidRDefault="00C91B6F" w:rsidP="00C91B6F">
      <w:pPr>
        <w:rPr>
          <w:sz w:val="16"/>
          <w:szCs w:val="16"/>
        </w:rPr>
      </w:pPr>
    </w:p>
    <w:p w:rsidR="00C91B6F" w:rsidRPr="00C91B6F" w:rsidRDefault="00C91B6F" w:rsidP="00C91B6F">
      <w:pPr>
        <w:rPr>
          <w:sz w:val="16"/>
          <w:szCs w:val="16"/>
        </w:rPr>
      </w:pPr>
      <w:r w:rsidRPr="00C91B6F">
        <w:rPr>
          <w:sz w:val="16"/>
          <w:szCs w:val="16"/>
        </w:rPr>
        <w:t xml:space="preserve">Глава муниципального образования </w:t>
      </w:r>
    </w:p>
    <w:p w:rsidR="00C91B6F" w:rsidRPr="00C91B6F" w:rsidRDefault="00C91B6F" w:rsidP="00C91B6F">
      <w:pPr>
        <w:rPr>
          <w:sz w:val="16"/>
          <w:szCs w:val="16"/>
        </w:rPr>
      </w:pPr>
      <w:r w:rsidRPr="00C91B6F">
        <w:rPr>
          <w:sz w:val="16"/>
          <w:szCs w:val="16"/>
        </w:rPr>
        <w:t xml:space="preserve">«Пустозерский сельсовет» </w:t>
      </w:r>
    </w:p>
    <w:p w:rsidR="00C91B6F" w:rsidRPr="00C91B6F" w:rsidRDefault="00C91B6F" w:rsidP="00C91B6F">
      <w:pPr>
        <w:rPr>
          <w:sz w:val="16"/>
          <w:szCs w:val="16"/>
        </w:rPr>
      </w:pPr>
      <w:r w:rsidRPr="00C91B6F">
        <w:rPr>
          <w:sz w:val="16"/>
          <w:szCs w:val="16"/>
        </w:rPr>
        <w:t xml:space="preserve">Ненецкого автономного округа                                                         С.А.Задорин                                                </w:t>
      </w:r>
    </w:p>
    <w:p w:rsidR="00C91B6F" w:rsidRPr="00FA270F" w:rsidRDefault="00C91B6F" w:rsidP="00C91B6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270F" w:rsidRPr="00FA270F" w:rsidRDefault="00FA270F" w:rsidP="00FA27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A270F">
        <w:rPr>
          <w:rFonts w:ascii="Times New Roman" w:hAnsi="Times New Roman" w:cs="Times New Roman"/>
          <w:sz w:val="16"/>
          <w:szCs w:val="16"/>
        </w:rPr>
        <w:t xml:space="preserve">АДМИНИСТРАЦИЯ  </w:t>
      </w:r>
    </w:p>
    <w:p w:rsidR="00FA270F" w:rsidRPr="00FA270F" w:rsidRDefault="00FA270F" w:rsidP="00FA27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A270F">
        <w:rPr>
          <w:rFonts w:ascii="Times New Roman" w:hAnsi="Times New Roman" w:cs="Times New Roman"/>
          <w:sz w:val="16"/>
          <w:szCs w:val="16"/>
        </w:rPr>
        <w:t xml:space="preserve">МУНИЦИПАЛЬНОГО ОБРАЗОВАНИЯ «ПУСТОЗЕРСКИЙ СЕЛЬСОВЕТ» </w:t>
      </w:r>
    </w:p>
    <w:p w:rsidR="00FA270F" w:rsidRPr="00FA270F" w:rsidRDefault="00FA270F" w:rsidP="00FA27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A270F">
        <w:rPr>
          <w:rFonts w:ascii="Times New Roman" w:hAnsi="Times New Roman" w:cs="Times New Roman"/>
          <w:sz w:val="16"/>
          <w:szCs w:val="16"/>
        </w:rPr>
        <w:t>НЕНЕЦКОГО АВТОНОМНОГО ОКРУГА</w:t>
      </w:r>
    </w:p>
    <w:p w:rsidR="00FA270F" w:rsidRPr="00FA270F" w:rsidRDefault="00FA270F" w:rsidP="00FA27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A270F" w:rsidRPr="00FA270F" w:rsidRDefault="00FA270F" w:rsidP="00FA27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A270F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FA270F" w:rsidRPr="00FA270F" w:rsidRDefault="00FA270F" w:rsidP="00FA270F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FA270F" w:rsidRPr="00FA270F" w:rsidRDefault="00FA270F" w:rsidP="00FA270F">
      <w:pPr>
        <w:rPr>
          <w:b/>
          <w:bCs/>
          <w:sz w:val="16"/>
          <w:szCs w:val="16"/>
          <w:u w:val="single"/>
        </w:rPr>
      </w:pPr>
      <w:r w:rsidRPr="00FA270F">
        <w:rPr>
          <w:sz w:val="16"/>
          <w:szCs w:val="16"/>
          <w:u w:val="single"/>
        </w:rPr>
        <w:t xml:space="preserve">от </w:t>
      </w:r>
      <w:r w:rsidRPr="00FA270F">
        <w:rPr>
          <w:b/>
          <w:bCs/>
          <w:sz w:val="16"/>
          <w:szCs w:val="16"/>
          <w:u w:val="single"/>
        </w:rPr>
        <w:t xml:space="preserve"> 07. 11. 2016     № 88 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 xml:space="preserve">село Оксино   </w:t>
      </w:r>
    </w:p>
    <w:p w:rsidR="00FA270F" w:rsidRPr="00FA270F" w:rsidRDefault="00FA270F" w:rsidP="00FA270F">
      <w:pPr>
        <w:rPr>
          <w:sz w:val="16"/>
          <w:szCs w:val="16"/>
        </w:rPr>
      </w:pPr>
      <w:r>
        <w:rPr>
          <w:sz w:val="16"/>
          <w:szCs w:val="16"/>
        </w:rPr>
        <w:t>Ненецкий  автономный окру</w:t>
      </w:r>
    </w:p>
    <w:p w:rsidR="00FA270F" w:rsidRPr="00FA270F" w:rsidRDefault="00FA270F" w:rsidP="00FA270F">
      <w:pPr>
        <w:rPr>
          <w:rFonts w:ascii="Arial" w:hAnsi="Arial" w:cs="Arial"/>
          <w:i/>
          <w:iCs/>
          <w:sz w:val="16"/>
          <w:szCs w:val="16"/>
        </w:rPr>
      </w:pPr>
    </w:p>
    <w:p w:rsidR="00FA270F" w:rsidRPr="00FA270F" w:rsidRDefault="00FA270F" w:rsidP="00FA270F">
      <w:pPr>
        <w:jc w:val="center"/>
        <w:rPr>
          <w:iCs/>
          <w:sz w:val="16"/>
          <w:szCs w:val="16"/>
        </w:rPr>
      </w:pPr>
      <w:r w:rsidRPr="00FA270F">
        <w:rPr>
          <w:iCs/>
          <w:sz w:val="16"/>
          <w:szCs w:val="16"/>
        </w:rPr>
        <w:t>О  СИСТЕМЕ  ОПЕРАТИВНО-ДИСПЕТЧЕРСКОГО  УПРАВЛЕНИЯ  СИСТЕМЫ  ТЕПЛОСНАБЖЕНИЯ МУНИЦИПАЛЬНОГО ОБРАЗОВАНИЯ «ПУСТОЗЕРСКИЙ СЕЛЬСОВЕТ» НЕНЕЦКОГО АВТОНМОНОГО ОКРУГА</w:t>
      </w:r>
    </w:p>
    <w:p w:rsidR="00FA270F" w:rsidRPr="00FA270F" w:rsidRDefault="00FA270F" w:rsidP="00FA270F">
      <w:pPr>
        <w:jc w:val="center"/>
        <w:rPr>
          <w:iCs/>
          <w:sz w:val="16"/>
          <w:szCs w:val="16"/>
        </w:rPr>
      </w:pPr>
    </w:p>
    <w:tbl>
      <w:tblPr>
        <w:tblpPr w:leftFromText="180" w:rightFromText="180" w:vertAnchor="text" w:horzAnchor="margin" w:tblpY="15"/>
        <w:tblW w:w="0" w:type="auto"/>
        <w:tblLook w:val="00A0"/>
      </w:tblPr>
      <w:tblGrid>
        <w:gridCol w:w="533"/>
        <w:gridCol w:w="1290"/>
        <w:gridCol w:w="5873"/>
        <w:gridCol w:w="705"/>
        <w:gridCol w:w="1125"/>
      </w:tblGrid>
      <w:tr w:rsidR="00FA270F" w:rsidRPr="00FA270F" w:rsidTr="003C7455">
        <w:tc>
          <w:tcPr>
            <w:tcW w:w="534" w:type="dxa"/>
            <w:vAlign w:val="bottom"/>
          </w:tcPr>
          <w:p w:rsidR="00FA270F" w:rsidRPr="00FA270F" w:rsidRDefault="00FA270F" w:rsidP="003C7455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3" w:type="dxa"/>
            <w:vAlign w:val="bottom"/>
          </w:tcPr>
          <w:p w:rsidR="00FA270F" w:rsidRPr="00FA270F" w:rsidRDefault="00FA270F" w:rsidP="003C7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bottom"/>
          </w:tcPr>
          <w:p w:rsidR="00FA270F" w:rsidRPr="00FA270F" w:rsidRDefault="00FA270F" w:rsidP="003C7455">
            <w:pPr>
              <w:rPr>
                <w:sz w:val="16"/>
                <w:szCs w:val="16"/>
              </w:rPr>
            </w:pPr>
          </w:p>
        </w:tc>
      </w:tr>
      <w:tr w:rsidR="00FA270F" w:rsidRPr="00FA270F" w:rsidTr="003C7455">
        <w:tc>
          <w:tcPr>
            <w:tcW w:w="9571" w:type="dxa"/>
            <w:gridSpan w:val="5"/>
            <w:vAlign w:val="bottom"/>
          </w:tcPr>
          <w:p w:rsidR="00FA270F" w:rsidRPr="00FA270F" w:rsidRDefault="00FA270F" w:rsidP="00FA270F">
            <w:pPr>
              <w:rPr>
                <w:b/>
                <w:sz w:val="16"/>
                <w:szCs w:val="16"/>
              </w:rPr>
            </w:pPr>
          </w:p>
        </w:tc>
      </w:tr>
    </w:tbl>
    <w:p w:rsidR="00FA270F" w:rsidRDefault="00FA270F" w:rsidP="00FA270F">
      <w:pPr>
        <w:jc w:val="both"/>
        <w:rPr>
          <w:b/>
          <w:color w:val="FF0000"/>
          <w:spacing w:val="60"/>
          <w:sz w:val="16"/>
          <w:szCs w:val="16"/>
        </w:rPr>
      </w:pPr>
    </w:p>
    <w:p w:rsidR="00FA270F" w:rsidRDefault="00FA270F" w:rsidP="00FA270F">
      <w:pPr>
        <w:jc w:val="both"/>
        <w:rPr>
          <w:b/>
          <w:color w:val="FF0000"/>
          <w:spacing w:val="60"/>
          <w:sz w:val="16"/>
          <w:szCs w:val="16"/>
        </w:rPr>
      </w:pPr>
    </w:p>
    <w:p w:rsidR="00FA270F" w:rsidRDefault="00FA270F" w:rsidP="00FA270F">
      <w:pPr>
        <w:jc w:val="both"/>
        <w:rPr>
          <w:b/>
          <w:color w:val="FF0000"/>
          <w:spacing w:val="60"/>
          <w:sz w:val="16"/>
          <w:szCs w:val="16"/>
        </w:rPr>
      </w:pPr>
    </w:p>
    <w:p w:rsidR="00FA270F" w:rsidRPr="00FA270F" w:rsidRDefault="00FA270F" w:rsidP="00FA270F">
      <w:pPr>
        <w:jc w:val="both"/>
        <w:rPr>
          <w:sz w:val="16"/>
          <w:szCs w:val="16"/>
        </w:rPr>
      </w:pPr>
      <w:r>
        <w:rPr>
          <w:b/>
          <w:color w:val="FF0000"/>
          <w:spacing w:val="60"/>
          <w:sz w:val="16"/>
          <w:szCs w:val="16"/>
        </w:rPr>
        <w:t xml:space="preserve"> </w:t>
      </w:r>
      <w:r w:rsidRPr="00FA270F">
        <w:rPr>
          <w:sz w:val="16"/>
          <w:szCs w:val="16"/>
        </w:rPr>
        <w:t>В соответствии с Федеральным законом от 06.10.2003 № 131-ФЗ «Об общих принципах организаций местного самоуправления в Российской Федерации»,</w:t>
      </w:r>
      <w:r w:rsidRPr="00FA270F">
        <w:rPr>
          <w:color w:val="000000"/>
          <w:sz w:val="16"/>
          <w:szCs w:val="16"/>
        </w:rPr>
        <w:t xml:space="preserve"> статьей 6 Федерального закона от 27 июля 2010 года № 190-ФЗ «О теплоснабжении», приказом Министерства энергетики Российской Федерации от 12 марта 2013 г. № 103 «Об утверждении правил оценки готовности к отопительному периоду» и в целях обеспечения надёжного теплоснабжения потребителей,  оперативного принятия мер по предупреждению и ликвидации технологических нарушений, аварий, ЧС (происшествий) на объектах теплоснабжения муниципального образования «Пустозерский сельсовет» Ненецкого автономного округа, Правилами  технической  эксплуатации  тепловых  энергоустановок, утвержденных  Приказом  Министерства  энергетики РФ от 24.03.2003 №115 </w:t>
      </w:r>
      <w:r w:rsidRPr="00FA270F">
        <w:rPr>
          <w:sz w:val="16"/>
          <w:szCs w:val="16"/>
        </w:rPr>
        <w:t>Администрация муниципального  образования «Пустозерский сельсовет» Ненецкого автономного  округа ПОСТАНОВЛЯЕТ: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</w:p>
    <w:p w:rsidR="00FA270F" w:rsidRPr="00FA270F" w:rsidRDefault="00FA270F" w:rsidP="00FA270F">
      <w:pPr>
        <w:ind w:firstLine="708"/>
        <w:jc w:val="both"/>
        <w:rPr>
          <w:color w:val="333333"/>
          <w:sz w:val="16"/>
          <w:szCs w:val="16"/>
        </w:rPr>
      </w:pPr>
      <w:r w:rsidRPr="00FA270F">
        <w:rPr>
          <w:sz w:val="16"/>
          <w:szCs w:val="16"/>
        </w:rPr>
        <w:t>1.</w:t>
      </w:r>
      <w:r w:rsidRPr="00FA270F">
        <w:rPr>
          <w:color w:val="333333"/>
          <w:sz w:val="16"/>
          <w:szCs w:val="16"/>
        </w:rPr>
        <w:t xml:space="preserve"> Утвердить </w:t>
      </w:r>
      <w:r w:rsidRPr="00FA270F">
        <w:rPr>
          <w:sz w:val="16"/>
          <w:szCs w:val="16"/>
        </w:rPr>
        <w:t>систему оперативно-диспетчерского управления</w:t>
      </w:r>
      <w:r w:rsidRPr="00FA270F">
        <w:rPr>
          <w:b/>
          <w:sz w:val="16"/>
          <w:szCs w:val="16"/>
        </w:rPr>
        <w:t xml:space="preserve"> </w:t>
      </w:r>
      <w:r w:rsidRPr="00FA270F">
        <w:rPr>
          <w:sz w:val="16"/>
          <w:szCs w:val="16"/>
        </w:rPr>
        <w:t>системы теплоснабжения муниципального образования «Пустозерский сельсовет» Ненецкого автономного  округа. (Приложение №1).</w:t>
      </w:r>
    </w:p>
    <w:p w:rsidR="00FA270F" w:rsidRPr="00FA270F" w:rsidRDefault="00FA270F" w:rsidP="00FA270F">
      <w:pPr>
        <w:pStyle w:val="a7"/>
        <w:jc w:val="both"/>
        <w:rPr>
          <w:rFonts w:ascii="Times New Roman" w:hAnsi="Times New Roman"/>
          <w:i/>
          <w:sz w:val="16"/>
          <w:szCs w:val="16"/>
        </w:rPr>
      </w:pPr>
      <w:r w:rsidRPr="00FA270F">
        <w:rPr>
          <w:rFonts w:ascii="Times New Roman" w:eastAsia="Times New Roman" w:hAnsi="Times New Roman"/>
          <w:color w:val="000000"/>
          <w:sz w:val="16"/>
          <w:szCs w:val="16"/>
        </w:rPr>
        <w:t xml:space="preserve">    2.</w:t>
      </w:r>
      <w:r w:rsidRPr="00FA270F">
        <w:rPr>
          <w:rFonts w:ascii="Times New Roman" w:hAnsi="Times New Roman"/>
          <w:sz w:val="16"/>
          <w:szCs w:val="16"/>
        </w:rPr>
        <w:t xml:space="preserve"> 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FA270F" w:rsidRDefault="00FA270F" w:rsidP="00FA270F">
      <w:pPr>
        <w:rPr>
          <w:color w:val="252519"/>
          <w:sz w:val="16"/>
          <w:szCs w:val="16"/>
        </w:rPr>
      </w:pPr>
      <w:r w:rsidRPr="00FA270F">
        <w:rPr>
          <w:color w:val="252519"/>
          <w:sz w:val="16"/>
          <w:szCs w:val="16"/>
        </w:rPr>
        <w:t> </w:t>
      </w:r>
    </w:p>
    <w:p w:rsidR="00FA270F" w:rsidRPr="00FA270F" w:rsidRDefault="00FA270F" w:rsidP="00FA270F">
      <w:pPr>
        <w:rPr>
          <w:color w:val="252519"/>
          <w:sz w:val="16"/>
          <w:szCs w:val="16"/>
        </w:rPr>
      </w:pPr>
      <w:r w:rsidRPr="00FA270F">
        <w:rPr>
          <w:color w:val="252519"/>
          <w:sz w:val="16"/>
          <w:szCs w:val="16"/>
        </w:rPr>
        <w:t xml:space="preserve">Глава муниципального образования </w:t>
      </w:r>
    </w:p>
    <w:p w:rsidR="00FA270F" w:rsidRPr="00FA270F" w:rsidRDefault="00FA270F" w:rsidP="00FA270F">
      <w:pPr>
        <w:rPr>
          <w:color w:val="252519"/>
          <w:sz w:val="16"/>
          <w:szCs w:val="16"/>
        </w:rPr>
      </w:pPr>
      <w:r w:rsidRPr="00FA270F">
        <w:rPr>
          <w:color w:val="252519"/>
          <w:sz w:val="16"/>
          <w:szCs w:val="16"/>
        </w:rPr>
        <w:t xml:space="preserve">«Пустозерский сельсовет» </w:t>
      </w:r>
    </w:p>
    <w:p w:rsidR="00FA270F" w:rsidRPr="00FA270F" w:rsidRDefault="00FA270F" w:rsidP="00FA270F">
      <w:pPr>
        <w:rPr>
          <w:color w:val="252519"/>
          <w:sz w:val="16"/>
          <w:szCs w:val="16"/>
        </w:rPr>
      </w:pPr>
      <w:r w:rsidRPr="00FA270F">
        <w:rPr>
          <w:color w:val="252519"/>
          <w:sz w:val="16"/>
          <w:szCs w:val="16"/>
        </w:rPr>
        <w:t>Ненецкого  автономного округа                                                               С.А.Задори</w:t>
      </w:r>
    </w:p>
    <w:p w:rsidR="00FA270F" w:rsidRPr="00FA270F" w:rsidRDefault="00FA270F" w:rsidP="00FA270F">
      <w:pPr>
        <w:jc w:val="right"/>
        <w:rPr>
          <w:sz w:val="16"/>
          <w:szCs w:val="16"/>
        </w:rPr>
      </w:pPr>
    </w:p>
    <w:p w:rsidR="00FA270F" w:rsidRPr="00FA270F" w:rsidRDefault="00FA270F" w:rsidP="00FA270F">
      <w:pPr>
        <w:jc w:val="right"/>
        <w:rPr>
          <w:sz w:val="16"/>
          <w:szCs w:val="16"/>
        </w:rPr>
      </w:pPr>
      <w:r w:rsidRPr="00FA270F">
        <w:rPr>
          <w:sz w:val="16"/>
          <w:szCs w:val="16"/>
        </w:rPr>
        <w:t>Приложение №1</w:t>
      </w:r>
    </w:p>
    <w:p w:rsidR="00FA270F" w:rsidRPr="00FA270F" w:rsidRDefault="00FA270F" w:rsidP="00FA270F">
      <w:pPr>
        <w:jc w:val="right"/>
        <w:rPr>
          <w:sz w:val="16"/>
          <w:szCs w:val="16"/>
        </w:rPr>
      </w:pPr>
      <w:r w:rsidRPr="00FA270F">
        <w:rPr>
          <w:sz w:val="16"/>
          <w:szCs w:val="16"/>
        </w:rPr>
        <w:t>к постановлению администрации</w:t>
      </w:r>
    </w:p>
    <w:p w:rsidR="00FA270F" w:rsidRPr="00FA270F" w:rsidRDefault="00FA270F" w:rsidP="00FA270F">
      <w:pPr>
        <w:jc w:val="right"/>
        <w:rPr>
          <w:sz w:val="16"/>
          <w:szCs w:val="16"/>
        </w:rPr>
      </w:pPr>
      <w:r w:rsidRPr="00FA270F">
        <w:rPr>
          <w:sz w:val="16"/>
          <w:szCs w:val="16"/>
        </w:rPr>
        <w:lastRenderedPageBreak/>
        <w:t>МО «Пустозерский сельсовет» НАО</w:t>
      </w:r>
    </w:p>
    <w:p w:rsidR="00FA270F" w:rsidRPr="00FA270F" w:rsidRDefault="00FA270F" w:rsidP="00FA270F">
      <w:pPr>
        <w:jc w:val="right"/>
        <w:rPr>
          <w:sz w:val="16"/>
          <w:szCs w:val="16"/>
        </w:rPr>
      </w:pPr>
      <w:r w:rsidRPr="00FA270F">
        <w:rPr>
          <w:sz w:val="16"/>
          <w:szCs w:val="16"/>
          <w:u w:val="single"/>
        </w:rPr>
        <w:t xml:space="preserve"> от 07.11.2016    № 88</w:t>
      </w:r>
    </w:p>
    <w:p w:rsidR="00FA270F" w:rsidRPr="00FA270F" w:rsidRDefault="00FA270F" w:rsidP="00FA270F">
      <w:pPr>
        <w:jc w:val="center"/>
        <w:rPr>
          <w:b/>
          <w:sz w:val="16"/>
          <w:szCs w:val="16"/>
        </w:rPr>
      </w:pPr>
      <w:r w:rsidRPr="00FA270F">
        <w:rPr>
          <w:b/>
          <w:sz w:val="16"/>
          <w:szCs w:val="16"/>
        </w:rPr>
        <w:t>Положение о системе оперативно-диспетчерского управления системы теплоснабжения муниципального образования «Пустозерский сельсовет» Ненецкого автономного округа</w:t>
      </w:r>
    </w:p>
    <w:p w:rsidR="00FA270F" w:rsidRPr="00FA270F" w:rsidRDefault="00FA270F" w:rsidP="00FA270F">
      <w:pPr>
        <w:jc w:val="center"/>
        <w:rPr>
          <w:sz w:val="16"/>
          <w:szCs w:val="16"/>
        </w:rPr>
      </w:pPr>
    </w:p>
    <w:p w:rsidR="00FA270F" w:rsidRPr="00FA270F" w:rsidRDefault="00FA270F" w:rsidP="00FA270F">
      <w:pPr>
        <w:jc w:val="center"/>
        <w:rPr>
          <w:b/>
          <w:sz w:val="16"/>
          <w:szCs w:val="16"/>
        </w:rPr>
      </w:pPr>
      <w:r w:rsidRPr="00FA270F">
        <w:rPr>
          <w:b/>
          <w:sz w:val="16"/>
          <w:szCs w:val="16"/>
        </w:rPr>
        <w:t>1. Общие положения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Настоящее Положение: определяет основные задачи, функции и полномочия оперативно-диспетчерского управления в системе теплоснабжения муниципального образования; устанавливает порядок управления, взаимодействия и обмена информацией в целях обеспечения надёжного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Оперативно-диспетчерское управление в системе теплоснабжения муниципального образования осуществляется дежурно-диспетчерской  службой  поселения (ДДСП).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ДДСП в пределах своих полномочий взаимодействует с дежурно-диспетчерскими службами (далее - ДДС) теплосетевых организаций (объектов) на территории муниципального образования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 возникновении ЧС (происшествий).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Оперативно-диспетчерское управление в системе теплоснабжения муниципального образования предназначено для приема и передачи сообщений о технологических нарушениях (авариях), ЧС (происшествиях)  от теплоснабжающих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муниципального звена и населения о технологических нарушениях (авариях), об угрозе возникновения или возникновении ЧС (происшествий).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Общее руководство оперативно-диспетчерского управления в системе теплоснабжения муниципального образования осуществляет глава муниципального образования, непосредственное – председатель комиссии по чрезвычайным ситуациям и обеспечению пожарной безопасности муниципального образования специально уполномоченный на решение задач в области защиты населения и территорий от чрезвычайных ситуаций и гражданской обороны.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ДДСП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Ненецкого автономного округа, определяющими порядок и объем обмена информацией при взаимодействии оперативных диспетчерских служб, законодательством Ненецкого автономного округа, схемами тепловых сетей на территории муниципального образования, настоящим Положением, а также соответствующими муниципальными правовыми актами.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ДДСП в области оперативно-диспетчерского управления в системе теплоснабжения муниципального образования осуществляет свою деятельность во взаимодействии с диспетчерскими службами  ЕДДС НАО.</w:t>
      </w:r>
    </w:p>
    <w:p w:rsidR="00FA270F" w:rsidRPr="00FA270F" w:rsidRDefault="00FA270F" w:rsidP="00FA270F">
      <w:pPr>
        <w:jc w:val="center"/>
        <w:rPr>
          <w:sz w:val="16"/>
          <w:szCs w:val="16"/>
        </w:rPr>
      </w:pPr>
    </w:p>
    <w:p w:rsidR="00FA270F" w:rsidRPr="00FA270F" w:rsidRDefault="00FA270F" w:rsidP="00FA270F">
      <w:pPr>
        <w:jc w:val="center"/>
        <w:rPr>
          <w:b/>
          <w:sz w:val="16"/>
          <w:szCs w:val="16"/>
        </w:rPr>
      </w:pPr>
      <w:r w:rsidRPr="00FA270F">
        <w:rPr>
          <w:b/>
          <w:sz w:val="16"/>
          <w:szCs w:val="16"/>
        </w:rPr>
        <w:t>2. Основные задачи ДДСП  в области оперативно-диспетчерского управления в системе теплоснабжения муниципального образования</w:t>
      </w:r>
    </w:p>
    <w:p w:rsidR="00FA270F" w:rsidRPr="00FA270F" w:rsidRDefault="00FA270F" w:rsidP="00FA270F">
      <w:pPr>
        <w:rPr>
          <w:sz w:val="16"/>
          <w:szCs w:val="16"/>
        </w:rPr>
      </w:pP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ДДСП в области оперативно-диспетчерского управления в системе теплоснабжения муниципального образования выполняет следующие основные задачи: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прием сообщений о технологических нарушениях (авариях), ЧС (происшествиях) от теплоснабжающих организаций;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оповещение и информирование руководства муниципального звена территориальной подсистемы ТП РСЧС, органов управления, сил и средств</w:t>
      </w:r>
      <w:r w:rsidRPr="00FA270F">
        <w:rPr>
          <w:sz w:val="16"/>
          <w:szCs w:val="16"/>
        </w:rPr>
        <w:br/>
        <w:t>на территории муниципального образования, предназначенных и выделяемых (привлекаемых) для предупреждения и ликвидации ЧС (происшествий),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организация взаимодействия в целях оперативного реагирования на технологические нарушения (аварии),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FA270F" w:rsidRPr="00FA270F" w:rsidRDefault="00FA270F" w:rsidP="00FA270F">
      <w:pPr>
        <w:jc w:val="both"/>
        <w:rPr>
          <w:sz w:val="16"/>
          <w:szCs w:val="16"/>
        </w:rPr>
      </w:pPr>
      <w:r w:rsidRPr="00FA270F">
        <w:rPr>
          <w:sz w:val="16"/>
          <w:szCs w:val="16"/>
        </w:rPr>
        <w:t>регистрация и документирование всех входящих и исходящих сообщений, обобщение информации о произошедших технологических нарушения (авариях), ЧС (происшествиях),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FA270F" w:rsidRPr="00FA270F" w:rsidRDefault="00FA270F" w:rsidP="00FA270F">
      <w:pPr>
        <w:jc w:val="center"/>
        <w:rPr>
          <w:sz w:val="16"/>
          <w:szCs w:val="16"/>
        </w:rPr>
      </w:pPr>
    </w:p>
    <w:p w:rsidR="00FA270F" w:rsidRPr="00FA270F" w:rsidRDefault="00FA270F" w:rsidP="00FA270F">
      <w:pPr>
        <w:jc w:val="center"/>
        <w:rPr>
          <w:b/>
          <w:sz w:val="16"/>
          <w:szCs w:val="16"/>
        </w:rPr>
      </w:pPr>
      <w:r w:rsidRPr="00FA270F">
        <w:rPr>
          <w:b/>
          <w:sz w:val="16"/>
          <w:szCs w:val="16"/>
        </w:rPr>
        <w:t xml:space="preserve">3.Основные функции ДДСП в области оперативно-диспетчерского </w:t>
      </w:r>
    </w:p>
    <w:p w:rsidR="00FA270F" w:rsidRPr="00FA270F" w:rsidRDefault="00FA270F" w:rsidP="00FA270F">
      <w:pPr>
        <w:jc w:val="center"/>
        <w:rPr>
          <w:b/>
          <w:sz w:val="16"/>
          <w:szCs w:val="16"/>
        </w:rPr>
      </w:pPr>
      <w:r w:rsidRPr="00FA270F">
        <w:rPr>
          <w:b/>
          <w:sz w:val="16"/>
          <w:szCs w:val="16"/>
        </w:rPr>
        <w:t xml:space="preserve">управления в системе теплоснабжения </w:t>
      </w:r>
    </w:p>
    <w:p w:rsidR="00FA270F" w:rsidRPr="00FA270F" w:rsidRDefault="00FA270F" w:rsidP="00FA270F">
      <w:pPr>
        <w:rPr>
          <w:sz w:val="16"/>
          <w:szCs w:val="16"/>
        </w:rPr>
      </w:pP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На ДДСП - в области оперативно-диспетчерского управления в системе теплоснабжения возлагаются следующие основные функции: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осуществление сбора и обработки информации в области нарушения теплоснабжения населения и социально-значимых объектов на территории муниципального образования;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информационное обеспечение координационных органов РСЧС муниципального образования;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анализ и оценка достоверности поступившей информации, доведение ее до ДДС экстренных оперативных служб и организаций (объектов), в компетенцию которой входит реагирование на принятое сообщение;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обработка и анализ данных о технологическом нарушении (аварии) на теплосетях,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сбор, оценка и контроль данных обстановки, принятых мер</w:t>
      </w:r>
      <w:r w:rsidRPr="00FA270F">
        <w:rPr>
          <w:sz w:val="16"/>
          <w:szCs w:val="16"/>
        </w:rPr>
        <w:br/>
        <w:t>по ликвидации аварийной ситуации (ЧС);</w:t>
      </w:r>
    </w:p>
    <w:p w:rsidR="00FA270F" w:rsidRPr="00FA270F" w:rsidRDefault="00FA270F" w:rsidP="00FA270F">
      <w:pPr>
        <w:jc w:val="both"/>
        <w:rPr>
          <w:sz w:val="16"/>
          <w:szCs w:val="16"/>
        </w:rPr>
      </w:pPr>
      <w:r w:rsidRPr="00FA270F">
        <w:rPr>
          <w:sz w:val="16"/>
          <w:szCs w:val="16"/>
        </w:rPr>
        <w:t>доведение информации об аварийной ситуации (ЧС)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FA270F" w:rsidRPr="00FA270F" w:rsidRDefault="00FA270F" w:rsidP="00FA270F">
      <w:pPr>
        <w:jc w:val="both"/>
        <w:rPr>
          <w:sz w:val="16"/>
          <w:szCs w:val="16"/>
        </w:rPr>
      </w:pPr>
      <w:r w:rsidRPr="00FA270F">
        <w:rPr>
          <w:sz w:val="16"/>
          <w:szCs w:val="16"/>
        </w:rPr>
        <w:t>контроль выполнения мероприятий по ликвидации аварийной ситуации (ЧС) и организация взаимодействия;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FA270F" w:rsidRPr="00FA270F" w:rsidRDefault="00FA270F" w:rsidP="00FA270F">
      <w:pPr>
        <w:jc w:val="both"/>
        <w:rPr>
          <w:sz w:val="16"/>
          <w:szCs w:val="16"/>
        </w:rPr>
      </w:pPr>
      <w:r w:rsidRPr="00FA270F">
        <w:rPr>
          <w:sz w:val="16"/>
          <w:szCs w:val="16"/>
        </w:rPr>
        <w:t>мониторинг состояния комплексной безопасности тепловых сетей на территории муниципального образования.</w:t>
      </w:r>
    </w:p>
    <w:p w:rsidR="00FA270F" w:rsidRPr="00FA270F" w:rsidRDefault="00FA270F" w:rsidP="00FA270F">
      <w:pPr>
        <w:jc w:val="center"/>
        <w:rPr>
          <w:sz w:val="16"/>
          <w:szCs w:val="16"/>
        </w:rPr>
      </w:pPr>
    </w:p>
    <w:p w:rsidR="00FA270F" w:rsidRPr="00FA270F" w:rsidRDefault="00FA270F" w:rsidP="00FA270F">
      <w:pPr>
        <w:jc w:val="center"/>
        <w:rPr>
          <w:b/>
          <w:sz w:val="16"/>
          <w:szCs w:val="16"/>
        </w:rPr>
      </w:pPr>
      <w:r w:rsidRPr="00FA270F">
        <w:rPr>
          <w:b/>
          <w:sz w:val="16"/>
          <w:szCs w:val="16"/>
        </w:rPr>
        <w:t xml:space="preserve">4.Порядок работы ДДСП в области оперативно-диспетчерского управления в системе теплоснабжения </w:t>
      </w:r>
    </w:p>
    <w:p w:rsidR="00FA270F" w:rsidRPr="00FA270F" w:rsidRDefault="00FA270F" w:rsidP="00FA270F">
      <w:pPr>
        <w:jc w:val="center"/>
        <w:rPr>
          <w:sz w:val="16"/>
          <w:szCs w:val="16"/>
        </w:rPr>
      </w:pP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lastRenderedPageBreak/>
        <w:t>устранение опасности для обслуживающего персонала и оборудования, не затронутого аварией;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предотвращение развития аварии;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восстановление в кратчайший срок теплоснабжения потребителей  и качества тепловой энергии.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Настоящий Порядок определяет основные правила сбора 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муниципального образования.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 xml:space="preserve">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теплоснабжения. 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Информация должна содержать сведения о нарушениях теплоснабжения потребителей и ходе ликвидации их последствий  в соответствии с Критериями аварий, нештатных и чрезвычайных ситуаций на объектах теплоснабжения и макетом оперативного донесения о нарушениях теплоснабжения потребителей и проведении аварийно-восстановительных работ.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ДДСП осуществляют сбор и обмен информацией в области теплоснабжения, как правило, через ДДС теплосетевых организаций на территории муниципального образования, обобщает и направляет в дежурно-диспетчерскую службу (ДДС) МП ЗР «Севержилкомсервис» и ЕДДС НАО. Информация представляется немедленно по факту нарушения, далее по состоянию на 07.30, 12.30, 16.30 и по завершении аварийно-восстановительных работ.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 xml:space="preserve">Теплосетевые организации на территории муниципального образования в соответствии с заключенными соглашениями представляют информацию в ЕДДС НАО. 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Информация представляется немедленно но факту нарушения, далее по состоянию на 07.30, 12.30, 16.30 и по завершении аварийно-восстановительных работ.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FA270F" w:rsidRPr="00FA270F" w:rsidRDefault="00FA270F" w:rsidP="00FA270F">
      <w:pPr>
        <w:jc w:val="both"/>
        <w:rPr>
          <w:sz w:val="16"/>
          <w:szCs w:val="16"/>
        </w:rPr>
      </w:pPr>
      <w:r w:rsidRPr="00FA270F">
        <w:rPr>
          <w:sz w:val="16"/>
          <w:szCs w:val="16"/>
        </w:rPr>
        <w:t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Регулирование параметров тепловых сетей должно обеспечивать поддержание заданного давления и температуры теплоносителя в контрольных пунктах.</w:t>
      </w:r>
    </w:p>
    <w:p w:rsidR="00FA270F" w:rsidRPr="00FA270F" w:rsidRDefault="00FA270F" w:rsidP="00FA270F">
      <w:pPr>
        <w:jc w:val="center"/>
        <w:rPr>
          <w:sz w:val="16"/>
          <w:szCs w:val="16"/>
        </w:rPr>
      </w:pPr>
    </w:p>
    <w:p w:rsidR="00FA270F" w:rsidRPr="00FA270F" w:rsidRDefault="00FA270F" w:rsidP="00FA270F">
      <w:pPr>
        <w:jc w:val="center"/>
        <w:rPr>
          <w:b/>
          <w:sz w:val="16"/>
          <w:szCs w:val="16"/>
        </w:rPr>
      </w:pPr>
      <w:r w:rsidRPr="00FA270F">
        <w:rPr>
          <w:b/>
          <w:sz w:val="16"/>
          <w:szCs w:val="16"/>
        </w:rPr>
        <w:t>5. Порядок взаимодействия ДДСП в области оперативно-диспетчерского управления в системе теплоснабжения с ДДС субъектов теплоэнергетики</w:t>
      </w:r>
    </w:p>
    <w:p w:rsidR="00FA270F" w:rsidRPr="00FA270F" w:rsidRDefault="00FA270F" w:rsidP="00FA270F">
      <w:pPr>
        <w:rPr>
          <w:sz w:val="16"/>
          <w:szCs w:val="16"/>
        </w:rPr>
      </w:pP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Порядок взаимодействия ДДСП и ДДС субъектов теплоэнергетики определяется заключенными 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 xml:space="preserve">Для осуществления функций, предусмотренных настоящим Положением, и получения необходимой информации  ДДСП в области оперативно-диспетчерского управления в системе теплоснабжения муниципального образования взаимодействует с ДДС субъектов теплоэнергетики на территории муниципального образования (МП ЗР «Севержилкомсервис»), с ответственными лицами за теплохозяйство предприятий, учреждений и организаций муниципального образования. 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Обмен информацией ведется в соответствии с инструкцией о порядке ведения оперативных переговоров и записей.</w:t>
      </w:r>
    </w:p>
    <w:p w:rsidR="00FA270F" w:rsidRPr="00FA270F" w:rsidRDefault="00FA270F" w:rsidP="00FA270F">
      <w:pPr>
        <w:jc w:val="center"/>
        <w:rPr>
          <w:sz w:val="16"/>
          <w:szCs w:val="16"/>
        </w:rPr>
      </w:pPr>
    </w:p>
    <w:p w:rsidR="00FA270F" w:rsidRPr="00FA270F" w:rsidRDefault="00FA270F" w:rsidP="00FA270F">
      <w:pPr>
        <w:jc w:val="center"/>
        <w:rPr>
          <w:b/>
          <w:sz w:val="16"/>
          <w:szCs w:val="16"/>
        </w:rPr>
      </w:pPr>
      <w:r w:rsidRPr="00FA270F">
        <w:rPr>
          <w:b/>
          <w:sz w:val="16"/>
          <w:szCs w:val="16"/>
        </w:rPr>
        <w:t xml:space="preserve">6.Требования к дежурно-диспетчерскому персоналу ДДСП  в области оперативно-диспетчерского управления в системе теплоснабжения </w:t>
      </w:r>
    </w:p>
    <w:p w:rsidR="00FA270F" w:rsidRPr="00FA270F" w:rsidRDefault="00FA270F" w:rsidP="00FA270F">
      <w:pPr>
        <w:jc w:val="center"/>
        <w:rPr>
          <w:sz w:val="16"/>
          <w:szCs w:val="16"/>
        </w:rPr>
      </w:pPr>
    </w:p>
    <w:p w:rsidR="00FA270F" w:rsidRPr="00FA270F" w:rsidRDefault="00FA270F" w:rsidP="00FA270F">
      <w:pPr>
        <w:ind w:firstLine="708"/>
        <w:rPr>
          <w:sz w:val="16"/>
          <w:szCs w:val="16"/>
        </w:rPr>
      </w:pPr>
      <w:r w:rsidRPr="00FA270F">
        <w:rPr>
          <w:sz w:val="16"/>
          <w:szCs w:val="16"/>
        </w:rPr>
        <w:t>Персонал   ДДСП  должен знать: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>схемы тепловых сетей на территории муниципального образования;</w:t>
      </w:r>
    </w:p>
    <w:p w:rsidR="00FA270F" w:rsidRPr="00FA270F" w:rsidRDefault="00FA270F" w:rsidP="00FA270F">
      <w:pPr>
        <w:ind w:firstLine="708"/>
        <w:rPr>
          <w:sz w:val="16"/>
          <w:szCs w:val="16"/>
        </w:rPr>
      </w:pPr>
      <w:r w:rsidRPr="00FA270F">
        <w:rPr>
          <w:sz w:val="16"/>
          <w:szCs w:val="16"/>
        </w:rPr>
        <w:t>особенности работы с персоналом энергетических организаций системы жилищно-коммунального хозяйства;</w:t>
      </w:r>
    </w:p>
    <w:p w:rsidR="00FA270F" w:rsidRPr="00FA270F" w:rsidRDefault="00FA270F" w:rsidP="00FA270F">
      <w:pPr>
        <w:ind w:firstLine="708"/>
        <w:rPr>
          <w:sz w:val="16"/>
          <w:szCs w:val="16"/>
        </w:rPr>
      </w:pPr>
      <w:r w:rsidRPr="00FA270F">
        <w:rPr>
          <w:sz w:val="16"/>
          <w:szCs w:val="16"/>
        </w:rPr>
        <w:t>постановления, распоряжения, приказы вышестоящих органов, методические и нормативные материалы;</w:t>
      </w:r>
    </w:p>
    <w:p w:rsidR="00FA270F" w:rsidRPr="00FA270F" w:rsidRDefault="00FA270F" w:rsidP="00FA270F">
      <w:pPr>
        <w:ind w:firstLine="708"/>
        <w:rPr>
          <w:sz w:val="16"/>
          <w:szCs w:val="16"/>
        </w:rPr>
      </w:pPr>
      <w:r w:rsidRPr="00FA270F">
        <w:rPr>
          <w:sz w:val="16"/>
          <w:szCs w:val="16"/>
        </w:rPr>
        <w:t>должности и фамилии руководящего состава системы безопасности муниципального образования и адреса аварийно-спасательных формирований дежурных служб, входящих в структуру указанной системы в муниципальном образовании;</w:t>
      </w:r>
    </w:p>
    <w:p w:rsidR="00FA270F" w:rsidRPr="00FA270F" w:rsidRDefault="00FA270F" w:rsidP="00FA270F">
      <w:pPr>
        <w:ind w:firstLine="708"/>
        <w:rPr>
          <w:sz w:val="16"/>
          <w:szCs w:val="16"/>
        </w:rPr>
      </w:pPr>
      <w:r w:rsidRPr="00FA270F">
        <w:rPr>
          <w:sz w:val="16"/>
          <w:szCs w:val="16"/>
        </w:rPr>
        <w:t>административные границы муниципального образования;</w:t>
      </w:r>
    </w:p>
    <w:p w:rsidR="00FA270F" w:rsidRPr="00FA270F" w:rsidRDefault="00FA270F" w:rsidP="00FA270F">
      <w:pPr>
        <w:ind w:firstLine="708"/>
        <w:rPr>
          <w:sz w:val="16"/>
          <w:szCs w:val="16"/>
        </w:rPr>
      </w:pPr>
      <w:r w:rsidRPr="00FA270F">
        <w:rPr>
          <w:sz w:val="16"/>
          <w:szCs w:val="16"/>
        </w:rPr>
        <w:t>организацию системы дежурно-диспетчерских служб субъектов теплоэнергетики в муниципальном образовании;</w:t>
      </w:r>
    </w:p>
    <w:p w:rsidR="00FA270F" w:rsidRPr="00FA270F" w:rsidRDefault="00FA270F" w:rsidP="00FA270F">
      <w:pPr>
        <w:ind w:firstLine="708"/>
        <w:rPr>
          <w:sz w:val="16"/>
          <w:szCs w:val="16"/>
        </w:rPr>
      </w:pPr>
      <w:r w:rsidRPr="00FA270F">
        <w:rPr>
          <w:sz w:val="16"/>
          <w:szCs w:val="16"/>
        </w:rPr>
        <w:t>зону территориальной ответственности  ДДСП;</w:t>
      </w:r>
    </w:p>
    <w:p w:rsidR="00FA270F" w:rsidRPr="00FA270F" w:rsidRDefault="00FA270F" w:rsidP="00FA270F">
      <w:pPr>
        <w:ind w:firstLine="708"/>
        <w:rPr>
          <w:sz w:val="16"/>
          <w:szCs w:val="16"/>
        </w:rPr>
      </w:pPr>
      <w:r w:rsidRPr="00FA270F">
        <w:rPr>
          <w:sz w:val="16"/>
          <w:szCs w:val="16"/>
        </w:rPr>
        <w:t>зоны территориальной ответственности дежурно-диспетчерских служб субъектов теплоэнергетики в муниципальном образовании;</w:t>
      </w:r>
    </w:p>
    <w:p w:rsidR="00FA270F" w:rsidRPr="00FA270F" w:rsidRDefault="00FA270F" w:rsidP="00FA270F">
      <w:pPr>
        <w:ind w:firstLine="708"/>
        <w:rPr>
          <w:sz w:val="16"/>
          <w:szCs w:val="16"/>
        </w:rPr>
      </w:pPr>
      <w:r w:rsidRPr="00FA270F">
        <w:rPr>
          <w:sz w:val="16"/>
          <w:szCs w:val="16"/>
        </w:rPr>
        <w:t>риски возникновения аварийных ситуаций (ЧС), характерные для теплосетей на территории муниципального образования;</w:t>
      </w:r>
    </w:p>
    <w:p w:rsidR="00FA270F" w:rsidRPr="00FA270F" w:rsidRDefault="00FA270F" w:rsidP="00FA270F">
      <w:pPr>
        <w:ind w:firstLine="708"/>
        <w:rPr>
          <w:sz w:val="16"/>
          <w:szCs w:val="16"/>
        </w:rPr>
      </w:pPr>
      <w:r w:rsidRPr="00FA270F">
        <w:rPr>
          <w:sz w:val="16"/>
          <w:szCs w:val="16"/>
        </w:rPr>
        <w:t>состав, возможности, порядок функционирования комплекса средств связи, оповещения, средств автоматизации;</w:t>
      </w:r>
    </w:p>
    <w:p w:rsidR="00FA270F" w:rsidRPr="00FA270F" w:rsidRDefault="00FA270F" w:rsidP="00FA270F">
      <w:pPr>
        <w:ind w:firstLine="708"/>
        <w:rPr>
          <w:sz w:val="16"/>
          <w:szCs w:val="16"/>
        </w:rPr>
      </w:pPr>
      <w:r w:rsidRPr="00FA270F">
        <w:rPr>
          <w:sz w:val="16"/>
          <w:szCs w:val="16"/>
        </w:rPr>
        <w:t>порядок информационного обмена.</w:t>
      </w:r>
    </w:p>
    <w:p w:rsidR="00FA270F" w:rsidRPr="00FA270F" w:rsidRDefault="00FA270F" w:rsidP="00FA270F">
      <w:pPr>
        <w:jc w:val="right"/>
        <w:rPr>
          <w:sz w:val="16"/>
          <w:szCs w:val="16"/>
        </w:rPr>
      </w:pPr>
    </w:p>
    <w:p w:rsidR="00FA270F" w:rsidRPr="00FA270F" w:rsidRDefault="00FA270F" w:rsidP="00FA270F">
      <w:pPr>
        <w:jc w:val="right"/>
        <w:rPr>
          <w:sz w:val="16"/>
          <w:szCs w:val="16"/>
        </w:rPr>
      </w:pPr>
      <w:r w:rsidRPr="00FA270F">
        <w:rPr>
          <w:sz w:val="16"/>
          <w:szCs w:val="16"/>
        </w:rPr>
        <w:t>Приложение № 1</w:t>
      </w:r>
    </w:p>
    <w:p w:rsidR="00FA270F" w:rsidRPr="00FA270F" w:rsidRDefault="00FA270F" w:rsidP="00FA270F">
      <w:pPr>
        <w:jc w:val="right"/>
        <w:rPr>
          <w:sz w:val="16"/>
          <w:szCs w:val="16"/>
        </w:rPr>
      </w:pPr>
      <w:r w:rsidRPr="00FA270F">
        <w:rPr>
          <w:sz w:val="16"/>
          <w:szCs w:val="16"/>
        </w:rPr>
        <w:t>к Положению об оперативно-диспетчерском управлении</w:t>
      </w:r>
    </w:p>
    <w:p w:rsidR="00FA270F" w:rsidRPr="00FA270F" w:rsidRDefault="00FA270F" w:rsidP="00FA270F">
      <w:pPr>
        <w:jc w:val="right"/>
        <w:rPr>
          <w:sz w:val="16"/>
          <w:szCs w:val="16"/>
        </w:rPr>
      </w:pPr>
      <w:r w:rsidRPr="00FA270F">
        <w:rPr>
          <w:sz w:val="16"/>
          <w:szCs w:val="16"/>
        </w:rPr>
        <w:t xml:space="preserve">в системе теплоснабжения </w:t>
      </w:r>
    </w:p>
    <w:p w:rsidR="00FA270F" w:rsidRPr="00FA270F" w:rsidRDefault="00FA270F" w:rsidP="00FA270F">
      <w:pPr>
        <w:rPr>
          <w:sz w:val="16"/>
          <w:szCs w:val="16"/>
        </w:rPr>
      </w:pPr>
    </w:p>
    <w:p w:rsidR="00FA270F" w:rsidRPr="00FA270F" w:rsidRDefault="00FA270F" w:rsidP="00FA270F">
      <w:pPr>
        <w:jc w:val="center"/>
        <w:rPr>
          <w:b/>
          <w:sz w:val="16"/>
          <w:szCs w:val="16"/>
        </w:rPr>
      </w:pPr>
      <w:r w:rsidRPr="00FA270F">
        <w:rPr>
          <w:b/>
          <w:sz w:val="16"/>
          <w:szCs w:val="16"/>
        </w:rPr>
        <w:t xml:space="preserve">Критерии </w:t>
      </w:r>
    </w:p>
    <w:p w:rsidR="00FA270F" w:rsidRPr="00FA270F" w:rsidRDefault="00FA270F" w:rsidP="00FA270F">
      <w:pPr>
        <w:jc w:val="center"/>
        <w:rPr>
          <w:b/>
          <w:sz w:val="16"/>
          <w:szCs w:val="16"/>
        </w:rPr>
      </w:pPr>
      <w:r w:rsidRPr="00FA270F">
        <w:rPr>
          <w:b/>
          <w:sz w:val="16"/>
          <w:szCs w:val="16"/>
        </w:rPr>
        <w:t>аварий, нештатных и чрезвычайных ситуаций на объектах теплоснабжения</w:t>
      </w:r>
    </w:p>
    <w:p w:rsidR="00FA270F" w:rsidRPr="00FA270F" w:rsidRDefault="00FA270F" w:rsidP="00FA270F">
      <w:pPr>
        <w:rPr>
          <w:sz w:val="16"/>
          <w:szCs w:val="16"/>
        </w:rPr>
      </w:pP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1. 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2. Отключение оборудования тепловых сетей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установок) в случае прекращения теплоснабжения населения, социально значимых объектов и объектов жизнеобеспечения.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2.1. Прекращение теплоснабжения населения  продолжительностью:</w:t>
      </w:r>
    </w:p>
    <w:p w:rsidR="00FA270F" w:rsidRPr="00FA270F" w:rsidRDefault="00FA270F" w:rsidP="00FA270F">
      <w:pPr>
        <w:jc w:val="both"/>
        <w:rPr>
          <w:sz w:val="16"/>
          <w:szCs w:val="16"/>
        </w:rPr>
      </w:pPr>
      <w:r w:rsidRPr="00FA270F">
        <w:rPr>
          <w:sz w:val="16"/>
          <w:szCs w:val="16"/>
        </w:rPr>
        <w:t xml:space="preserve">свыше 4 часов при отрицательных температурах наружного воздуха; </w:t>
      </w:r>
    </w:p>
    <w:p w:rsidR="00FA270F" w:rsidRPr="00FA270F" w:rsidRDefault="00FA270F" w:rsidP="00FA270F">
      <w:pPr>
        <w:jc w:val="both"/>
        <w:rPr>
          <w:sz w:val="16"/>
          <w:szCs w:val="16"/>
        </w:rPr>
      </w:pPr>
      <w:r w:rsidRPr="00FA270F">
        <w:rPr>
          <w:sz w:val="16"/>
          <w:szCs w:val="16"/>
        </w:rPr>
        <w:t>свыше 12 часов при положительных температурах наружного воздуха.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>2.2. Общее снижение более чем на 50 % отпуска тепловой энергии потребителям продолжительностью:</w:t>
      </w:r>
    </w:p>
    <w:p w:rsidR="00FA270F" w:rsidRPr="00FA270F" w:rsidRDefault="00FA270F" w:rsidP="00FA270F">
      <w:pPr>
        <w:jc w:val="both"/>
        <w:rPr>
          <w:sz w:val="16"/>
          <w:szCs w:val="16"/>
        </w:rPr>
      </w:pPr>
      <w:r w:rsidRPr="00FA270F">
        <w:rPr>
          <w:sz w:val="16"/>
          <w:szCs w:val="16"/>
        </w:rPr>
        <w:t>свыше 12 часов и более при отрицательных температурах наружного воздуха;</w:t>
      </w:r>
    </w:p>
    <w:p w:rsidR="00FA270F" w:rsidRPr="00FA270F" w:rsidRDefault="00FA270F" w:rsidP="00FA270F">
      <w:pPr>
        <w:jc w:val="both"/>
        <w:rPr>
          <w:sz w:val="16"/>
          <w:szCs w:val="16"/>
        </w:rPr>
      </w:pPr>
      <w:r w:rsidRPr="00FA270F">
        <w:rPr>
          <w:sz w:val="16"/>
          <w:szCs w:val="16"/>
        </w:rPr>
        <w:t>свыше 24 часов и более при положительных температурах наружного воздуха.</w:t>
      </w:r>
    </w:p>
    <w:p w:rsidR="00FA270F" w:rsidRPr="00FA270F" w:rsidRDefault="00FA270F" w:rsidP="00FA270F">
      <w:pPr>
        <w:ind w:firstLine="708"/>
        <w:jc w:val="both"/>
        <w:rPr>
          <w:sz w:val="16"/>
          <w:szCs w:val="16"/>
        </w:rPr>
      </w:pPr>
      <w:r w:rsidRPr="00FA270F">
        <w:rPr>
          <w:sz w:val="16"/>
          <w:szCs w:val="16"/>
        </w:rPr>
        <w:t xml:space="preserve">3.Повреждение энергетического котла производительностью </w:t>
      </w:r>
      <w:r w:rsidRPr="00FA270F">
        <w:rPr>
          <w:sz w:val="16"/>
          <w:szCs w:val="16"/>
        </w:rPr>
        <w:br/>
        <w:t>100 т/час и более (водогрейного котла производительностью 50 Гкал/час и более) с разрушением, деформацией или смещением элементов каркаса, барабана, главных паропроводов, питательных трубопроводов.</w:t>
      </w:r>
    </w:p>
    <w:p w:rsidR="00FA270F" w:rsidRPr="00FA270F" w:rsidRDefault="00FA270F" w:rsidP="00FA270F">
      <w:pPr>
        <w:jc w:val="right"/>
        <w:rPr>
          <w:sz w:val="16"/>
          <w:szCs w:val="16"/>
        </w:rPr>
      </w:pPr>
    </w:p>
    <w:p w:rsidR="00FA270F" w:rsidRPr="00FA270F" w:rsidRDefault="00FA270F" w:rsidP="00FA270F">
      <w:pPr>
        <w:jc w:val="right"/>
        <w:rPr>
          <w:sz w:val="16"/>
          <w:szCs w:val="16"/>
        </w:rPr>
      </w:pPr>
      <w:r w:rsidRPr="00FA270F">
        <w:rPr>
          <w:sz w:val="16"/>
          <w:szCs w:val="16"/>
        </w:rPr>
        <w:t>Приложение № 2</w:t>
      </w:r>
    </w:p>
    <w:p w:rsidR="00FA270F" w:rsidRPr="00FA270F" w:rsidRDefault="00FA270F" w:rsidP="00FA270F">
      <w:pPr>
        <w:jc w:val="right"/>
        <w:rPr>
          <w:sz w:val="16"/>
          <w:szCs w:val="16"/>
        </w:rPr>
      </w:pPr>
      <w:r w:rsidRPr="00FA270F">
        <w:rPr>
          <w:sz w:val="16"/>
          <w:szCs w:val="16"/>
        </w:rPr>
        <w:t>к Положению об оперативно-диспетчерском управлении</w:t>
      </w:r>
    </w:p>
    <w:p w:rsidR="00FA270F" w:rsidRPr="00FA270F" w:rsidRDefault="00FA270F" w:rsidP="00FA270F">
      <w:pPr>
        <w:jc w:val="right"/>
        <w:rPr>
          <w:sz w:val="16"/>
          <w:szCs w:val="16"/>
        </w:rPr>
      </w:pPr>
      <w:r w:rsidRPr="00FA270F">
        <w:rPr>
          <w:sz w:val="16"/>
          <w:szCs w:val="16"/>
        </w:rPr>
        <w:t xml:space="preserve">в системе теплоснабжения </w:t>
      </w:r>
    </w:p>
    <w:p w:rsidR="00FA270F" w:rsidRPr="00FA270F" w:rsidRDefault="00FA270F" w:rsidP="00FA270F">
      <w:pPr>
        <w:jc w:val="right"/>
        <w:rPr>
          <w:sz w:val="16"/>
          <w:szCs w:val="16"/>
        </w:rPr>
      </w:pPr>
    </w:p>
    <w:p w:rsidR="00FA270F" w:rsidRPr="00FA270F" w:rsidRDefault="00FA270F" w:rsidP="00FA270F">
      <w:pPr>
        <w:jc w:val="center"/>
        <w:rPr>
          <w:b/>
          <w:sz w:val="16"/>
          <w:szCs w:val="16"/>
        </w:rPr>
      </w:pPr>
      <w:r w:rsidRPr="00FA270F">
        <w:rPr>
          <w:b/>
          <w:sz w:val="16"/>
          <w:szCs w:val="16"/>
        </w:rPr>
        <w:t xml:space="preserve">Макет оперативного донесения </w:t>
      </w:r>
    </w:p>
    <w:p w:rsidR="00FA270F" w:rsidRPr="00FA270F" w:rsidRDefault="00FA270F" w:rsidP="00FA270F">
      <w:pPr>
        <w:jc w:val="center"/>
        <w:rPr>
          <w:b/>
          <w:sz w:val="16"/>
          <w:szCs w:val="16"/>
        </w:rPr>
      </w:pPr>
      <w:r w:rsidRPr="00FA270F">
        <w:rPr>
          <w:b/>
          <w:sz w:val="16"/>
          <w:szCs w:val="16"/>
        </w:rPr>
        <w:lastRenderedPageBreak/>
        <w:t xml:space="preserve">о нарушениях теплоснабжения потребителей и проведении аварийно-восстановительных работ </w:t>
      </w:r>
    </w:p>
    <w:tbl>
      <w:tblPr>
        <w:tblW w:w="947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6876"/>
        <w:gridCol w:w="2054"/>
      </w:tblGrid>
      <w:tr w:rsidR="00FA270F" w:rsidRPr="00FA270F" w:rsidTr="003C745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№№</w:t>
            </w:r>
          </w:p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Информация</w:t>
            </w:r>
          </w:p>
        </w:tc>
      </w:tr>
      <w:tr w:rsidR="00FA270F" w:rsidRPr="00FA270F" w:rsidTr="003C745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Наименование субъекта РФ (муниципального образования)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rPr>
                <w:sz w:val="16"/>
                <w:szCs w:val="16"/>
              </w:rPr>
            </w:pPr>
          </w:p>
        </w:tc>
      </w:tr>
      <w:tr w:rsidR="00FA270F" w:rsidRPr="00FA270F" w:rsidTr="003C745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 xml:space="preserve">Дата и время возникновения нарушения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rPr>
                <w:sz w:val="16"/>
                <w:szCs w:val="16"/>
              </w:rPr>
            </w:pPr>
          </w:p>
        </w:tc>
      </w:tr>
      <w:tr w:rsidR="00FA270F" w:rsidRPr="00FA270F" w:rsidTr="003C745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Место нарушения (наименование объекта, участка тепловой сети) с указанием эксплуатирующей организации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rPr>
                <w:sz w:val="16"/>
                <w:szCs w:val="16"/>
              </w:rPr>
            </w:pPr>
          </w:p>
        </w:tc>
      </w:tr>
      <w:tr w:rsidR="00FA270F" w:rsidRPr="00FA270F" w:rsidTr="003C745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Причина нарушения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rPr>
                <w:sz w:val="16"/>
                <w:szCs w:val="16"/>
              </w:rPr>
            </w:pPr>
          </w:p>
        </w:tc>
      </w:tr>
      <w:tr w:rsidR="00FA270F" w:rsidRPr="00FA270F" w:rsidTr="003C745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Характер повреждений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rPr>
                <w:sz w:val="16"/>
                <w:szCs w:val="16"/>
              </w:rPr>
            </w:pPr>
          </w:p>
        </w:tc>
      </w:tr>
      <w:tr w:rsidR="00FA270F" w:rsidRPr="00FA270F" w:rsidTr="003C745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Количество потребителей, попавших под ограничение. в том числе:</w:t>
            </w:r>
          </w:p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зданий и сооружений (в т. ч. жилых);</w:t>
            </w:r>
          </w:p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социально значимых объектов;</w:t>
            </w:r>
          </w:p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население;</w:t>
            </w:r>
          </w:p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объекты жизнеобеспечения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rPr>
                <w:sz w:val="16"/>
                <w:szCs w:val="16"/>
              </w:rPr>
            </w:pPr>
          </w:p>
        </w:tc>
      </w:tr>
      <w:tr w:rsidR="00FA270F" w:rsidRPr="00FA270F" w:rsidTr="003C745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Зафиксирован ли несчастный случаи со смертельным исходом на объекте теплоснабжения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rPr>
                <w:sz w:val="16"/>
                <w:szCs w:val="16"/>
              </w:rPr>
            </w:pPr>
          </w:p>
        </w:tc>
      </w:tr>
      <w:tr w:rsidR="00FA270F" w:rsidRPr="00FA270F" w:rsidTr="003C745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Произошло ли снижение температуры теплоносителя (с указанием сниженных параметров)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rPr>
                <w:sz w:val="16"/>
                <w:szCs w:val="16"/>
              </w:rPr>
            </w:pPr>
          </w:p>
        </w:tc>
      </w:tr>
      <w:tr w:rsidR="00FA270F" w:rsidRPr="00FA270F" w:rsidTr="003C745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Дефицит (или резерв) мощности, Гкал/час. м3/сут.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rPr>
                <w:sz w:val="16"/>
                <w:szCs w:val="16"/>
              </w:rPr>
            </w:pPr>
          </w:p>
        </w:tc>
      </w:tr>
      <w:tr w:rsidR="00FA270F" w:rsidRPr="00FA270F" w:rsidTr="003C745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Температура наружного воздуха на момент возникновения нарушения, прогноз на время устранения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rPr>
                <w:sz w:val="16"/>
                <w:szCs w:val="16"/>
              </w:rPr>
            </w:pPr>
          </w:p>
        </w:tc>
      </w:tr>
      <w:tr w:rsidR="00FA270F" w:rsidRPr="00FA270F" w:rsidTr="003C745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Принимаемые меры по восстановлению теплоснабжения потребителей (в т. ч. с указанием количества бригад и их численности, техники). Необходимость привлечения сторонних организаций для устранения нарушения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rPr>
                <w:sz w:val="16"/>
                <w:szCs w:val="16"/>
              </w:rPr>
            </w:pPr>
          </w:p>
        </w:tc>
      </w:tr>
      <w:tr w:rsidR="00FA270F" w:rsidRPr="00FA270F" w:rsidTr="003C745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Проводилось ли заседание КЧС и ОПБ (копия протокола)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rPr>
                <w:sz w:val="16"/>
                <w:szCs w:val="16"/>
              </w:rPr>
            </w:pPr>
          </w:p>
        </w:tc>
      </w:tr>
      <w:tr w:rsidR="00FA270F" w:rsidRPr="00FA270F" w:rsidTr="003C745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Планируемые дата и время завершения работ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rPr>
                <w:sz w:val="16"/>
                <w:szCs w:val="16"/>
              </w:rPr>
            </w:pPr>
          </w:p>
        </w:tc>
      </w:tr>
      <w:tr w:rsidR="00FA270F" w:rsidRPr="00FA270F" w:rsidTr="003C745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jc w:val="center"/>
              <w:rPr>
                <w:sz w:val="16"/>
                <w:szCs w:val="16"/>
              </w:rPr>
            </w:pPr>
            <w:r w:rsidRPr="00FA270F">
              <w:rPr>
                <w:sz w:val="16"/>
                <w:szCs w:val="16"/>
              </w:rPr>
              <w:t>Контактная информация лица, ответственного за проведение аварийно-восстановительных работ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70F" w:rsidRPr="00FA270F" w:rsidRDefault="00FA270F" w:rsidP="003C7455">
            <w:pPr>
              <w:rPr>
                <w:sz w:val="16"/>
                <w:szCs w:val="16"/>
              </w:rPr>
            </w:pPr>
          </w:p>
        </w:tc>
      </w:tr>
    </w:tbl>
    <w:p w:rsidR="00FA270F" w:rsidRPr="00FA270F" w:rsidRDefault="00FA270F" w:rsidP="00FA270F">
      <w:pPr>
        <w:jc w:val="center"/>
        <w:rPr>
          <w:sz w:val="16"/>
          <w:szCs w:val="16"/>
        </w:rPr>
      </w:pPr>
      <w:r w:rsidRPr="00FA270F">
        <w:rPr>
          <w:sz w:val="16"/>
          <w:szCs w:val="16"/>
        </w:rPr>
        <w:t>Примечание - Информация направляется немедленно но факту нарушения, далее по состоянию на 07.30, 12.30, 16.30 и по завершении аварийно-восстановительных работ.</w:t>
      </w:r>
    </w:p>
    <w:p w:rsidR="00FA270F" w:rsidRPr="00FA270F" w:rsidRDefault="00FA270F" w:rsidP="00FA270F">
      <w:pPr>
        <w:jc w:val="center"/>
        <w:rPr>
          <w:sz w:val="16"/>
          <w:szCs w:val="16"/>
        </w:rPr>
      </w:pPr>
      <w:r w:rsidRPr="00FA270F">
        <w:rPr>
          <w:sz w:val="16"/>
          <w:szCs w:val="16"/>
        </w:rPr>
        <w:t>___________________</w:t>
      </w:r>
    </w:p>
    <w:p w:rsidR="00FA270F" w:rsidRPr="00FA270F" w:rsidRDefault="00FA270F" w:rsidP="00FA270F">
      <w:pPr>
        <w:jc w:val="right"/>
        <w:rPr>
          <w:sz w:val="16"/>
          <w:szCs w:val="16"/>
        </w:rPr>
      </w:pPr>
    </w:p>
    <w:p w:rsidR="00FA270F" w:rsidRPr="00FA270F" w:rsidRDefault="00FA270F" w:rsidP="00FA270F">
      <w:pPr>
        <w:jc w:val="right"/>
        <w:rPr>
          <w:sz w:val="16"/>
          <w:szCs w:val="16"/>
        </w:rPr>
      </w:pPr>
      <w:r w:rsidRPr="00FA270F">
        <w:rPr>
          <w:sz w:val="16"/>
          <w:szCs w:val="16"/>
        </w:rPr>
        <w:t>Приложение № 3</w:t>
      </w:r>
    </w:p>
    <w:p w:rsidR="00FA270F" w:rsidRPr="00FA270F" w:rsidRDefault="00FA270F" w:rsidP="00FA270F">
      <w:pPr>
        <w:jc w:val="right"/>
        <w:rPr>
          <w:sz w:val="16"/>
          <w:szCs w:val="16"/>
        </w:rPr>
      </w:pPr>
      <w:r w:rsidRPr="00FA270F">
        <w:rPr>
          <w:sz w:val="16"/>
          <w:szCs w:val="16"/>
        </w:rPr>
        <w:t>к Положению об оперативно-диспетчерском управлении</w:t>
      </w:r>
    </w:p>
    <w:p w:rsidR="00FA270F" w:rsidRPr="00FA270F" w:rsidRDefault="00FA270F" w:rsidP="00FA270F">
      <w:pPr>
        <w:jc w:val="right"/>
        <w:rPr>
          <w:sz w:val="16"/>
          <w:szCs w:val="16"/>
        </w:rPr>
      </w:pPr>
      <w:r w:rsidRPr="00FA270F">
        <w:rPr>
          <w:sz w:val="16"/>
          <w:szCs w:val="16"/>
        </w:rPr>
        <w:t xml:space="preserve">в системе теплоснабжения </w:t>
      </w:r>
    </w:p>
    <w:p w:rsidR="00FA270F" w:rsidRPr="00FA270F" w:rsidRDefault="00FA270F" w:rsidP="00FA270F">
      <w:pPr>
        <w:jc w:val="right"/>
        <w:rPr>
          <w:b/>
          <w:sz w:val="16"/>
          <w:szCs w:val="16"/>
        </w:rPr>
      </w:pPr>
    </w:p>
    <w:p w:rsidR="00FA270F" w:rsidRPr="00FA270F" w:rsidRDefault="00FA270F" w:rsidP="00FA270F">
      <w:pPr>
        <w:jc w:val="center"/>
        <w:rPr>
          <w:b/>
          <w:sz w:val="16"/>
          <w:szCs w:val="16"/>
        </w:rPr>
      </w:pPr>
      <w:r w:rsidRPr="00FA270F">
        <w:rPr>
          <w:b/>
          <w:sz w:val="16"/>
          <w:szCs w:val="16"/>
        </w:rPr>
        <w:t>ИНСТРУКЦИЯ</w:t>
      </w:r>
    </w:p>
    <w:p w:rsidR="00FA270F" w:rsidRPr="00FA270F" w:rsidRDefault="00FA270F" w:rsidP="00FA270F">
      <w:pPr>
        <w:jc w:val="center"/>
        <w:rPr>
          <w:b/>
          <w:sz w:val="16"/>
          <w:szCs w:val="16"/>
        </w:rPr>
      </w:pPr>
      <w:r w:rsidRPr="00FA270F">
        <w:rPr>
          <w:b/>
          <w:sz w:val="16"/>
          <w:szCs w:val="16"/>
        </w:rPr>
        <w:t>о порядке ведения оперативных переговоров и записей.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>1. Указания по ведению оперативных переговоров.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 xml:space="preserve">1.1.Оперативные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>1.2.Оперативный дежурный, получивший сообщение должен дать подтверждение о том, что сообщение понято правильно.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>1.3.Все оперативные переговоры с диспетчерами тепловых сетей, котельного цеха должны автоматически фиксироваться на компьютере.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>1.5.Ведение переговоров неслужебного характера по каналам оперативной связи запрещается.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>2.Указания по ведению оперативных записей.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>2.1.Оперативный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>2.2.Записи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>2.3.Дежурному запрещается писать между строчек или оставлять незаполненные строчки.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>2.4. Все записи в журнале должны производиться в хронологической последовательности с указанием времени и даты.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>2.5.Оперативно-диспетчерский персонал, должен записать в оперативный журнал информацию в следующем объеме: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>о факте технологического нарушения (аварии);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>о предупреждении метеослужбы о приближающихся стихийных явлениях: гроза, ураган, резкое понижение температуры, затопление и т.д.)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>2.8.В оперативной документации рекомендуется применять следующие сокращенные письменные обозначения: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ТК- тепловая камера;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М- магистраль;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ОК- отопительная котельная;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ВК- водогрейный котел;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ПК- паровой котел;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ЦТП- центральный тепловой пункт;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ТУ- тепловой узел;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lastRenderedPageBreak/>
        <w:t>НПТс- насос подпиточный тепловой сети;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Т/С - тепловая сеть;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СН - сетевой насос;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ПТс - подающий трубопровод теплосети;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ОТс - обратный трубопровод тепловой сети;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ГВС - горячее водоснабжение;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Задв. задвижка;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Вент. вентиль;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ТП - Тепловой пункт;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ДТС - диспетчер тепловой сети;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СО - система отопления;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ГВС - система горячего водоснабжения;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НО - насос отопления;</w:t>
      </w:r>
    </w:p>
    <w:p w:rsidR="00FA270F" w:rsidRPr="00FA270F" w:rsidRDefault="00FA270F" w:rsidP="00FA270F">
      <w:pPr>
        <w:numPr>
          <w:ilvl w:val="0"/>
          <w:numId w:val="26"/>
        </w:numPr>
        <w:rPr>
          <w:sz w:val="16"/>
          <w:szCs w:val="16"/>
        </w:rPr>
      </w:pPr>
      <w:r w:rsidRPr="00FA270F">
        <w:rPr>
          <w:sz w:val="16"/>
          <w:szCs w:val="16"/>
        </w:rPr>
        <w:t>НГВС - насос горячего водоснабжения;</w:t>
      </w:r>
    </w:p>
    <w:p w:rsidR="00FA270F" w:rsidRPr="00FA270F" w:rsidRDefault="00FA270F" w:rsidP="00FA270F">
      <w:pPr>
        <w:rPr>
          <w:sz w:val="16"/>
          <w:szCs w:val="16"/>
        </w:rPr>
      </w:pPr>
      <w:r w:rsidRPr="00FA270F">
        <w:rPr>
          <w:sz w:val="16"/>
          <w:szCs w:val="16"/>
        </w:rPr>
        <w:t>Примечание: слова «включен», «отключен», «проверено», «установлено» сокращать запрещается.</w:t>
      </w:r>
    </w:p>
    <w:p w:rsidR="00FA270F" w:rsidRPr="00FA270F" w:rsidRDefault="00FA270F" w:rsidP="00FA270F">
      <w:pPr>
        <w:shd w:val="clear" w:color="auto" w:fill="FFFFFF"/>
        <w:jc w:val="both"/>
        <w:rPr>
          <w:sz w:val="16"/>
          <w:szCs w:val="16"/>
        </w:rPr>
      </w:pPr>
    </w:p>
    <w:p w:rsidR="00EA2F02" w:rsidRPr="00EA2F02" w:rsidRDefault="00FA270F" w:rsidP="00EA2F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A2F02">
        <w:rPr>
          <w:rFonts w:ascii="Times New Roman" w:hAnsi="Times New Roman" w:cs="Times New Roman"/>
          <w:sz w:val="16"/>
          <w:szCs w:val="16"/>
        </w:rPr>
        <w:t xml:space="preserve"> </w:t>
      </w:r>
      <w:r w:rsidR="00EA2F02" w:rsidRPr="00EA2F02">
        <w:rPr>
          <w:rFonts w:ascii="Times New Roman" w:hAnsi="Times New Roman" w:cs="Times New Roman"/>
          <w:sz w:val="16"/>
          <w:szCs w:val="16"/>
        </w:rPr>
        <w:t xml:space="preserve">АДМИНИСТРАЦИЯ  </w:t>
      </w:r>
    </w:p>
    <w:p w:rsidR="00EA2F02" w:rsidRPr="00EA2F02" w:rsidRDefault="00EA2F02" w:rsidP="00EA2F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A2F02">
        <w:rPr>
          <w:rFonts w:ascii="Times New Roman" w:hAnsi="Times New Roman" w:cs="Times New Roman"/>
          <w:sz w:val="16"/>
          <w:szCs w:val="16"/>
        </w:rPr>
        <w:t xml:space="preserve">МУНИЦИПАЛЬНОГО ОБРАЗОВАНИЯ «ПУСТОЗЕРСКИЙ СЕЛЬСОВЕТ» </w:t>
      </w:r>
    </w:p>
    <w:p w:rsidR="00EA2F02" w:rsidRPr="00EA2F02" w:rsidRDefault="00EA2F02" w:rsidP="00EA2F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A2F02">
        <w:rPr>
          <w:rFonts w:ascii="Times New Roman" w:hAnsi="Times New Roman" w:cs="Times New Roman"/>
          <w:sz w:val="16"/>
          <w:szCs w:val="16"/>
        </w:rPr>
        <w:t>НЕНЕЦКОГО АВТОНОМНОГО ОКРУГА</w:t>
      </w:r>
    </w:p>
    <w:p w:rsidR="00EA2F02" w:rsidRPr="00EA2F02" w:rsidRDefault="00EA2F02" w:rsidP="00EA2F02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EA2F02" w:rsidRPr="00EA2F02" w:rsidRDefault="00EA2F02" w:rsidP="00EA2F0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EA2F02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EA2F02" w:rsidRPr="00EA2F02" w:rsidRDefault="00EA2F02" w:rsidP="00EA2F02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EA2F02" w:rsidRPr="00EA2F02" w:rsidRDefault="00EA2F02" w:rsidP="00EA2F02">
      <w:pPr>
        <w:rPr>
          <w:b/>
          <w:bCs/>
          <w:sz w:val="16"/>
          <w:szCs w:val="16"/>
          <w:u w:val="single"/>
        </w:rPr>
      </w:pPr>
      <w:r w:rsidRPr="00EA2F02">
        <w:rPr>
          <w:sz w:val="16"/>
          <w:szCs w:val="16"/>
          <w:u w:val="single"/>
        </w:rPr>
        <w:t xml:space="preserve">от </w:t>
      </w:r>
      <w:r w:rsidRPr="00EA2F02">
        <w:rPr>
          <w:b/>
          <w:bCs/>
          <w:sz w:val="16"/>
          <w:szCs w:val="16"/>
          <w:u w:val="single"/>
        </w:rPr>
        <w:t xml:space="preserve"> 07. 11. 2016     № 89 </w:t>
      </w:r>
    </w:p>
    <w:p w:rsidR="00EA2F02" w:rsidRPr="00EA2F02" w:rsidRDefault="00EA2F02" w:rsidP="00EA2F02">
      <w:pPr>
        <w:rPr>
          <w:sz w:val="16"/>
          <w:szCs w:val="16"/>
        </w:rPr>
      </w:pPr>
      <w:r w:rsidRPr="00EA2F02">
        <w:rPr>
          <w:sz w:val="16"/>
          <w:szCs w:val="16"/>
        </w:rPr>
        <w:t xml:space="preserve">село Оксино   </w:t>
      </w:r>
    </w:p>
    <w:p w:rsidR="00EA2F02" w:rsidRPr="00EA2F02" w:rsidRDefault="00EA2F02" w:rsidP="00EA2F02">
      <w:pPr>
        <w:rPr>
          <w:sz w:val="16"/>
          <w:szCs w:val="16"/>
        </w:rPr>
      </w:pPr>
      <w:r w:rsidRPr="00EA2F02">
        <w:rPr>
          <w:sz w:val="16"/>
          <w:szCs w:val="16"/>
        </w:rPr>
        <w:t>Ненецкий  автономный округ</w:t>
      </w:r>
    </w:p>
    <w:p w:rsidR="00EA2F02" w:rsidRPr="00EA2F02" w:rsidRDefault="00EA2F02" w:rsidP="00EA2F02">
      <w:pPr>
        <w:rPr>
          <w:i/>
          <w:iCs/>
          <w:sz w:val="16"/>
          <w:szCs w:val="16"/>
        </w:rPr>
      </w:pPr>
    </w:p>
    <w:p w:rsidR="00EA2F02" w:rsidRPr="00EA2F02" w:rsidRDefault="00EA2F02" w:rsidP="00EA2F02">
      <w:pPr>
        <w:jc w:val="center"/>
        <w:rPr>
          <w:sz w:val="16"/>
          <w:szCs w:val="16"/>
        </w:rPr>
      </w:pPr>
      <w:r w:rsidRPr="00EA2F02">
        <w:rPr>
          <w:sz w:val="16"/>
          <w:szCs w:val="16"/>
        </w:rPr>
        <w:t>О  ПОРЯДКЕ МОНИТОРИНГА  СИСТЕМЫ  ТЕПЛОСНАБЖЕНИЯ  МУНИЦИПАЛЬНОГО  ОБРАЗОВАНИЯ  «ПУСТОЗЕРСКИЙ  СЕЛЬСОВЕТ» НЕНЕЦКОГО АВТОНОМНОГО ОКРУГА</w:t>
      </w:r>
    </w:p>
    <w:p w:rsidR="00EA2F02" w:rsidRPr="00EA2F02" w:rsidRDefault="00EA2F02" w:rsidP="00EA2F02">
      <w:pPr>
        <w:jc w:val="center"/>
        <w:rPr>
          <w:sz w:val="16"/>
          <w:szCs w:val="16"/>
        </w:rPr>
      </w:pPr>
    </w:p>
    <w:p w:rsidR="00EA2F02" w:rsidRPr="00EA2F02" w:rsidRDefault="00EA2F02" w:rsidP="00EA2F02">
      <w:pPr>
        <w:jc w:val="both"/>
        <w:rPr>
          <w:color w:val="000000"/>
          <w:sz w:val="16"/>
          <w:szCs w:val="16"/>
        </w:rPr>
      </w:pPr>
      <w:r w:rsidRPr="00EA2F02">
        <w:rPr>
          <w:color w:val="000000"/>
          <w:sz w:val="16"/>
          <w:szCs w:val="16"/>
        </w:rPr>
        <w:t xml:space="preserve">          В соответствии с Федеральным законом от 27 июля 2010 года № 190-ФЗ «О теплоснабжении», приказом Министерства энергетики Российской Федерации от 12 марта 2013 г. № 103 «Об утверждении правил оценки готовности к отопительному периоду», </w:t>
      </w:r>
      <w:r w:rsidRPr="00EA2F02">
        <w:rPr>
          <w:sz w:val="16"/>
          <w:szCs w:val="16"/>
        </w:rPr>
        <w:t>Федеральным законом от 27.07.2010 N 190-ФЗ "О теплоснабжении", постановлением Правительства РФ  от 08.08.2012 №808  «Об  организации  теплоснабжения  в  Российской  Федерации  и о   внесении  изменений  в  некоторые  акты  Правительства  Российской  Федерации»</w:t>
      </w:r>
      <w:r w:rsidRPr="00EA2F02">
        <w:rPr>
          <w:color w:val="000000"/>
          <w:sz w:val="16"/>
          <w:szCs w:val="16"/>
        </w:rPr>
        <w:t xml:space="preserve"> и в целях обеспечения надёжного теплоснабжения потребителей,  оперативного принятия мер по предупреждению технологических нарушений, аварий, ЧС (происшествий) на объектах теплоснабжения муниципального образования «Пустозерский сельсовет» Ненецкого автономного округа,   </w:t>
      </w:r>
      <w:r w:rsidRPr="00EA2F02">
        <w:rPr>
          <w:color w:val="252519"/>
          <w:sz w:val="16"/>
          <w:szCs w:val="16"/>
        </w:rPr>
        <w:t>Администрация  муниципального образования  «Пустозерский сельсовет» Ненецкого автономного округа ПОСТАНОВЛЯЕТ</w:t>
      </w:r>
      <w:r w:rsidRPr="00EA2F02">
        <w:rPr>
          <w:color w:val="000000"/>
          <w:sz w:val="16"/>
          <w:szCs w:val="16"/>
        </w:rPr>
        <w:t>:</w:t>
      </w:r>
    </w:p>
    <w:p w:rsidR="00EA2F02" w:rsidRPr="00EA2F02" w:rsidRDefault="00EA2F02" w:rsidP="00EA2F02">
      <w:pPr>
        <w:jc w:val="both"/>
        <w:rPr>
          <w:color w:val="000000"/>
          <w:sz w:val="16"/>
          <w:szCs w:val="16"/>
        </w:rPr>
      </w:pPr>
    </w:p>
    <w:p w:rsidR="00EA2F02" w:rsidRPr="00EA2F02" w:rsidRDefault="00EA2F02" w:rsidP="00EA2F02">
      <w:pPr>
        <w:adjustRightInd w:val="0"/>
        <w:jc w:val="both"/>
        <w:rPr>
          <w:sz w:val="16"/>
          <w:szCs w:val="16"/>
        </w:rPr>
      </w:pPr>
      <w:r w:rsidRPr="00EA2F02">
        <w:rPr>
          <w:sz w:val="16"/>
          <w:szCs w:val="16"/>
        </w:rPr>
        <w:t xml:space="preserve">          1. Утвердить Порядок мониторинга системы теплоснабжения муниципального образования «Пустозерский сельсовет» Ненецкого автономного округа (приложение № 1)</w:t>
      </w:r>
      <w:r w:rsidRPr="00EA2F02">
        <w:rPr>
          <w:color w:val="000000"/>
          <w:sz w:val="16"/>
          <w:szCs w:val="16"/>
        </w:rPr>
        <w:t>.</w:t>
      </w:r>
    </w:p>
    <w:p w:rsidR="00EA2F02" w:rsidRPr="00EA2F02" w:rsidRDefault="00EA2F02" w:rsidP="00EA2F0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EA2F02">
        <w:rPr>
          <w:rFonts w:ascii="Times New Roman" w:eastAsia="Times New Roman" w:hAnsi="Times New Roman"/>
          <w:b/>
          <w:sz w:val="16"/>
          <w:szCs w:val="16"/>
        </w:rPr>
        <w:t> </w:t>
      </w:r>
      <w:r w:rsidRPr="00EA2F02">
        <w:rPr>
          <w:rFonts w:ascii="Times New Roman" w:eastAsia="Times New Roman" w:hAnsi="Times New Roman"/>
          <w:color w:val="252519"/>
          <w:sz w:val="16"/>
          <w:szCs w:val="16"/>
        </w:rPr>
        <w:t xml:space="preserve">     </w:t>
      </w:r>
      <w:r w:rsidRPr="00EA2F02">
        <w:rPr>
          <w:rFonts w:ascii="Times New Roman" w:eastAsia="Times New Roman" w:hAnsi="Times New Roman"/>
          <w:color w:val="000000"/>
          <w:sz w:val="16"/>
          <w:szCs w:val="16"/>
        </w:rPr>
        <w:t xml:space="preserve">   2. </w:t>
      </w:r>
      <w:r w:rsidRPr="00EA2F02">
        <w:rPr>
          <w:rFonts w:ascii="Times New Roman" w:hAnsi="Times New Roman"/>
          <w:sz w:val="16"/>
          <w:szCs w:val="16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EA2F02" w:rsidRPr="00EA2F02" w:rsidRDefault="00EA2F02" w:rsidP="00EA2F02">
      <w:pPr>
        <w:pStyle w:val="a7"/>
        <w:jc w:val="both"/>
        <w:rPr>
          <w:rFonts w:ascii="Times New Roman" w:hAnsi="Times New Roman"/>
          <w:i/>
          <w:sz w:val="16"/>
          <w:szCs w:val="16"/>
        </w:rPr>
      </w:pPr>
    </w:p>
    <w:p w:rsidR="00EA2F02" w:rsidRPr="00EA2F02" w:rsidRDefault="00EA2F02" w:rsidP="00EA2F02">
      <w:pPr>
        <w:rPr>
          <w:color w:val="252519"/>
          <w:sz w:val="16"/>
          <w:szCs w:val="16"/>
        </w:rPr>
      </w:pPr>
      <w:r w:rsidRPr="00EA2F02">
        <w:rPr>
          <w:color w:val="252519"/>
          <w:sz w:val="16"/>
          <w:szCs w:val="16"/>
        </w:rPr>
        <w:t>Глава муниципального образования</w:t>
      </w:r>
    </w:p>
    <w:p w:rsidR="00EA2F02" w:rsidRPr="00EA2F02" w:rsidRDefault="00EA2F02" w:rsidP="00EA2F02">
      <w:pPr>
        <w:rPr>
          <w:color w:val="252519"/>
          <w:sz w:val="16"/>
          <w:szCs w:val="16"/>
        </w:rPr>
      </w:pPr>
      <w:r w:rsidRPr="00EA2F02">
        <w:rPr>
          <w:color w:val="252519"/>
          <w:sz w:val="16"/>
          <w:szCs w:val="16"/>
        </w:rPr>
        <w:t xml:space="preserve"> «Пустозерский сельсовет» </w:t>
      </w:r>
    </w:p>
    <w:p w:rsidR="00EA2F02" w:rsidRPr="00EA2F02" w:rsidRDefault="00EA2F02" w:rsidP="00EA2F02">
      <w:pPr>
        <w:rPr>
          <w:color w:val="252519"/>
          <w:sz w:val="16"/>
          <w:szCs w:val="16"/>
        </w:rPr>
      </w:pPr>
      <w:r w:rsidRPr="00EA2F02">
        <w:rPr>
          <w:color w:val="252519"/>
          <w:sz w:val="16"/>
          <w:szCs w:val="16"/>
        </w:rPr>
        <w:t>Ненецкого  автономного округа                                                                  С.А.Задорин</w:t>
      </w:r>
    </w:p>
    <w:p w:rsidR="00EA2F02" w:rsidRPr="00EA2F02" w:rsidRDefault="00EA2F02" w:rsidP="00EA2F02">
      <w:pPr>
        <w:jc w:val="both"/>
        <w:rPr>
          <w:sz w:val="16"/>
          <w:szCs w:val="16"/>
        </w:rPr>
      </w:pPr>
    </w:p>
    <w:p w:rsidR="00EA2F02" w:rsidRPr="00EA2F02" w:rsidRDefault="00EA2F02" w:rsidP="00EA2F02">
      <w:pPr>
        <w:jc w:val="both"/>
        <w:rPr>
          <w:sz w:val="16"/>
          <w:szCs w:val="16"/>
        </w:rPr>
      </w:pPr>
    </w:p>
    <w:p w:rsidR="00EA2F02" w:rsidRPr="00EA2F02" w:rsidRDefault="00EA2F02" w:rsidP="00EA2F02">
      <w:pPr>
        <w:jc w:val="center"/>
        <w:rPr>
          <w:b/>
          <w:bCs/>
          <w:sz w:val="16"/>
          <w:szCs w:val="16"/>
        </w:rPr>
      </w:pPr>
    </w:p>
    <w:p w:rsidR="00EA2F02" w:rsidRPr="00EA2F02" w:rsidRDefault="00EA2F02" w:rsidP="00EA2F02">
      <w:pPr>
        <w:jc w:val="center"/>
        <w:rPr>
          <w:b/>
          <w:bCs/>
          <w:sz w:val="16"/>
          <w:szCs w:val="16"/>
        </w:rPr>
      </w:pPr>
    </w:p>
    <w:p w:rsidR="00EA2F02" w:rsidRPr="00EA2F02" w:rsidRDefault="00EA2F02" w:rsidP="00EA2F02">
      <w:pPr>
        <w:jc w:val="center"/>
        <w:rPr>
          <w:b/>
          <w:bCs/>
          <w:sz w:val="16"/>
          <w:szCs w:val="16"/>
        </w:rPr>
      </w:pPr>
    </w:p>
    <w:p w:rsidR="00EA2F02" w:rsidRPr="00EA2F02" w:rsidRDefault="00EA2F02" w:rsidP="00EA2F02">
      <w:pPr>
        <w:jc w:val="center"/>
        <w:rPr>
          <w:iCs/>
          <w:sz w:val="16"/>
          <w:szCs w:val="16"/>
        </w:rPr>
      </w:pPr>
    </w:p>
    <w:p w:rsidR="00EA2F02" w:rsidRPr="00EA2F02" w:rsidRDefault="00EA2F02" w:rsidP="00EA2F02">
      <w:pPr>
        <w:pStyle w:val="Heading1"/>
        <w:ind w:left="0"/>
        <w:jc w:val="left"/>
        <w:rPr>
          <w:sz w:val="16"/>
          <w:szCs w:val="16"/>
          <w:lang w:val="ru-RU"/>
        </w:rPr>
        <w:sectPr w:rsidR="00EA2F02" w:rsidRPr="00EA2F02">
          <w:headerReference w:type="default" r:id="rId8"/>
          <w:pgSz w:w="11910" w:h="16840"/>
          <w:pgMar w:top="980" w:right="1000" w:bottom="280" w:left="1600" w:header="743" w:footer="0" w:gutter="0"/>
          <w:cols w:space="720"/>
        </w:sectPr>
      </w:pPr>
    </w:p>
    <w:p w:rsidR="00EA2F02" w:rsidRPr="00104D5C" w:rsidRDefault="00EA2F02" w:rsidP="00FD1C4E">
      <w:pPr>
        <w:pStyle w:val="a5"/>
        <w:jc w:val="right"/>
        <w:rPr>
          <w:color w:val="auto"/>
          <w:sz w:val="16"/>
          <w:szCs w:val="16"/>
        </w:rPr>
      </w:pPr>
      <w:r w:rsidRPr="00104D5C">
        <w:rPr>
          <w:color w:val="auto"/>
          <w:sz w:val="16"/>
          <w:szCs w:val="16"/>
        </w:rPr>
        <w:lastRenderedPageBreak/>
        <w:t xml:space="preserve">Приложение 1 </w:t>
      </w:r>
    </w:p>
    <w:p w:rsidR="00EA2F02" w:rsidRPr="00104D5C" w:rsidRDefault="00EA2F02" w:rsidP="00FD1C4E">
      <w:pPr>
        <w:pStyle w:val="a5"/>
        <w:jc w:val="right"/>
        <w:rPr>
          <w:color w:val="auto"/>
          <w:sz w:val="16"/>
          <w:szCs w:val="16"/>
        </w:rPr>
      </w:pPr>
      <w:r w:rsidRPr="00104D5C">
        <w:rPr>
          <w:color w:val="auto"/>
          <w:sz w:val="16"/>
          <w:szCs w:val="16"/>
        </w:rPr>
        <w:t>к постановлению Администрации</w:t>
      </w:r>
    </w:p>
    <w:p w:rsidR="00EA2F02" w:rsidRPr="00104D5C" w:rsidRDefault="00EA2F02" w:rsidP="00FD1C4E">
      <w:pPr>
        <w:pStyle w:val="a5"/>
        <w:jc w:val="right"/>
        <w:rPr>
          <w:color w:val="auto"/>
          <w:sz w:val="16"/>
          <w:szCs w:val="16"/>
        </w:rPr>
      </w:pPr>
      <w:r w:rsidRPr="00104D5C">
        <w:rPr>
          <w:color w:val="auto"/>
          <w:sz w:val="16"/>
          <w:szCs w:val="16"/>
        </w:rPr>
        <w:t>МО «Пустозерский сельсовет» НАО</w:t>
      </w:r>
    </w:p>
    <w:p w:rsidR="00EA2F02" w:rsidRPr="00104D5C" w:rsidRDefault="00EA2F02" w:rsidP="00FD1C4E">
      <w:pPr>
        <w:pStyle w:val="a5"/>
        <w:jc w:val="right"/>
        <w:rPr>
          <w:color w:val="auto"/>
          <w:sz w:val="16"/>
          <w:szCs w:val="16"/>
        </w:rPr>
      </w:pPr>
      <w:r w:rsidRPr="00104D5C">
        <w:rPr>
          <w:color w:val="auto"/>
          <w:sz w:val="16"/>
          <w:szCs w:val="16"/>
        </w:rPr>
        <w:t>от 07.11.2016 №89</w:t>
      </w:r>
    </w:p>
    <w:p w:rsidR="00EA2F02" w:rsidRPr="00104D5C" w:rsidRDefault="00EA2F02" w:rsidP="00FD1C4E">
      <w:pPr>
        <w:pStyle w:val="a5"/>
        <w:jc w:val="right"/>
        <w:rPr>
          <w:color w:val="auto"/>
          <w:sz w:val="16"/>
          <w:szCs w:val="16"/>
        </w:rPr>
      </w:pPr>
    </w:p>
    <w:p w:rsidR="00EA2F02" w:rsidRPr="00104D5C" w:rsidRDefault="00EA2F02" w:rsidP="00FD1C4E">
      <w:pPr>
        <w:pStyle w:val="a5"/>
        <w:jc w:val="right"/>
        <w:rPr>
          <w:color w:val="auto"/>
          <w:sz w:val="16"/>
          <w:szCs w:val="16"/>
        </w:rPr>
      </w:pPr>
    </w:p>
    <w:p w:rsidR="00EA2F02" w:rsidRPr="00104D5C" w:rsidRDefault="00EA2F02" w:rsidP="00FD1C4E">
      <w:pPr>
        <w:pStyle w:val="a5"/>
        <w:jc w:val="center"/>
        <w:rPr>
          <w:b/>
          <w:color w:val="auto"/>
          <w:sz w:val="16"/>
          <w:szCs w:val="16"/>
        </w:rPr>
      </w:pPr>
      <w:r w:rsidRPr="00104D5C">
        <w:rPr>
          <w:b/>
          <w:color w:val="auto"/>
          <w:sz w:val="16"/>
          <w:szCs w:val="16"/>
        </w:rPr>
        <w:t>Порядок мониторинга системы теплоснабжения муниципального образования «Пустозерский сельсовет» Ненецкого автономного округа</w:t>
      </w:r>
    </w:p>
    <w:p w:rsidR="00EA2F02" w:rsidRPr="00104D5C" w:rsidRDefault="00EA2F02" w:rsidP="00FD1C4E">
      <w:pPr>
        <w:pStyle w:val="a5"/>
        <w:rPr>
          <w:b/>
          <w:color w:val="auto"/>
          <w:sz w:val="16"/>
          <w:szCs w:val="16"/>
        </w:rPr>
      </w:pPr>
    </w:p>
    <w:p w:rsidR="00EA2F02" w:rsidRPr="00104D5C" w:rsidRDefault="00104D5C" w:rsidP="00FD1C4E">
      <w:pPr>
        <w:pStyle w:val="af0"/>
        <w:widowControl w:val="0"/>
        <w:tabs>
          <w:tab w:val="left" w:pos="951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1.</w:t>
      </w:r>
      <w:r w:rsidR="00EA2F02" w:rsidRPr="00104D5C">
        <w:rPr>
          <w:sz w:val="16"/>
          <w:szCs w:val="16"/>
        </w:rPr>
        <w:t>Порядок проведения мониторинга состояния системы теплоснабжения муниципального образования «Пустозерский сельсовет» Ненецкого автономного округа (далее - Порядок) определяет механизм взаимодействия администрации муниципального образования, теплоснабжающих и теплосетевых организаций, расположенных на территории муниципального образования «Пустозерский сельсовет» Ненецкого автономного округа (далее - теплоснабжающие и теплосетевые организации), при проведении мониторинга состояния системы теплоснабжения муниципального образования «Пустозерский сельсовет» Ненецкого автономного округа.</w:t>
      </w:r>
    </w:p>
    <w:p w:rsidR="00EA2F02" w:rsidRPr="00104D5C" w:rsidRDefault="00104D5C" w:rsidP="00FD1C4E">
      <w:pPr>
        <w:pStyle w:val="af0"/>
        <w:widowControl w:val="0"/>
        <w:tabs>
          <w:tab w:val="left" w:pos="1072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EA2F02" w:rsidRPr="00104D5C">
        <w:rPr>
          <w:sz w:val="16"/>
          <w:szCs w:val="16"/>
        </w:rPr>
        <w:t>Система мониторинга состояния системы теплоснабжения - это комплексная система наблюдений, оценки и прогноза состояния источников тепловой энергии и тепловых</w:t>
      </w:r>
      <w:r w:rsidR="00EA2F02" w:rsidRPr="00104D5C">
        <w:rPr>
          <w:spacing w:val="-9"/>
          <w:sz w:val="16"/>
          <w:szCs w:val="16"/>
        </w:rPr>
        <w:t xml:space="preserve"> </w:t>
      </w:r>
      <w:r w:rsidR="00EA2F02" w:rsidRPr="00104D5C">
        <w:rPr>
          <w:sz w:val="16"/>
          <w:szCs w:val="16"/>
        </w:rPr>
        <w:t>сетей.</w:t>
      </w:r>
    </w:p>
    <w:p w:rsidR="00EA2F02" w:rsidRPr="00104D5C" w:rsidRDefault="00104D5C" w:rsidP="00FD1C4E">
      <w:pPr>
        <w:pStyle w:val="af0"/>
        <w:widowControl w:val="0"/>
        <w:tabs>
          <w:tab w:val="left" w:pos="954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 w:rsidR="00EA2F02" w:rsidRPr="00104D5C">
        <w:rPr>
          <w:sz w:val="16"/>
          <w:szCs w:val="16"/>
        </w:rPr>
        <w:t>Целями создания и функционирования системы мониторинга системы теплоснабжения</w:t>
      </w:r>
      <w:r w:rsidR="00EA2F02" w:rsidRPr="00104D5C">
        <w:rPr>
          <w:spacing w:val="-4"/>
          <w:sz w:val="16"/>
          <w:szCs w:val="16"/>
        </w:rPr>
        <w:t xml:space="preserve"> </w:t>
      </w:r>
      <w:r w:rsidR="00EA2F02" w:rsidRPr="00104D5C">
        <w:rPr>
          <w:sz w:val="16"/>
          <w:szCs w:val="16"/>
        </w:rPr>
        <w:t>являются:</w:t>
      </w:r>
    </w:p>
    <w:p w:rsidR="00EA2F02" w:rsidRPr="00104D5C" w:rsidRDefault="00104D5C" w:rsidP="00FD1C4E">
      <w:pPr>
        <w:pStyle w:val="af0"/>
        <w:widowControl w:val="0"/>
        <w:tabs>
          <w:tab w:val="left" w:pos="1419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3.1.</w:t>
      </w:r>
      <w:r w:rsidR="00EA2F02" w:rsidRPr="00104D5C">
        <w:rPr>
          <w:sz w:val="16"/>
          <w:szCs w:val="16"/>
        </w:rPr>
        <w:t>Контроль за состоянием и функционированием системы теплоснабжения.</w:t>
      </w:r>
    </w:p>
    <w:p w:rsidR="00EA2F02" w:rsidRPr="00104D5C" w:rsidRDefault="00104D5C" w:rsidP="00104D5C">
      <w:pPr>
        <w:widowControl w:val="0"/>
        <w:tabs>
          <w:tab w:val="left" w:pos="11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3.2.</w:t>
      </w:r>
      <w:r w:rsidR="00EA2F02" w:rsidRPr="00104D5C">
        <w:rPr>
          <w:sz w:val="16"/>
          <w:szCs w:val="16"/>
        </w:rPr>
        <w:t>Повышение надежности и безопасности системы</w:t>
      </w:r>
      <w:r w:rsidR="00EA2F02" w:rsidRPr="00104D5C">
        <w:rPr>
          <w:spacing w:val="-25"/>
          <w:sz w:val="16"/>
          <w:szCs w:val="16"/>
        </w:rPr>
        <w:t xml:space="preserve"> </w:t>
      </w:r>
      <w:r w:rsidR="00EA2F02" w:rsidRPr="00104D5C">
        <w:rPr>
          <w:sz w:val="16"/>
          <w:szCs w:val="16"/>
        </w:rPr>
        <w:t>теплоснабжения.</w:t>
      </w:r>
    </w:p>
    <w:p w:rsidR="00EA2F02" w:rsidRPr="00104D5C" w:rsidRDefault="00104D5C" w:rsidP="00FD1C4E">
      <w:pPr>
        <w:pStyle w:val="af0"/>
        <w:widowControl w:val="0"/>
        <w:tabs>
          <w:tab w:val="left" w:pos="1218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3.3.</w:t>
      </w:r>
      <w:r w:rsidR="00EA2F02" w:rsidRPr="00104D5C">
        <w:rPr>
          <w:sz w:val="16"/>
          <w:szCs w:val="16"/>
        </w:rPr>
        <w:t>Снижение количества аварийных ремонтов и переход к планово- предупредительным</w:t>
      </w:r>
      <w:r w:rsidR="00EA2F02" w:rsidRPr="00104D5C">
        <w:rPr>
          <w:spacing w:val="-10"/>
          <w:sz w:val="16"/>
          <w:szCs w:val="16"/>
        </w:rPr>
        <w:t xml:space="preserve"> </w:t>
      </w:r>
      <w:r w:rsidR="00EA2F02" w:rsidRPr="00104D5C">
        <w:rPr>
          <w:sz w:val="16"/>
          <w:szCs w:val="16"/>
        </w:rPr>
        <w:t>ремонтам.</w:t>
      </w:r>
    </w:p>
    <w:p w:rsidR="00EA2F02" w:rsidRPr="00104D5C" w:rsidRDefault="00104D5C" w:rsidP="00FD1C4E">
      <w:pPr>
        <w:pStyle w:val="af0"/>
        <w:widowControl w:val="0"/>
        <w:tabs>
          <w:tab w:val="left" w:pos="1182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3.4.</w:t>
      </w:r>
      <w:r w:rsidR="00EA2F02" w:rsidRPr="00104D5C">
        <w:rPr>
          <w:sz w:val="16"/>
          <w:szCs w:val="16"/>
        </w:rPr>
        <w:t>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</w:t>
      </w:r>
      <w:r w:rsidR="00EA2F02" w:rsidRPr="00104D5C">
        <w:rPr>
          <w:spacing w:val="-14"/>
          <w:sz w:val="16"/>
          <w:szCs w:val="16"/>
        </w:rPr>
        <w:t xml:space="preserve"> </w:t>
      </w:r>
      <w:r w:rsidR="00EA2F02" w:rsidRPr="00104D5C">
        <w:rPr>
          <w:sz w:val="16"/>
          <w:szCs w:val="16"/>
        </w:rPr>
        <w:t>ситуаций.</w:t>
      </w:r>
    </w:p>
    <w:p w:rsidR="00FD1C4E" w:rsidRPr="00EA2F02" w:rsidRDefault="00104D5C" w:rsidP="00104D5C">
      <w:pPr>
        <w:pStyle w:val="af0"/>
        <w:widowControl w:val="0"/>
        <w:tabs>
          <w:tab w:val="left" w:pos="923"/>
        </w:tabs>
        <w:ind w:left="0"/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              4.</w:t>
      </w:r>
      <w:r w:rsidR="00FD1C4E" w:rsidRPr="00EA2F02">
        <w:rPr>
          <w:sz w:val="16"/>
          <w:szCs w:val="16"/>
        </w:rPr>
        <w:t>Основными задачами системы мониторинга</w:t>
      </w:r>
      <w:r w:rsidR="00FD1C4E" w:rsidRPr="00EA2F02">
        <w:rPr>
          <w:spacing w:val="-15"/>
          <w:sz w:val="16"/>
          <w:szCs w:val="16"/>
        </w:rPr>
        <w:t xml:space="preserve"> </w:t>
      </w:r>
      <w:r w:rsidR="00FD1C4E" w:rsidRPr="00EA2F02">
        <w:rPr>
          <w:sz w:val="16"/>
          <w:szCs w:val="16"/>
        </w:rPr>
        <w:t>являются:</w:t>
      </w:r>
    </w:p>
    <w:p w:rsidR="00FD1C4E" w:rsidRPr="00EA2F02" w:rsidRDefault="00104D5C" w:rsidP="00FD1C4E">
      <w:pPr>
        <w:pStyle w:val="af0"/>
        <w:widowControl w:val="0"/>
        <w:tabs>
          <w:tab w:val="left" w:pos="1357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4.1.</w:t>
      </w:r>
      <w:r w:rsidR="00FD1C4E" w:rsidRPr="00EA2F02">
        <w:rPr>
          <w:sz w:val="16"/>
          <w:szCs w:val="16"/>
        </w:rPr>
        <w:t>Сбор, обработка и анализ данных о состоянии объектов теплоснабжения, об аварийности на объектах теплоснабжения и проводимых на них ремонтных</w:t>
      </w:r>
      <w:r w:rsidR="00FD1C4E" w:rsidRPr="00EA2F02">
        <w:rPr>
          <w:spacing w:val="-12"/>
          <w:sz w:val="16"/>
          <w:szCs w:val="16"/>
        </w:rPr>
        <w:t xml:space="preserve"> </w:t>
      </w:r>
      <w:r w:rsidR="00FD1C4E" w:rsidRPr="00EA2F02">
        <w:rPr>
          <w:sz w:val="16"/>
          <w:szCs w:val="16"/>
        </w:rPr>
        <w:t>работах.</w:t>
      </w:r>
    </w:p>
    <w:p w:rsidR="00FD1C4E" w:rsidRPr="00EA2F02" w:rsidRDefault="00104D5C" w:rsidP="00FD1C4E">
      <w:pPr>
        <w:pStyle w:val="af0"/>
        <w:widowControl w:val="0"/>
        <w:tabs>
          <w:tab w:val="left" w:pos="1156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4.2.</w:t>
      </w:r>
      <w:r w:rsidR="00FD1C4E" w:rsidRPr="00EA2F02">
        <w:rPr>
          <w:sz w:val="16"/>
          <w:szCs w:val="16"/>
        </w:rPr>
        <w:t>Оптимизация процесса формирования планов проведения ремонтных работ на объектах</w:t>
      </w:r>
      <w:r w:rsidR="00FD1C4E" w:rsidRPr="00EA2F02">
        <w:rPr>
          <w:spacing w:val="-17"/>
          <w:sz w:val="16"/>
          <w:szCs w:val="16"/>
        </w:rPr>
        <w:t xml:space="preserve"> </w:t>
      </w:r>
      <w:r w:rsidR="00FD1C4E" w:rsidRPr="00EA2F02">
        <w:rPr>
          <w:sz w:val="16"/>
          <w:szCs w:val="16"/>
        </w:rPr>
        <w:t>теплоснабжения.</w:t>
      </w:r>
    </w:p>
    <w:p w:rsidR="00FD1C4E" w:rsidRPr="00EA2F02" w:rsidRDefault="00104D5C" w:rsidP="00FD1C4E">
      <w:pPr>
        <w:pStyle w:val="af0"/>
        <w:widowControl w:val="0"/>
        <w:tabs>
          <w:tab w:val="left" w:pos="1196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4.3.</w:t>
      </w:r>
      <w:r w:rsidR="00FD1C4E" w:rsidRPr="00EA2F02">
        <w:rPr>
          <w:sz w:val="16"/>
          <w:szCs w:val="16"/>
        </w:rPr>
        <w:t>Эффективное использование финансовых средств на содержание и проведения ремонтных работ на объектах теплоснабжения из бюджетов различных</w:t>
      </w:r>
      <w:r w:rsidR="00FD1C4E" w:rsidRPr="00EA2F02">
        <w:rPr>
          <w:spacing w:val="-7"/>
          <w:sz w:val="16"/>
          <w:szCs w:val="16"/>
        </w:rPr>
        <w:t xml:space="preserve"> </w:t>
      </w:r>
      <w:r w:rsidR="00FD1C4E" w:rsidRPr="00EA2F02">
        <w:rPr>
          <w:sz w:val="16"/>
          <w:szCs w:val="16"/>
        </w:rPr>
        <w:t>уровней.</w:t>
      </w:r>
    </w:p>
    <w:p w:rsidR="00FD1C4E" w:rsidRPr="00EA2F02" w:rsidRDefault="00104D5C" w:rsidP="00FD1C4E">
      <w:pPr>
        <w:pStyle w:val="af0"/>
        <w:widowControl w:val="0"/>
        <w:tabs>
          <w:tab w:val="left" w:pos="1187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5.</w:t>
      </w:r>
      <w:r w:rsidR="00FD1C4E" w:rsidRPr="00EA2F02">
        <w:rPr>
          <w:sz w:val="16"/>
          <w:szCs w:val="16"/>
        </w:rPr>
        <w:t>Функционирование системы мониторинга осуществляется на муниципальном и объектовом</w:t>
      </w:r>
      <w:r w:rsidR="00FD1C4E" w:rsidRPr="00EA2F02">
        <w:rPr>
          <w:spacing w:val="-17"/>
          <w:sz w:val="16"/>
          <w:szCs w:val="16"/>
        </w:rPr>
        <w:t xml:space="preserve"> </w:t>
      </w:r>
      <w:r w:rsidR="00FD1C4E" w:rsidRPr="00EA2F02">
        <w:rPr>
          <w:sz w:val="16"/>
          <w:szCs w:val="16"/>
        </w:rPr>
        <w:t>уровнях.</w:t>
      </w:r>
    </w:p>
    <w:p w:rsidR="00FD1C4E" w:rsidRPr="00EA2F02" w:rsidRDefault="00104D5C" w:rsidP="00FD1C4E">
      <w:pPr>
        <w:pStyle w:val="af0"/>
        <w:widowControl w:val="0"/>
        <w:tabs>
          <w:tab w:val="left" w:pos="954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6.</w:t>
      </w:r>
      <w:r w:rsidR="00FD1C4E" w:rsidRPr="00EA2F02">
        <w:rPr>
          <w:sz w:val="16"/>
          <w:szCs w:val="16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Администрация муниципального образования «Пустозерский сельсовет» Ненецкого автономного округа.</w:t>
      </w:r>
    </w:p>
    <w:p w:rsidR="00FD1C4E" w:rsidRPr="00EA2F02" w:rsidRDefault="00104D5C" w:rsidP="00FD1C4E">
      <w:pPr>
        <w:pStyle w:val="af0"/>
        <w:widowControl w:val="0"/>
        <w:tabs>
          <w:tab w:val="left" w:pos="999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7.</w:t>
      </w:r>
      <w:r w:rsidR="00FD1C4E" w:rsidRPr="00EA2F02">
        <w:rPr>
          <w:sz w:val="16"/>
          <w:szCs w:val="16"/>
        </w:rPr>
        <w:t>На объектовом уровне организационно-методическое руководство и координацию деятельности системы мониторинга осуществляют теплоснабжающие и теплосетевые организации, а также организации, эксплуатирующие объекты теплоснабжения и тепловые</w:t>
      </w:r>
      <w:r w:rsidR="00FD1C4E" w:rsidRPr="00EA2F02">
        <w:rPr>
          <w:spacing w:val="-19"/>
          <w:sz w:val="16"/>
          <w:szCs w:val="16"/>
        </w:rPr>
        <w:t xml:space="preserve"> </w:t>
      </w:r>
      <w:r w:rsidR="00FD1C4E" w:rsidRPr="00EA2F02">
        <w:rPr>
          <w:sz w:val="16"/>
          <w:szCs w:val="16"/>
        </w:rPr>
        <w:t>сети.</w:t>
      </w:r>
    </w:p>
    <w:p w:rsidR="00FD1C4E" w:rsidRPr="00EA2F02" w:rsidRDefault="00104D5C" w:rsidP="00104D5C">
      <w:pPr>
        <w:widowControl w:val="0"/>
        <w:tabs>
          <w:tab w:val="left" w:pos="92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8.</w:t>
      </w:r>
      <w:r w:rsidR="00FD1C4E" w:rsidRPr="00FD1C4E">
        <w:rPr>
          <w:sz w:val="16"/>
          <w:szCs w:val="16"/>
        </w:rPr>
        <w:t>Система мониторинга включает в</w:t>
      </w:r>
      <w:r w:rsidR="00FD1C4E" w:rsidRPr="00FD1C4E">
        <w:rPr>
          <w:spacing w:val="-14"/>
          <w:sz w:val="16"/>
          <w:szCs w:val="16"/>
        </w:rPr>
        <w:t xml:space="preserve"> </w:t>
      </w:r>
      <w:r w:rsidR="00FD1C4E" w:rsidRPr="00FD1C4E">
        <w:rPr>
          <w:sz w:val="16"/>
          <w:szCs w:val="16"/>
        </w:rPr>
        <w:t>себя:</w:t>
      </w:r>
    </w:p>
    <w:p w:rsidR="00FD1C4E" w:rsidRPr="00FD1C4E" w:rsidRDefault="00104D5C" w:rsidP="00FD1C4E">
      <w:pPr>
        <w:widowControl w:val="0"/>
        <w:tabs>
          <w:tab w:val="left" w:pos="113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8.1.</w:t>
      </w:r>
      <w:r w:rsidR="00FD1C4E" w:rsidRPr="00FD1C4E">
        <w:rPr>
          <w:sz w:val="16"/>
          <w:szCs w:val="16"/>
        </w:rPr>
        <w:t>Предоставление и сбор</w:t>
      </w:r>
      <w:r w:rsidR="00FD1C4E" w:rsidRPr="00FD1C4E">
        <w:rPr>
          <w:spacing w:val="-15"/>
          <w:sz w:val="16"/>
          <w:szCs w:val="16"/>
        </w:rPr>
        <w:t xml:space="preserve"> </w:t>
      </w:r>
      <w:r w:rsidR="00FD1C4E" w:rsidRPr="00FD1C4E">
        <w:rPr>
          <w:sz w:val="16"/>
          <w:szCs w:val="16"/>
        </w:rPr>
        <w:t>данных.</w:t>
      </w:r>
    </w:p>
    <w:p w:rsidR="00FD1C4E" w:rsidRPr="00EA2F02" w:rsidRDefault="00104D5C" w:rsidP="00FD1C4E">
      <w:pPr>
        <w:pStyle w:val="af0"/>
        <w:widowControl w:val="0"/>
        <w:tabs>
          <w:tab w:val="left" w:pos="1135"/>
        </w:tabs>
        <w:ind w:left="0"/>
        <w:contextualSpacing w:val="0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8.2.</w:t>
      </w:r>
      <w:r w:rsidR="00FD1C4E" w:rsidRPr="00EA2F02">
        <w:rPr>
          <w:sz w:val="16"/>
          <w:szCs w:val="16"/>
        </w:rPr>
        <w:t>Обработку и хранение</w:t>
      </w:r>
      <w:r w:rsidR="00FD1C4E" w:rsidRPr="00EA2F02">
        <w:rPr>
          <w:spacing w:val="-17"/>
          <w:sz w:val="16"/>
          <w:szCs w:val="16"/>
        </w:rPr>
        <w:t xml:space="preserve"> </w:t>
      </w:r>
      <w:r w:rsidR="00FD1C4E" w:rsidRPr="00EA2F02">
        <w:rPr>
          <w:sz w:val="16"/>
          <w:szCs w:val="16"/>
        </w:rPr>
        <w:t>данных.</w:t>
      </w:r>
    </w:p>
    <w:p w:rsidR="00FD1C4E" w:rsidRPr="00FD1C4E" w:rsidRDefault="00104D5C" w:rsidP="00FD1C4E">
      <w:pPr>
        <w:widowControl w:val="0"/>
        <w:tabs>
          <w:tab w:val="left" w:pos="1135"/>
        </w:tabs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8.3.</w:t>
      </w:r>
      <w:r w:rsidR="00FD1C4E" w:rsidRPr="00FD1C4E">
        <w:rPr>
          <w:sz w:val="16"/>
          <w:szCs w:val="16"/>
        </w:rPr>
        <w:t>Анализ данных</w:t>
      </w:r>
      <w:r w:rsidR="00FD1C4E" w:rsidRPr="00FD1C4E">
        <w:rPr>
          <w:spacing w:val="-12"/>
          <w:sz w:val="16"/>
          <w:szCs w:val="16"/>
        </w:rPr>
        <w:t xml:space="preserve"> </w:t>
      </w:r>
      <w:r w:rsidR="00FD1C4E" w:rsidRPr="00FD1C4E">
        <w:rPr>
          <w:sz w:val="16"/>
          <w:szCs w:val="16"/>
        </w:rPr>
        <w:t>мониторинга.</w:t>
      </w:r>
    </w:p>
    <w:p w:rsidR="00FD1C4E" w:rsidRPr="00FD1C4E" w:rsidRDefault="00104D5C" w:rsidP="00FD1C4E">
      <w:pPr>
        <w:widowControl w:val="0"/>
        <w:tabs>
          <w:tab w:val="left" w:pos="923"/>
        </w:tabs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9.</w:t>
      </w:r>
      <w:r w:rsidR="00FD1C4E" w:rsidRPr="00FD1C4E">
        <w:rPr>
          <w:sz w:val="16"/>
          <w:szCs w:val="16"/>
        </w:rPr>
        <w:t>Сбор данных организуется на бумажных и электронных</w:t>
      </w:r>
      <w:r w:rsidR="00FD1C4E" w:rsidRPr="00FD1C4E">
        <w:rPr>
          <w:spacing w:val="-28"/>
          <w:sz w:val="16"/>
          <w:szCs w:val="16"/>
        </w:rPr>
        <w:t xml:space="preserve"> </w:t>
      </w:r>
      <w:r w:rsidR="00FD1C4E" w:rsidRPr="00FD1C4E">
        <w:rPr>
          <w:sz w:val="16"/>
          <w:szCs w:val="16"/>
        </w:rPr>
        <w:t>носителях.</w:t>
      </w:r>
    </w:p>
    <w:p w:rsidR="00FD1C4E" w:rsidRPr="00EA2F02" w:rsidRDefault="00104D5C" w:rsidP="00FD1C4E">
      <w:pPr>
        <w:pStyle w:val="af0"/>
        <w:widowControl w:val="0"/>
        <w:tabs>
          <w:tab w:val="left" w:pos="1351"/>
          <w:tab w:val="left" w:pos="1352"/>
          <w:tab w:val="left" w:pos="2032"/>
          <w:tab w:val="left" w:pos="3790"/>
          <w:tab w:val="left" w:pos="4975"/>
          <w:tab w:val="left" w:pos="6654"/>
          <w:tab w:val="left" w:pos="7162"/>
        </w:tabs>
        <w:ind w:left="0"/>
        <w:contextualSpacing w:val="0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10.</w:t>
      </w:r>
      <w:r w:rsidR="00FD1C4E" w:rsidRPr="00EA2F02">
        <w:rPr>
          <w:sz w:val="16"/>
          <w:szCs w:val="16"/>
        </w:rPr>
        <w:t>На</w:t>
      </w:r>
      <w:r w:rsidR="00FD1C4E" w:rsidRPr="00EA2F02">
        <w:rPr>
          <w:sz w:val="16"/>
          <w:szCs w:val="16"/>
        </w:rPr>
        <w:tab/>
        <w:t>объектовом</w:t>
      </w:r>
      <w:r w:rsidR="00FD1C4E" w:rsidRPr="00EA2F02">
        <w:rPr>
          <w:sz w:val="16"/>
          <w:szCs w:val="16"/>
        </w:rPr>
        <w:tab/>
        <w:t>уровне</w:t>
      </w:r>
      <w:r w:rsidR="00FD1C4E" w:rsidRPr="00EA2F02">
        <w:rPr>
          <w:sz w:val="16"/>
          <w:szCs w:val="16"/>
        </w:rPr>
        <w:tab/>
        <w:t>тепловыми</w:t>
      </w:r>
      <w:r w:rsidR="00FD1C4E" w:rsidRPr="00EA2F02">
        <w:rPr>
          <w:sz w:val="16"/>
          <w:szCs w:val="16"/>
        </w:rPr>
        <w:tab/>
        <w:t>и</w:t>
      </w:r>
      <w:r w:rsidR="00FD1C4E" w:rsidRPr="00EA2F02">
        <w:rPr>
          <w:sz w:val="16"/>
          <w:szCs w:val="16"/>
        </w:rPr>
        <w:tab/>
        <w:t>теплоснабжающими</w:t>
      </w:r>
    </w:p>
    <w:p w:rsidR="00FD1C4E" w:rsidRPr="00EA2F02" w:rsidRDefault="00104D5C" w:rsidP="00FD1C4E">
      <w:pPr>
        <w:pStyle w:val="a5"/>
        <w:rPr>
          <w:sz w:val="16"/>
          <w:szCs w:val="16"/>
        </w:rPr>
      </w:pPr>
      <w:r>
        <w:rPr>
          <w:color w:val="auto"/>
          <w:sz w:val="16"/>
          <w:szCs w:val="16"/>
        </w:rPr>
        <w:t xml:space="preserve">           </w:t>
      </w:r>
      <w:r w:rsidR="00FD1C4E" w:rsidRPr="00EA2F02">
        <w:rPr>
          <w:sz w:val="16"/>
          <w:szCs w:val="16"/>
        </w:rPr>
        <w:t>организациями собирается следующая информация:</w:t>
      </w:r>
    </w:p>
    <w:p w:rsidR="00FD1C4E" w:rsidRPr="00104D5C" w:rsidRDefault="00104D5C" w:rsidP="00104D5C">
      <w:pPr>
        <w:widowControl w:val="0"/>
        <w:tabs>
          <w:tab w:val="left" w:pos="1275"/>
        </w:tabs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10.1.</w:t>
      </w:r>
      <w:r w:rsidR="00FD1C4E" w:rsidRPr="00104D5C">
        <w:rPr>
          <w:sz w:val="16"/>
          <w:szCs w:val="16"/>
        </w:rPr>
        <w:t>Паспортная база данных технологического оборудования и</w:t>
      </w:r>
      <w:r w:rsidR="00FD1C4E" w:rsidRPr="00104D5C">
        <w:rPr>
          <w:spacing w:val="-28"/>
          <w:sz w:val="16"/>
          <w:szCs w:val="16"/>
        </w:rPr>
        <w:t xml:space="preserve"> </w:t>
      </w:r>
      <w:r w:rsidR="00FD1C4E" w:rsidRPr="00104D5C">
        <w:rPr>
          <w:sz w:val="16"/>
          <w:szCs w:val="16"/>
        </w:rPr>
        <w:t>тепловых сетей.</w:t>
      </w:r>
    </w:p>
    <w:p w:rsidR="00FD1C4E" w:rsidRPr="00EA2F02" w:rsidRDefault="00104D5C" w:rsidP="00FD1C4E">
      <w:pPr>
        <w:pStyle w:val="af0"/>
        <w:widowControl w:val="0"/>
        <w:tabs>
          <w:tab w:val="left" w:pos="1361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10.2.</w:t>
      </w:r>
      <w:r w:rsidR="00FD1C4E" w:rsidRPr="00EA2F02">
        <w:rPr>
          <w:sz w:val="16"/>
          <w:szCs w:val="16"/>
        </w:rPr>
        <w:t>Расположение смежных коммуникаций в 5-метровой зоне вдоль прокладки тепловой сети, схема дренажных и канализационных</w:t>
      </w:r>
      <w:r w:rsidR="00FD1C4E" w:rsidRPr="00EA2F02">
        <w:rPr>
          <w:spacing w:val="-21"/>
          <w:sz w:val="16"/>
          <w:szCs w:val="16"/>
        </w:rPr>
        <w:t xml:space="preserve"> </w:t>
      </w:r>
      <w:r w:rsidR="00FD1C4E" w:rsidRPr="00EA2F02">
        <w:rPr>
          <w:sz w:val="16"/>
          <w:szCs w:val="16"/>
        </w:rPr>
        <w:t>сетей.</w:t>
      </w:r>
    </w:p>
    <w:p w:rsidR="00FD1C4E" w:rsidRPr="00EA2F02" w:rsidRDefault="00104D5C" w:rsidP="00FD1C4E">
      <w:pPr>
        <w:pStyle w:val="af0"/>
        <w:widowControl w:val="0"/>
        <w:tabs>
          <w:tab w:val="left" w:pos="1707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10.3.</w:t>
      </w:r>
      <w:r w:rsidR="00FD1C4E" w:rsidRPr="00EA2F02">
        <w:rPr>
          <w:sz w:val="16"/>
          <w:szCs w:val="16"/>
        </w:rPr>
        <w:t>Исполнительная документация в электронном виде.</w:t>
      </w:r>
    </w:p>
    <w:p w:rsidR="00FD1C4E" w:rsidRPr="00EA2F02" w:rsidRDefault="00104D5C" w:rsidP="00FD1C4E">
      <w:pPr>
        <w:pStyle w:val="af0"/>
        <w:widowControl w:val="0"/>
        <w:tabs>
          <w:tab w:val="left" w:pos="1344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10.4.</w:t>
      </w:r>
      <w:r w:rsidR="00FD1C4E" w:rsidRPr="00EA2F02">
        <w:rPr>
          <w:sz w:val="16"/>
          <w:szCs w:val="16"/>
        </w:rPr>
        <w:t>Данные о грунтах в зоне прокладки теплосети (грунтовые воды, суффозионные</w:t>
      </w:r>
      <w:r w:rsidR="00FD1C4E" w:rsidRPr="00EA2F02">
        <w:rPr>
          <w:spacing w:val="-6"/>
          <w:sz w:val="16"/>
          <w:szCs w:val="16"/>
        </w:rPr>
        <w:t xml:space="preserve"> </w:t>
      </w:r>
      <w:r w:rsidR="00FD1C4E" w:rsidRPr="00EA2F02">
        <w:rPr>
          <w:sz w:val="16"/>
          <w:szCs w:val="16"/>
        </w:rPr>
        <w:t>грунты).</w:t>
      </w:r>
    </w:p>
    <w:p w:rsidR="00FD1C4E" w:rsidRPr="00EA2F02" w:rsidRDefault="00104D5C" w:rsidP="00FD1C4E">
      <w:pPr>
        <w:pStyle w:val="af0"/>
        <w:widowControl w:val="0"/>
        <w:tabs>
          <w:tab w:val="left" w:pos="1347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10.5.</w:t>
      </w:r>
      <w:r w:rsidR="00FD1C4E" w:rsidRPr="00EA2F02">
        <w:rPr>
          <w:sz w:val="16"/>
          <w:szCs w:val="16"/>
        </w:rPr>
        <w:t>Данные о проведенных ремонтно-восстановительных и плановых работах на объектах</w:t>
      </w:r>
      <w:r w:rsidR="00FD1C4E" w:rsidRPr="00EA2F02">
        <w:rPr>
          <w:spacing w:val="-15"/>
          <w:sz w:val="16"/>
          <w:szCs w:val="16"/>
        </w:rPr>
        <w:t xml:space="preserve"> </w:t>
      </w:r>
      <w:r w:rsidR="00FD1C4E" w:rsidRPr="00EA2F02">
        <w:rPr>
          <w:sz w:val="16"/>
          <w:szCs w:val="16"/>
        </w:rPr>
        <w:t>теплоснабжения.</w:t>
      </w:r>
    </w:p>
    <w:p w:rsidR="00FD1C4E" w:rsidRPr="00EA2F02" w:rsidRDefault="00104D5C" w:rsidP="00FD1C4E">
      <w:pPr>
        <w:pStyle w:val="af0"/>
        <w:widowControl w:val="0"/>
        <w:tabs>
          <w:tab w:val="left" w:pos="1392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10.6.</w:t>
      </w:r>
      <w:r w:rsidR="00FD1C4E" w:rsidRPr="00EA2F02">
        <w:rPr>
          <w:sz w:val="16"/>
          <w:szCs w:val="16"/>
        </w:rPr>
        <w:t>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:rsidR="00FD1C4E" w:rsidRPr="00EA2F02" w:rsidRDefault="00104D5C" w:rsidP="00FD1C4E">
      <w:pPr>
        <w:pStyle w:val="af0"/>
        <w:widowControl w:val="0"/>
        <w:tabs>
          <w:tab w:val="left" w:pos="1411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10.7.</w:t>
      </w:r>
      <w:r w:rsidR="00FD1C4E" w:rsidRPr="00EA2F02">
        <w:rPr>
          <w:sz w:val="16"/>
          <w:szCs w:val="16"/>
        </w:rPr>
        <w:t>Реестр учета аварийных ситуаций, возникающих на объектах теплоснабжения за период отопительного сезона,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- период отключения и перечень отключенных</w:t>
      </w:r>
      <w:r w:rsidR="00FD1C4E" w:rsidRPr="00EA2F02">
        <w:rPr>
          <w:spacing w:val="-8"/>
          <w:sz w:val="16"/>
          <w:szCs w:val="16"/>
        </w:rPr>
        <w:t xml:space="preserve"> </w:t>
      </w:r>
      <w:r w:rsidR="00FD1C4E" w:rsidRPr="00EA2F02">
        <w:rPr>
          <w:sz w:val="16"/>
          <w:szCs w:val="16"/>
        </w:rPr>
        <w:t>потребителей.</w:t>
      </w:r>
    </w:p>
    <w:p w:rsidR="00FD1C4E" w:rsidRPr="00EA2F02" w:rsidRDefault="00104D5C" w:rsidP="00FD1C4E">
      <w:pPr>
        <w:pStyle w:val="af0"/>
        <w:widowControl w:val="0"/>
        <w:tabs>
          <w:tab w:val="left" w:pos="1064"/>
        </w:tabs>
        <w:ind w:left="0"/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              11.</w:t>
      </w:r>
      <w:r w:rsidR="00FD1C4E" w:rsidRPr="00EA2F02">
        <w:rPr>
          <w:sz w:val="16"/>
          <w:szCs w:val="16"/>
        </w:rPr>
        <w:t>На муниципальном уровне собирается следующая</w:t>
      </w:r>
      <w:r w:rsidR="00FD1C4E" w:rsidRPr="00EA2F02">
        <w:rPr>
          <w:spacing w:val="-20"/>
          <w:sz w:val="16"/>
          <w:szCs w:val="16"/>
        </w:rPr>
        <w:t xml:space="preserve"> </w:t>
      </w:r>
      <w:r w:rsidR="00FD1C4E" w:rsidRPr="00EA2F02">
        <w:rPr>
          <w:sz w:val="16"/>
          <w:szCs w:val="16"/>
        </w:rPr>
        <w:t>информация:</w:t>
      </w:r>
    </w:p>
    <w:p w:rsidR="00FD1C4E" w:rsidRPr="00104D5C" w:rsidRDefault="00104D5C" w:rsidP="00104D5C">
      <w:pPr>
        <w:widowControl w:val="0"/>
        <w:tabs>
          <w:tab w:val="left" w:pos="1347"/>
        </w:tabs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11.1.</w:t>
      </w:r>
      <w:r w:rsidR="00FD1C4E" w:rsidRPr="00104D5C">
        <w:rPr>
          <w:sz w:val="16"/>
          <w:szCs w:val="16"/>
        </w:rPr>
        <w:t>Данные о проведенных ремонтно-восстановительных и плановых работах на объектах</w:t>
      </w:r>
      <w:r w:rsidR="00FD1C4E" w:rsidRPr="00104D5C">
        <w:rPr>
          <w:spacing w:val="-15"/>
          <w:sz w:val="16"/>
          <w:szCs w:val="16"/>
        </w:rPr>
        <w:t xml:space="preserve"> </w:t>
      </w:r>
      <w:r w:rsidR="00FD1C4E" w:rsidRPr="00104D5C">
        <w:rPr>
          <w:sz w:val="16"/>
          <w:szCs w:val="16"/>
        </w:rPr>
        <w:t>теплоснабжения.</w:t>
      </w:r>
    </w:p>
    <w:p w:rsidR="00FD1C4E" w:rsidRPr="00EA2F02" w:rsidRDefault="00104D5C" w:rsidP="00FD1C4E">
      <w:pPr>
        <w:pStyle w:val="af0"/>
        <w:widowControl w:val="0"/>
        <w:tabs>
          <w:tab w:val="left" w:pos="1392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11.2.</w:t>
      </w:r>
      <w:r w:rsidR="00FD1C4E" w:rsidRPr="00EA2F02">
        <w:rPr>
          <w:sz w:val="16"/>
          <w:szCs w:val="16"/>
        </w:rPr>
        <w:t>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:rsidR="00FD1C4E" w:rsidRPr="00104D5C" w:rsidRDefault="00104D5C" w:rsidP="00104D5C">
      <w:pPr>
        <w:widowControl w:val="0"/>
        <w:tabs>
          <w:tab w:val="left" w:pos="141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11.3.</w:t>
      </w:r>
      <w:r w:rsidR="00FD1C4E" w:rsidRPr="00104D5C">
        <w:rPr>
          <w:sz w:val="16"/>
          <w:szCs w:val="16"/>
        </w:rPr>
        <w:t xml:space="preserve">Реестр учета аварийных ситуаций, возникающих на объектах теплоснабжения за период отопительного сезона, с указанием </w:t>
      </w:r>
      <w:r>
        <w:rPr>
          <w:sz w:val="16"/>
          <w:szCs w:val="16"/>
        </w:rPr>
        <w:t xml:space="preserve">   </w:t>
      </w:r>
      <w:r w:rsidR="00FD1C4E" w:rsidRPr="00104D5C">
        <w:rPr>
          <w:sz w:val="16"/>
          <w:szCs w:val="16"/>
        </w:rPr>
        <w:t>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- период отключения и перечень отключенных</w:t>
      </w:r>
      <w:r w:rsidR="00FD1C4E" w:rsidRPr="00104D5C">
        <w:rPr>
          <w:spacing w:val="-8"/>
          <w:sz w:val="16"/>
          <w:szCs w:val="16"/>
        </w:rPr>
        <w:t xml:space="preserve"> </w:t>
      </w:r>
      <w:r w:rsidR="00FD1C4E" w:rsidRPr="00104D5C">
        <w:rPr>
          <w:sz w:val="16"/>
          <w:szCs w:val="16"/>
        </w:rPr>
        <w:t>потребителей.</w:t>
      </w:r>
    </w:p>
    <w:p w:rsidR="00FD1C4E" w:rsidRPr="00EA2F02" w:rsidRDefault="00AF0F33" w:rsidP="00FD1C4E">
      <w:pPr>
        <w:pStyle w:val="af0"/>
        <w:widowControl w:val="0"/>
        <w:tabs>
          <w:tab w:val="left" w:pos="1145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12.</w:t>
      </w:r>
      <w:r w:rsidR="00FD1C4E" w:rsidRPr="00EA2F02">
        <w:rPr>
          <w:sz w:val="16"/>
          <w:szCs w:val="16"/>
        </w:rPr>
        <w:t xml:space="preserve">Теплоснабжающие и теплосетевые организации ежемесячно до 10 числа месяца, следующего за отчетным, представляют в Администрацию муниципального  образования «Пустозерский сельсовет» Ненецкого автономного округа  по адресу электронной почты: </w:t>
      </w:r>
      <w:hyperlink r:id="rId9" w:history="1">
        <w:r w:rsidR="00FD1C4E" w:rsidRPr="00EA2F02">
          <w:rPr>
            <w:rStyle w:val="ad"/>
            <w:i/>
            <w:sz w:val="16"/>
            <w:szCs w:val="16"/>
            <w:u w:color="0000FF"/>
          </w:rPr>
          <w:t xml:space="preserve">pusovet2013@yandex.ru </w:t>
        </w:r>
      </w:hyperlink>
      <w:r w:rsidR="00FD1C4E" w:rsidRPr="00EA2F02">
        <w:rPr>
          <w:sz w:val="16"/>
          <w:szCs w:val="16"/>
        </w:rPr>
        <w:t>информацию в соответствии с пунктами 10.5., 10.6., 10.7. настоящего</w:t>
      </w:r>
      <w:r w:rsidR="00FD1C4E" w:rsidRPr="00EA2F02">
        <w:rPr>
          <w:spacing w:val="-17"/>
          <w:sz w:val="16"/>
          <w:szCs w:val="16"/>
        </w:rPr>
        <w:t xml:space="preserve"> </w:t>
      </w:r>
      <w:r w:rsidR="00FD1C4E" w:rsidRPr="00EA2F02">
        <w:rPr>
          <w:sz w:val="16"/>
          <w:szCs w:val="16"/>
        </w:rPr>
        <w:t>Порядка.</w:t>
      </w:r>
    </w:p>
    <w:p w:rsidR="00FD1C4E" w:rsidRPr="00EA2F02" w:rsidRDefault="00AF0F33" w:rsidP="00FD1C4E">
      <w:pPr>
        <w:pStyle w:val="af0"/>
        <w:widowControl w:val="0"/>
        <w:tabs>
          <w:tab w:val="left" w:pos="1143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13.</w:t>
      </w:r>
      <w:r w:rsidR="00FD1C4E" w:rsidRPr="00EA2F02">
        <w:rPr>
          <w:sz w:val="16"/>
          <w:szCs w:val="16"/>
        </w:rPr>
        <w:t>Материалы мониторинга хранятся в муниципального  образования «Пустозерский сельсовет» Ненецкого автономного округа, а также в теплоснабжающих и теплосетевых организациях в электронном и бумажном виде не менее 5</w:t>
      </w:r>
      <w:r w:rsidR="00FD1C4E" w:rsidRPr="00EA2F02">
        <w:rPr>
          <w:spacing w:val="-22"/>
          <w:sz w:val="16"/>
          <w:szCs w:val="16"/>
        </w:rPr>
        <w:t xml:space="preserve"> </w:t>
      </w:r>
      <w:r w:rsidR="00FD1C4E" w:rsidRPr="00EA2F02">
        <w:rPr>
          <w:sz w:val="16"/>
          <w:szCs w:val="16"/>
        </w:rPr>
        <w:t>лет.</w:t>
      </w:r>
    </w:p>
    <w:p w:rsidR="00FD1C4E" w:rsidRPr="00EA2F02" w:rsidRDefault="00AF0F33" w:rsidP="00FD1C4E">
      <w:pPr>
        <w:pStyle w:val="af0"/>
        <w:widowControl w:val="0"/>
        <w:tabs>
          <w:tab w:val="left" w:pos="1090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14.</w:t>
      </w:r>
      <w:r w:rsidR="00FD1C4E" w:rsidRPr="00EA2F02">
        <w:rPr>
          <w:sz w:val="16"/>
          <w:szCs w:val="16"/>
        </w:rPr>
        <w:t>Система анализа данных мониторинга направлена на решение задачи по оптимизации планов ремонта объектов теплоснабжения, на основе выбора: имеющих повреждения, самых ненадежных, исходя из заданного объема финансирования.</w:t>
      </w:r>
    </w:p>
    <w:p w:rsidR="00FD1C4E" w:rsidRPr="00EA2F02" w:rsidRDefault="00FD1C4E" w:rsidP="00FD1C4E">
      <w:pPr>
        <w:pStyle w:val="a5"/>
        <w:ind w:firstLine="539"/>
        <w:rPr>
          <w:sz w:val="16"/>
          <w:szCs w:val="16"/>
        </w:rPr>
      </w:pPr>
      <w:r w:rsidRPr="00EA2F02">
        <w:rPr>
          <w:sz w:val="16"/>
          <w:szCs w:val="16"/>
        </w:rPr>
        <w:t>Определяющим источником информации для статистической обработки данных являются результаты гидравлических испытаний тепловых сетей на прочность и плотность и ремонт/реконструкция объектов теплоснабжения в периоды: планового ремонта и подготовки к предстоящим осенне-зимним периодам.</w:t>
      </w:r>
    </w:p>
    <w:p w:rsidR="00FD1C4E" w:rsidRPr="00EA2F02" w:rsidRDefault="00AF0F33" w:rsidP="00FD1C4E">
      <w:pPr>
        <w:pStyle w:val="af0"/>
        <w:widowControl w:val="0"/>
        <w:tabs>
          <w:tab w:val="left" w:pos="1119"/>
        </w:tabs>
        <w:ind w:left="54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15.</w:t>
      </w:r>
      <w:r w:rsidR="00FD1C4E" w:rsidRPr="00EA2F02">
        <w:rPr>
          <w:sz w:val="16"/>
          <w:szCs w:val="16"/>
        </w:rPr>
        <w:t>Анализ данных мониторинга на муниципальном уровне проводится специалистами Администрации муниципального  образования «Пустозерский сельсовет» Ненецкого автономного округа, на объектовом уровне - специалистами теплоснабжающих и теплосетевых</w:t>
      </w:r>
      <w:r w:rsidR="00FD1C4E" w:rsidRPr="00EA2F02">
        <w:rPr>
          <w:spacing w:val="-21"/>
          <w:sz w:val="16"/>
          <w:szCs w:val="16"/>
        </w:rPr>
        <w:t xml:space="preserve"> </w:t>
      </w:r>
      <w:r w:rsidR="00FD1C4E" w:rsidRPr="00EA2F02">
        <w:rPr>
          <w:sz w:val="16"/>
          <w:szCs w:val="16"/>
        </w:rPr>
        <w:t>организаций.</w:t>
      </w:r>
    </w:p>
    <w:p w:rsidR="00FD1C4E" w:rsidRPr="00AF0F33" w:rsidRDefault="00AF0F33" w:rsidP="00AF0F33">
      <w:pPr>
        <w:widowControl w:val="0"/>
        <w:tabs>
          <w:tab w:val="left" w:pos="1256"/>
        </w:tabs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16.</w:t>
      </w:r>
      <w:r w:rsidR="00FD1C4E" w:rsidRPr="00AF0F33">
        <w:rPr>
          <w:sz w:val="16"/>
          <w:szCs w:val="16"/>
        </w:rPr>
        <w:t>Данные мониторинга накладываются на актуальные паспортные характеристики объектов теплоснабжения в целях выявления истинного состояния объекта, исключения ложной информации и  принятия оптимального управленческого</w:t>
      </w:r>
      <w:r w:rsidR="00FD1C4E" w:rsidRPr="00AF0F33">
        <w:rPr>
          <w:spacing w:val="-17"/>
          <w:sz w:val="16"/>
          <w:szCs w:val="16"/>
        </w:rPr>
        <w:t xml:space="preserve"> </w:t>
      </w:r>
      <w:r w:rsidR="00FD1C4E" w:rsidRPr="00AF0F33">
        <w:rPr>
          <w:sz w:val="16"/>
          <w:szCs w:val="16"/>
        </w:rPr>
        <w:t>решения.</w:t>
      </w:r>
    </w:p>
    <w:p w:rsidR="00FD1C4E" w:rsidRDefault="00AF0F33" w:rsidP="00FD1C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17.</w:t>
      </w:r>
      <w:r w:rsidR="00FD1C4E" w:rsidRPr="00EA2F02">
        <w:rPr>
          <w:sz w:val="16"/>
          <w:szCs w:val="16"/>
        </w:rPr>
        <w:t>Результаты мониторинга могут являться основанием для принятия решений о ремонте, модернизации, реконструкции или выводе из эксплуатации объектов</w:t>
      </w:r>
      <w:r w:rsidR="00FD1C4E" w:rsidRPr="00EA2F02">
        <w:rPr>
          <w:spacing w:val="-11"/>
          <w:sz w:val="16"/>
          <w:szCs w:val="16"/>
        </w:rPr>
        <w:t xml:space="preserve"> </w:t>
      </w:r>
      <w:r w:rsidR="00FD1C4E" w:rsidRPr="00EA2F02">
        <w:rPr>
          <w:sz w:val="16"/>
          <w:szCs w:val="16"/>
        </w:rPr>
        <w:t>теплоснабжения.</w:t>
      </w:r>
    </w:p>
    <w:p w:rsidR="00BF3D1F" w:rsidRPr="00BF3D1F" w:rsidRDefault="00BF3D1F" w:rsidP="00BF3D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F3D1F">
        <w:rPr>
          <w:rFonts w:ascii="Times New Roman" w:hAnsi="Times New Roman" w:cs="Times New Roman"/>
          <w:sz w:val="16"/>
          <w:szCs w:val="16"/>
        </w:rPr>
        <w:t xml:space="preserve">АДМИНИСТРАЦИЯ  </w:t>
      </w:r>
    </w:p>
    <w:p w:rsidR="00BF3D1F" w:rsidRPr="00BF3D1F" w:rsidRDefault="00BF3D1F" w:rsidP="00BF3D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F3D1F">
        <w:rPr>
          <w:rFonts w:ascii="Times New Roman" w:hAnsi="Times New Roman" w:cs="Times New Roman"/>
          <w:sz w:val="16"/>
          <w:szCs w:val="16"/>
        </w:rPr>
        <w:t xml:space="preserve">МУНИЦИПАЛЬНОГО ОБРАЗОВАНИЯ «ПУСТОЗЕРСКИЙ СЕЛЬСОВЕТ» </w:t>
      </w:r>
    </w:p>
    <w:p w:rsidR="00BF3D1F" w:rsidRPr="00BF3D1F" w:rsidRDefault="00BF3D1F" w:rsidP="00BF3D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F3D1F">
        <w:rPr>
          <w:rFonts w:ascii="Times New Roman" w:hAnsi="Times New Roman" w:cs="Times New Roman"/>
          <w:sz w:val="16"/>
          <w:szCs w:val="16"/>
        </w:rPr>
        <w:t>НЕНЕЦКОГО АВТОНОМНОГО ОКРУГА</w:t>
      </w:r>
    </w:p>
    <w:p w:rsidR="00BF3D1F" w:rsidRPr="00BF3D1F" w:rsidRDefault="00BF3D1F" w:rsidP="00BF3D1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BF3D1F" w:rsidRPr="00BF3D1F" w:rsidRDefault="00BF3D1F" w:rsidP="00BF3D1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BF3D1F" w:rsidRPr="00BF3D1F" w:rsidRDefault="00BF3D1F" w:rsidP="00BF3D1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BF3D1F" w:rsidRPr="00BF3D1F" w:rsidRDefault="00BF3D1F" w:rsidP="00BF3D1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BF3D1F">
        <w:rPr>
          <w:rFonts w:ascii="Times New Roman" w:hAnsi="Times New Roman" w:cs="Times New Roman"/>
          <w:sz w:val="16"/>
          <w:szCs w:val="16"/>
        </w:rPr>
        <w:lastRenderedPageBreak/>
        <w:t>ПОСТАНОВЛЕНИЕ</w:t>
      </w:r>
    </w:p>
    <w:p w:rsidR="00BF3D1F" w:rsidRPr="00BF3D1F" w:rsidRDefault="00BF3D1F" w:rsidP="00BF3D1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BF3D1F" w:rsidRPr="00BF3D1F" w:rsidRDefault="00BF3D1F" w:rsidP="00BF3D1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BF3D1F" w:rsidRPr="00BF3D1F" w:rsidRDefault="00BF3D1F" w:rsidP="00BF3D1F">
      <w:pPr>
        <w:rPr>
          <w:b/>
          <w:bCs/>
          <w:color w:val="000000"/>
          <w:sz w:val="16"/>
          <w:szCs w:val="16"/>
          <w:u w:val="single"/>
        </w:rPr>
      </w:pPr>
      <w:r w:rsidRPr="00BF3D1F">
        <w:rPr>
          <w:color w:val="000000"/>
          <w:sz w:val="16"/>
          <w:szCs w:val="16"/>
          <w:u w:val="single"/>
        </w:rPr>
        <w:t xml:space="preserve">от </w:t>
      </w:r>
      <w:r w:rsidRPr="00BF3D1F">
        <w:rPr>
          <w:b/>
          <w:bCs/>
          <w:color w:val="000000"/>
          <w:sz w:val="16"/>
          <w:szCs w:val="16"/>
          <w:u w:val="single"/>
        </w:rPr>
        <w:t xml:space="preserve"> 07. 11. 2016     </w:t>
      </w:r>
      <w:r w:rsidRPr="00BF3D1F">
        <w:rPr>
          <w:b/>
          <w:bCs/>
          <w:sz w:val="16"/>
          <w:szCs w:val="16"/>
          <w:u w:val="single"/>
        </w:rPr>
        <w:t>№ 90</w:t>
      </w:r>
    </w:p>
    <w:p w:rsidR="00BF3D1F" w:rsidRPr="00BF3D1F" w:rsidRDefault="00BF3D1F" w:rsidP="00BF3D1F">
      <w:pPr>
        <w:rPr>
          <w:color w:val="000000"/>
          <w:sz w:val="16"/>
          <w:szCs w:val="16"/>
        </w:rPr>
      </w:pPr>
      <w:r w:rsidRPr="00BF3D1F">
        <w:rPr>
          <w:color w:val="000000"/>
          <w:sz w:val="16"/>
          <w:szCs w:val="16"/>
        </w:rPr>
        <w:t xml:space="preserve">село Оксино   </w:t>
      </w:r>
    </w:p>
    <w:p w:rsidR="00BF3D1F" w:rsidRPr="00BF3D1F" w:rsidRDefault="00BF3D1F" w:rsidP="00BF3D1F">
      <w:pPr>
        <w:rPr>
          <w:color w:val="000000"/>
          <w:sz w:val="16"/>
          <w:szCs w:val="16"/>
        </w:rPr>
      </w:pPr>
      <w:r w:rsidRPr="00BF3D1F">
        <w:rPr>
          <w:color w:val="000000"/>
          <w:sz w:val="16"/>
          <w:szCs w:val="16"/>
        </w:rPr>
        <w:t>Ненецкий  автономный округ</w:t>
      </w:r>
    </w:p>
    <w:p w:rsidR="00BF3D1F" w:rsidRPr="00BF3D1F" w:rsidRDefault="00BF3D1F" w:rsidP="00BF3D1F">
      <w:pPr>
        <w:rPr>
          <w:rFonts w:ascii="Arial" w:hAnsi="Arial" w:cs="Arial"/>
          <w:i/>
          <w:iCs/>
          <w:sz w:val="16"/>
          <w:szCs w:val="16"/>
        </w:rPr>
      </w:pPr>
    </w:p>
    <w:p w:rsidR="00BF3D1F" w:rsidRPr="00BF3D1F" w:rsidRDefault="00BF3D1F" w:rsidP="00BF3D1F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BF3D1F">
        <w:rPr>
          <w:rFonts w:ascii="Times New Roman" w:hAnsi="Times New Roman" w:cs="Times New Roman"/>
          <w:b w:val="0"/>
          <w:iCs/>
          <w:sz w:val="16"/>
          <w:szCs w:val="16"/>
        </w:rPr>
        <w:t>О  ВНЕСЕНИИ  ИЗМЕНЕНИЙ  В  ПОСТАНОВЛЕНИЕ  АДМИНИСТРАЦИИ  МУНИЦИПАЛЬНОГО ОБРАЗОВАНИЯ «ПУСТОЗЕРСКИЙ СЕЛЬСОВЕТ» НЕНЕЦКОГО АВТОНОМНОГО ОКРУГА ОТ 28.07.2014  №89 «</w:t>
      </w:r>
      <w:r w:rsidRPr="00BF3D1F">
        <w:rPr>
          <w:rFonts w:ascii="Times New Roman" w:hAnsi="Times New Roman" w:cs="Times New Roman"/>
          <w:b w:val="0"/>
          <w:sz w:val="16"/>
          <w:szCs w:val="16"/>
        </w:rPr>
        <w:t>ОБ  УТВЕРЖДЕНИИ  ПЛАНА  ЛИКВИДАЦИИ  АВАРИЙНЫХ  СИТУАЦИЙ  В  СИСТЕМАХ  ТЕПЛОСНАБЖЕНИЯ  НА ТЕРРИТОРИИ  МУНИЦИПАЛЬНОГО ОБРАЗОВАНИЯ «ПУСТОЗЕРСКИЙ СЕЛЬСОВЕТ» НЕНЕЦКОГО АВТОНОМНОГО ОКРУГА»</w:t>
      </w:r>
    </w:p>
    <w:p w:rsidR="00BF3D1F" w:rsidRPr="00BF3D1F" w:rsidRDefault="00BF3D1F" w:rsidP="00BF3D1F">
      <w:pPr>
        <w:jc w:val="both"/>
        <w:rPr>
          <w:color w:val="252519"/>
          <w:sz w:val="16"/>
          <w:szCs w:val="16"/>
        </w:rPr>
      </w:pPr>
    </w:p>
    <w:p w:rsidR="00BF3D1F" w:rsidRPr="00BF3D1F" w:rsidRDefault="00BF3D1F" w:rsidP="00BF3D1F">
      <w:pPr>
        <w:jc w:val="both"/>
        <w:rPr>
          <w:bCs/>
          <w:sz w:val="16"/>
          <w:szCs w:val="16"/>
        </w:rPr>
      </w:pPr>
      <w:r w:rsidRPr="00BF3D1F">
        <w:rPr>
          <w:sz w:val="16"/>
          <w:szCs w:val="16"/>
        </w:rPr>
        <w:t xml:space="preserve">        Администрация  муниципального образования  «Пустозерский сельсовет» Ненецкого автономного округа ПОСТАНОВЛЯЕТ</w:t>
      </w:r>
      <w:r w:rsidRPr="00BF3D1F">
        <w:rPr>
          <w:bCs/>
          <w:sz w:val="16"/>
          <w:szCs w:val="16"/>
        </w:rPr>
        <w:t>:</w:t>
      </w:r>
    </w:p>
    <w:p w:rsidR="00BF3D1F" w:rsidRPr="00BF3D1F" w:rsidRDefault="00BF3D1F" w:rsidP="00BF3D1F">
      <w:pPr>
        <w:jc w:val="both"/>
        <w:rPr>
          <w:sz w:val="16"/>
          <w:szCs w:val="16"/>
        </w:rPr>
      </w:pPr>
    </w:p>
    <w:p w:rsidR="00BF3D1F" w:rsidRPr="00BF3D1F" w:rsidRDefault="00BF3D1F" w:rsidP="00BF3D1F">
      <w:pPr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     1. План ликвидации аварийных ситуаций в системах теплоснабжения на территории </w:t>
      </w:r>
      <w:r w:rsidRPr="00BF3D1F">
        <w:rPr>
          <w:bCs/>
          <w:sz w:val="16"/>
          <w:szCs w:val="16"/>
        </w:rPr>
        <w:t>муниципального  образования «Пустозерский сельсовет» Ненецкого автономного округа</w:t>
      </w:r>
      <w:r w:rsidRPr="00BF3D1F">
        <w:rPr>
          <w:sz w:val="16"/>
          <w:szCs w:val="16"/>
        </w:rPr>
        <w:t xml:space="preserve"> дополнить п.5-п.14 (приложение 1)</w:t>
      </w:r>
    </w:p>
    <w:p w:rsidR="00BF3D1F" w:rsidRPr="00BF3D1F" w:rsidRDefault="00BF3D1F" w:rsidP="00BF3D1F">
      <w:pPr>
        <w:jc w:val="both"/>
        <w:rPr>
          <w:sz w:val="16"/>
          <w:szCs w:val="16"/>
        </w:rPr>
      </w:pPr>
    </w:p>
    <w:p w:rsidR="00BF3D1F" w:rsidRPr="00BF3D1F" w:rsidRDefault="00BF3D1F" w:rsidP="00BF3D1F">
      <w:pPr>
        <w:pStyle w:val="a7"/>
        <w:jc w:val="both"/>
        <w:rPr>
          <w:rFonts w:ascii="Times New Roman" w:hAnsi="Times New Roman"/>
          <w:i/>
          <w:sz w:val="16"/>
          <w:szCs w:val="16"/>
        </w:rPr>
      </w:pPr>
      <w:r w:rsidRPr="00BF3D1F">
        <w:rPr>
          <w:rFonts w:ascii="Times New Roman" w:eastAsia="Times New Roman" w:hAnsi="Times New Roman"/>
          <w:color w:val="252519"/>
          <w:sz w:val="16"/>
          <w:szCs w:val="16"/>
        </w:rPr>
        <w:t xml:space="preserve">     </w:t>
      </w:r>
      <w:r w:rsidRPr="00BF3D1F">
        <w:rPr>
          <w:rFonts w:ascii="Times New Roman" w:eastAsia="Times New Roman" w:hAnsi="Times New Roman"/>
          <w:color w:val="000000"/>
          <w:sz w:val="16"/>
          <w:szCs w:val="16"/>
        </w:rPr>
        <w:t xml:space="preserve">2. </w:t>
      </w:r>
      <w:r w:rsidRPr="00BF3D1F">
        <w:rPr>
          <w:rFonts w:ascii="Times New Roman" w:hAnsi="Times New Roman"/>
          <w:sz w:val="16"/>
          <w:szCs w:val="16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BF3D1F" w:rsidRPr="00BF3D1F" w:rsidRDefault="00BF3D1F" w:rsidP="00BF3D1F">
      <w:pPr>
        <w:rPr>
          <w:color w:val="252519"/>
          <w:sz w:val="16"/>
          <w:szCs w:val="16"/>
        </w:rPr>
      </w:pPr>
      <w:r w:rsidRPr="00BF3D1F">
        <w:rPr>
          <w:color w:val="252519"/>
          <w:sz w:val="16"/>
          <w:szCs w:val="16"/>
        </w:rPr>
        <w:t> </w:t>
      </w:r>
      <w:r w:rsidRPr="00BF3D1F">
        <w:rPr>
          <w:sz w:val="16"/>
          <w:szCs w:val="16"/>
        </w:rPr>
        <w:br/>
      </w:r>
      <w:r w:rsidRPr="00BF3D1F">
        <w:rPr>
          <w:color w:val="252519"/>
          <w:sz w:val="16"/>
          <w:szCs w:val="16"/>
        </w:rPr>
        <w:t xml:space="preserve">Глава муниципального образования  </w:t>
      </w:r>
    </w:p>
    <w:p w:rsidR="00BF3D1F" w:rsidRPr="00BF3D1F" w:rsidRDefault="00BF3D1F" w:rsidP="00BF3D1F">
      <w:pPr>
        <w:rPr>
          <w:color w:val="252519"/>
          <w:sz w:val="16"/>
          <w:szCs w:val="16"/>
        </w:rPr>
      </w:pPr>
      <w:r w:rsidRPr="00BF3D1F">
        <w:rPr>
          <w:color w:val="252519"/>
          <w:sz w:val="16"/>
          <w:szCs w:val="16"/>
        </w:rPr>
        <w:t xml:space="preserve">«Пустозерский сельсовет» </w:t>
      </w:r>
    </w:p>
    <w:p w:rsidR="00BF3D1F" w:rsidRPr="00BF3D1F" w:rsidRDefault="00BF3D1F" w:rsidP="00BF3D1F">
      <w:pPr>
        <w:rPr>
          <w:color w:val="252519"/>
          <w:sz w:val="16"/>
          <w:szCs w:val="16"/>
        </w:rPr>
      </w:pPr>
      <w:r w:rsidRPr="00BF3D1F">
        <w:rPr>
          <w:color w:val="252519"/>
          <w:sz w:val="16"/>
          <w:szCs w:val="16"/>
        </w:rPr>
        <w:t>Ненецкого  автономного округа                                                                 С.А.Задорин</w:t>
      </w:r>
    </w:p>
    <w:p w:rsidR="00BF3D1F" w:rsidRPr="00BF3D1F" w:rsidRDefault="00BF3D1F" w:rsidP="00BF3D1F">
      <w:pPr>
        <w:jc w:val="both"/>
        <w:rPr>
          <w:sz w:val="16"/>
          <w:szCs w:val="16"/>
        </w:rPr>
      </w:pPr>
    </w:p>
    <w:p w:rsidR="00BF3D1F" w:rsidRPr="00BF3D1F" w:rsidRDefault="00BF3D1F" w:rsidP="00BF3D1F">
      <w:pPr>
        <w:jc w:val="right"/>
        <w:rPr>
          <w:color w:val="252519"/>
          <w:sz w:val="16"/>
          <w:szCs w:val="16"/>
        </w:rPr>
      </w:pPr>
      <w:r w:rsidRPr="00BF3D1F">
        <w:rPr>
          <w:color w:val="252519"/>
          <w:sz w:val="16"/>
          <w:szCs w:val="16"/>
        </w:rPr>
        <w:t>Приложение №1</w:t>
      </w:r>
    </w:p>
    <w:p w:rsidR="00BF3D1F" w:rsidRPr="00BF3D1F" w:rsidRDefault="00BF3D1F" w:rsidP="00BF3D1F">
      <w:pPr>
        <w:jc w:val="right"/>
        <w:rPr>
          <w:color w:val="252519"/>
          <w:sz w:val="16"/>
          <w:szCs w:val="16"/>
        </w:rPr>
      </w:pPr>
      <w:r w:rsidRPr="00BF3D1F">
        <w:rPr>
          <w:color w:val="252519"/>
          <w:sz w:val="16"/>
          <w:szCs w:val="16"/>
        </w:rPr>
        <w:t xml:space="preserve">к постановлению Администрации </w:t>
      </w:r>
    </w:p>
    <w:p w:rsidR="00BF3D1F" w:rsidRPr="00BF3D1F" w:rsidRDefault="00BF3D1F" w:rsidP="00BF3D1F">
      <w:pPr>
        <w:jc w:val="right"/>
        <w:rPr>
          <w:color w:val="252519"/>
          <w:sz w:val="16"/>
          <w:szCs w:val="16"/>
        </w:rPr>
      </w:pPr>
      <w:r w:rsidRPr="00BF3D1F">
        <w:rPr>
          <w:color w:val="252519"/>
          <w:sz w:val="16"/>
          <w:szCs w:val="16"/>
        </w:rPr>
        <w:t>МО «Пустозерский сельсовет» НАО</w:t>
      </w:r>
    </w:p>
    <w:p w:rsidR="00BF3D1F" w:rsidRPr="00BF3D1F" w:rsidRDefault="00BF3D1F" w:rsidP="00BF3D1F">
      <w:pPr>
        <w:jc w:val="right"/>
        <w:rPr>
          <w:color w:val="252519"/>
          <w:sz w:val="16"/>
          <w:szCs w:val="16"/>
        </w:rPr>
      </w:pPr>
      <w:r w:rsidRPr="00BF3D1F">
        <w:rPr>
          <w:color w:val="252519"/>
          <w:sz w:val="16"/>
          <w:szCs w:val="16"/>
        </w:rPr>
        <w:t>от   16.09.2015 №81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6"/>
          <w:szCs w:val="16"/>
        </w:rPr>
      </w:pP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16"/>
          <w:szCs w:val="16"/>
        </w:rPr>
      </w:pPr>
      <w:r w:rsidRPr="00BF3D1F">
        <w:rPr>
          <w:b/>
          <w:sz w:val="16"/>
          <w:szCs w:val="16"/>
        </w:rPr>
        <w:t xml:space="preserve">Дополнения к Плану ликвидации аварийных ситуаций в системах теплоснабжения на территории </w:t>
      </w:r>
      <w:r w:rsidRPr="00BF3D1F">
        <w:rPr>
          <w:b/>
          <w:bCs/>
          <w:sz w:val="16"/>
          <w:szCs w:val="16"/>
        </w:rPr>
        <w:t>муниципального  образования «Пустозерский сельсовет» Ненецкого автономного округа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6"/>
          <w:szCs w:val="16"/>
        </w:rPr>
      </w:pPr>
      <w:r w:rsidRPr="00BF3D1F">
        <w:rPr>
          <w:sz w:val="16"/>
          <w:szCs w:val="16"/>
        </w:rPr>
        <w:t>«5. Расследование  причин  аварийных  ситуаций не   повлекших  последствий: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111111"/>
          <w:sz w:val="16"/>
          <w:szCs w:val="16"/>
        </w:rPr>
      </w:pPr>
      <w:r w:rsidRPr="00BF3D1F">
        <w:rPr>
          <w:color w:val="111111"/>
          <w:sz w:val="16"/>
          <w:szCs w:val="16"/>
        </w:rPr>
        <w:t xml:space="preserve">     а) к прекращению теплоснабжения  потребителей  в  отопительный период на срок более 24 часов;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111111"/>
          <w:sz w:val="16"/>
          <w:szCs w:val="16"/>
        </w:rPr>
      </w:pPr>
      <w:r w:rsidRPr="00BF3D1F">
        <w:rPr>
          <w:color w:val="111111"/>
          <w:sz w:val="16"/>
          <w:szCs w:val="16"/>
        </w:rPr>
        <w:t xml:space="preserve">     б) к разрушению или повреждению оборудования объектов, которое привело к выходу из строя источников тепловой энергии или  тепловых сетей на срок 3 суток и более;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111111"/>
          <w:sz w:val="16"/>
          <w:szCs w:val="16"/>
        </w:rPr>
      </w:pPr>
      <w:r w:rsidRPr="00BF3D1F">
        <w:rPr>
          <w:color w:val="111111"/>
          <w:sz w:val="16"/>
          <w:szCs w:val="16"/>
        </w:rPr>
        <w:t xml:space="preserve">     в) к  разрушению  или  повреждению   сооружений,   в   которых находятся объекты, которое  привело  к  прекращению  теплоснабжения потребителей, </w:t>
      </w:r>
      <w:r w:rsidRPr="00BF3D1F">
        <w:rPr>
          <w:sz w:val="16"/>
          <w:szCs w:val="16"/>
        </w:rPr>
        <w:t>но вызвавшие перерыв теплоснабжения потребителей на срок более 6 часов</w:t>
      </w:r>
      <w:r w:rsidRPr="00BF3D1F">
        <w:rPr>
          <w:color w:val="111111"/>
          <w:sz w:val="16"/>
          <w:szCs w:val="16"/>
        </w:rPr>
        <w:t xml:space="preserve"> </w:t>
      </w:r>
      <w:r w:rsidRPr="00BF3D1F">
        <w:rPr>
          <w:sz w:val="16"/>
          <w:szCs w:val="16"/>
        </w:rPr>
        <w:t>или приведшие  к  снижению  температуры  теплоносителя  в  подающем трубопроводе тепловой сети в отопительный период на 30 процентов  и более по сравнению с температурным графиком системы теплоснабжения, осуществляется собственником или иным законным владельцем  объекта, на котором произошла аварийная ситуация.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6"/>
          <w:szCs w:val="16"/>
        </w:rPr>
      </w:pPr>
      <w:r w:rsidRPr="00BF3D1F">
        <w:rPr>
          <w:sz w:val="16"/>
          <w:szCs w:val="16"/>
        </w:rPr>
        <w:t xml:space="preserve">     6. При возникновении аварийной ситуации собственник  или  иной законный владелец объекта, на котором произошла аварийная ситуация, обязан: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6"/>
          <w:szCs w:val="16"/>
        </w:rPr>
      </w:pPr>
      <w:r w:rsidRPr="00BF3D1F">
        <w:rPr>
          <w:sz w:val="16"/>
          <w:szCs w:val="16"/>
        </w:rPr>
        <w:t xml:space="preserve">     а) передать оперативную информацию о  возникновении  аварийной ситуации  в  федеральный  орган исполнительной власти, осуществляющий функции по контролю и надзору в  сфере  безопасного  ведения  работ,  связанных  с  безопасностью электрических  и  тепловых  установок,  тепловых  сетей,  и  органы местного самоуправления;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6"/>
          <w:szCs w:val="16"/>
        </w:rPr>
      </w:pPr>
      <w:r w:rsidRPr="00BF3D1F">
        <w:rPr>
          <w:sz w:val="16"/>
          <w:szCs w:val="16"/>
        </w:rPr>
        <w:t xml:space="preserve">     б) принять меры по защите жизни и здоровья  людей,  окружающей среды, а также собственности третьих лиц от воздействия  негативных последствий аварийной ситуации;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6"/>
          <w:szCs w:val="16"/>
        </w:rPr>
      </w:pPr>
      <w:r w:rsidRPr="00BF3D1F">
        <w:rPr>
          <w:sz w:val="16"/>
          <w:szCs w:val="16"/>
        </w:rPr>
        <w:t xml:space="preserve">     в) принять меры по сохранению сложившейся обстановки на  месте аварийной  ситуации  до  начала   расследования   ее   причин,   за исключением случаев, когда необходимо вести  работы  по  ликвидации аварийной ситуации и сохранению жизни и здоровья людей, а в  случае невозможности сохранения обстановки  на  месте  аварийной  ситуации обеспечить  ее   документирование   (фотографирование,   видео-   и аудиозапись и др.) к  началу  проведения  работ  по  локализации  и ликвидации аварийной ситуации и сохранность указанных материалов;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6"/>
          <w:szCs w:val="16"/>
        </w:rPr>
      </w:pPr>
      <w:r w:rsidRPr="00BF3D1F">
        <w:rPr>
          <w:sz w:val="16"/>
          <w:szCs w:val="16"/>
        </w:rPr>
        <w:t xml:space="preserve">     г) осуществить  мероприятия  по   локализации   и   ликвидации последствий аварийной ситуации на  объекте,  на  котором  произошла аварийная ситуация;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6"/>
          <w:szCs w:val="16"/>
        </w:rPr>
      </w:pPr>
      <w:r w:rsidRPr="00BF3D1F">
        <w:rPr>
          <w:sz w:val="16"/>
          <w:szCs w:val="16"/>
        </w:rPr>
        <w:t xml:space="preserve">     д) содействовать федеральному  органу  исполнительной  власти, осуществляющему функции по контролю и надзору в  сфере  безопасного ведения работ, связанных с безопасностью электрических  и  тепловых установок,  тепловых  сетей,  при  расследовании  причин  аварийных ситуаций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6"/>
          <w:szCs w:val="16"/>
        </w:rPr>
      </w:pPr>
      <w:r w:rsidRPr="00BF3D1F">
        <w:rPr>
          <w:sz w:val="16"/>
          <w:szCs w:val="16"/>
        </w:rPr>
        <w:t xml:space="preserve">     е) организовать  расследование  причин   аварийной   ситуации, повлекшей последствия, 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6"/>
          <w:szCs w:val="16"/>
        </w:rPr>
      </w:pPr>
      <w:r w:rsidRPr="00BF3D1F">
        <w:rPr>
          <w:sz w:val="16"/>
          <w:szCs w:val="16"/>
        </w:rPr>
        <w:t xml:space="preserve">     ж) принять  меры  по   устранению   и   профилактике   причин, способствовавших возникновению аварийной ситуации, указанных в акте о расследовании причин аварийной ситуации.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6"/>
          <w:szCs w:val="16"/>
        </w:rPr>
      </w:pPr>
      <w:r w:rsidRPr="00BF3D1F">
        <w:rPr>
          <w:sz w:val="16"/>
          <w:szCs w:val="16"/>
        </w:rPr>
        <w:t xml:space="preserve">     7. Собственник или иной законный владелец объекта, на  котором произошла    аварийная     ситуация,     осуществляет  передачу оперативной информации незамедлительно, а при  аварийной  ситуации, повлекшей   последствия,   предусмотренные   пунктом 5   к Плану, - в  течение  8 часов  с  момента  возникновения  аварийной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6"/>
          <w:szCs w:val="16"/>
        </w:rPr>
      </w:pPr>
      <w:r w:rsidRPr="00BF3D1F">
        <w:rPr>
          <w:sz w:val="16"/>
          <w:szCs w:val="16"/>
        </w:rPr>
        <w:t>ситуации.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6"/>
          <w:szCs w:val="16"/>
        </w:rPr>
      </w:pPr>
      <w:r w:rsidRPr="00BF3D1F">
        <w:rPr>
          <w:sz w:val="16"/>
          <w:szCs w:val="16"/>
        </w:rPr>
        <w:t xml:space="preserve">     8. Передача оперативной информации осуществляется  посредством факсимильной связи и (или) по электронной почте либо при отсутствии такой возможности устно  по  телефону  с  последующим  направлением оперативной информации в письменной форме.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6"/>
          <w:szCs w:val="16"/>
        </w:rPr>
      </w:pPr>
      <w:r w:rsidRPr="00BF3D1F">
        <w:rPr>
          <w:sz w:val="16"/>
          <w:szCs w:val="16"/>
        </w:rPr>
        <w:t xml:space="preserve">  9. Результаты   расследования   причин   аварийной   ситуации оформляются  актом  о  расследовании  причин   аварийной   ситуации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6"/>
          <w:szCs w:val="16"/>
        </w:rPr>
      </w:pPr>
      <w:r w:rsidRPr="00BF3D1F">
        <w:rPr>
          <w:sz w:val="16"/>
          <w:szCs w:val="16"/>
        </w:rPr>
        <w:t xml:space="preserve">  10. К   акту   расследования   прилагаются    все    материалы расследования  причин   аварийной   ситуации   (далее -   материалы расследования), полученные в процессе работы комиссии.</w:t>
      </w:r>
    </w:p>
    <w:p w:rsidR="00BF3D1F" w:rsidRPr="00BF3D1F" w:rsidRDefault="00BF3D1F" w:rsidP="00BF3D1F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6"/>
          <w:szCs w:val="16"/>
        </w:rPr>
      </w:pPr>
      <w:r w:rsidRPr="00BF3D1F">
        <w:rPr>
          <w:sz w:val="16"/>
          <w:szCs w:val="16"/>
        </w:rPr>
        <w:t xml:space="preserve">     11. Акт расследования с приложением материалов  расследования, которые формируются в  отдельное  дело  с  приложением  описи  всех документов, подлежит  хранению  в  течение  не  менее  3 лет  после проведения расследования причин аварийной  ситуации  в  федеральном органе исполнительной власти, осуществляющем функции по контролю  и надзору  в   сфере   безопасного   ведения   работ,   связанных   с безопасностью электрических и тепловых установок, тепловых сетей, у собственника  или  иного  законного  владельца  объекта  </w:t>
      </w:r>
    </w:p>
    <w:p w:rsidR="00BF3D1F" w:rsidRPr="00BF3D1F" w:rsidRDefault="00BF3D1F" w:rsidP="00BF3D1F">
      <w:pPr>
        <w:pStyle w:val="HTML"/>
        <w:shd w:val="clear" w:color="auto" w:fill="FDFDFD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BF3D1F">
        <w:rPr>
          <w:rFonts w:ascii="Times New Roman" w:hAnsi="Times New Roman"/>
          <w:sz w:val="16"/>
          <w:szCs w:val="16"/>
        </w:rPr>
        <w:t xml:space="preserve">     12. Акт  расследования  составляется  в   2 экземплярах   (для собственника или иного  законного  владельца  объекта,  на  котором произошла аварийная ситуация, и федерального органа  исполнительной власти, осуществляющего функции  по  контролю  и  надзору  в  сфере безопасного ведения работ, связанных с безопасностью  электрических и тепловых установок, тепловых сетей) и подписывается всеми членами комиссии. При несогласии отдельных членов комиссии их особое мнение прилагается к акту расследования.</w:t>
      </w:r>
    </w:p>
    <w:p w:rsidR="00BF3D1F" w:rsidRPr="00BF3D1F" w:rsidRDefault="00BF3D1F" w:rsidP="00BF3D1F">
      <w:pPr>
        <w:pStyle w:val="HTML"/>
        <w:shd w:val="clear" w:color="auto" w:fill="FDFDFD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BF3D1F">
        <w:rPr>
          <w:rFonts w:ascii="Times New Roman" w:hAnsi="Times New Roman"/>
          <w:sz w:val="16"/>
          <w:szCs w:val="16"/>
        </w:rPr>
        <w:t xml:space="preserve">     13. Копии акта расследования в 3-дневный срок после  окончания расследования причин аварийной ситуации направляются  председателем комиссии всем членам комиссии, копии материалов расследования -  по запросу членов комиссии.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14. Форма акта  «О  расследовании  причин  аварийной  ситуации  при  теплоснабжении»: </w:t>
      </w:r>
    </w:p>
    <w:p w:rsidR="00BF3D1F" w:rsidRPr="00BF3D1F" w:rsidRDefault="00BF3D1F" w:rsidP="00BF3D1F">
      <w:pPr>
        <w:pStyle w:val="a5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>                                                         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F3D1F">
        <w:rPr>
          <w:sz w:val="16"/>
          <w:szCs w:val="16"/>
        </w:rPr>
        <w:lastRenderedPageBreak/>
        <w:t>  (Форма)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                                                                 </w:t>
      </w: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F3D1F">
        <w:rPr>
          <w:sz w:val="16"/>
          <w:szCs w:val="16"/>
        </w:rPr>
        <w:t>АКТ N ____</w:t>
      </w: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F3D1F">
        <w:rPr>
          <w:sz w:val="16"/>
          <w:szCs w:val="16"/>
        </w:rPr>
        <w:t>О РАССЛЕДОВАНИИ ПРИЧИН АВАРИЙНОЙ СИТУАЦИИ ПРИ ТЕПЛОСНАБЖЕНИ,</w:t>
      </w: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F3D1F">
        <w:rPr>
          <w:sz w:val="16"/>
          <w:szCs w:val="16"/>
        </w:rPr>
        <w:t>ПРОИЗОШЕДШЕЙ __.__.20__ ГОДА</w:t>
      </w: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F3D1F">
        <w:rPr>
          <w:sz w:val="16"/>
          <w:szCs w:val="16"/>
        </w:rPr>
        <w:t>ПО АДРЕСУ : 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                      1 Общие сведения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1.1.Организация (обособленное структурное подразделение);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  <w:gridCol w:w="3000"/>
        <w:gridCol w:w="3000"/>
      </w:tblGrid>
      <w:tr w:rsidR="00BF3D1F" w:rsidRPr="00BF3D1F" w:rsidTr="003C7455"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Полное наименование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ИНН 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 Субъект Российской Федерации   </w:t>
            </w:r>
          </w:p>
        </w:tc>
      </w:tr>
      <w:tr w:rsidR="00BF3D1F" w:rsidRPr="00BF3D1F" w:rsidTr="003C7455"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</w:tr>
    </w:tbl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1.2. Дата и время возникновения аварийной ситуации: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__.___.20__ г., ___ ч. ___ м. (московское)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1.3. Сведения  о  документе,  подтверждающем  принятие  решения  о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расследовании причин аварийной ситуации и создании комиссии.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1.4. Учетные признаки аварийной ситуации: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BF3D1F" w:rsidRPr="00BF3D1F" w:rsidTr="003C7455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Код 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             Содержание учетного признака               </w:t>
            </w:r>
          </w:p>
        </w:tc>
      </w:tr>
      <w:tr w:rsidR="00BF3D1F" w:rsidRPr="00BF3D1F" w:rsidTr="003C7455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</w:tr>
    </w:tbl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1.5. Классификация видов оборудования: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Код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Наименование вида оборудования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Собственник или иной законный</w:t>
            </w: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 владелец оборудования 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</w:tr>
    </w:tbl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1.6. Классификационные признаки причин аварийной ситуации: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BF3D1F" w:rsidRPr="00BF3D1F" w:rsidTr="003C7455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Код 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Наименование организационных причин аварийной ситуации  </w:t>
            </w:r>
          </w:p>
        </w:tc>
      </w:tr>
      <w:tr w:rsidR="00BF3D1F" w:rsidRPr="00BF3D1F" w:rsidTr="003C7455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</w:tr>
    </w:tbl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BF3D1F" w:rsidRPr="00BF3D1F" w:rsidTr="003C7455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Код 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  Наименование технических причин аварийной ситуации    </w:t>
            </w:r>
          </w:p>
        </w:tc>
      </w:tr>
      <w:tr w:rsidR="00BF3D1F" w:rsidRPr="00BF3D1F" w:rsidTr="003C7455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</w:tr>
    </w:tbl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1.7. Дата и время ликвидации аварийной ситуации: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__.___.20__ г., ч. м. (московское)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2. Описательный блок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2.1.  Описание состояния и режима работы объектов до возникновения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аварийной ситуации: 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2.2.   Сведения   о   количестве   жилых   домов граждан, объектов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социальной   инфраструктуры,   предприятий,   оказавшихся   в зоне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технологического нарушения: 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2.3.   Описание   состояния   и   режима  работы объектов во время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аварийной ситуации: 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2.4.  Описание  выявленных  в  ходе расследования причин аварийной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ситуации  нарушений  требований  нормативных правовых актов, в том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числе  установленных  норм  и  правил  эксплуатации  объектов,  на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которых   произошла   аварийная   ситуация,   а  также технических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регламентов: _____________________________________________________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  <w:gridCol w:w="3000"/>
        <w:gridCol w:w="3000"/>
      </w:tblGrid>
      <w:tr w:rsidR="00BF3D1F" w:rsidRPr="00BF3D1F" w:rsidTr="003C7455"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Описание </w:t>
            </w: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нарушения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       Наименование</w:t>
            </w: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нормативного правового акта</w:t>
            </w: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(нормативно-технической</w:t>
            </w: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     документации)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Пункт нормативного</w:t>
            </w: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  правового акта</w:t>
            </w: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(нормативно­технической</w:t>
            </w: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   документации)</w:t>
            </w:r>
          </w:p>
        </w:tc>
      </w:tr>
      <w:tr w:rsidR="00BF3D1F" w:rsidRPr="00BF3D1F" w:rsidTr="003C7455"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</w:tr>
    </w:tbl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2.5. Причины возникновения аварийной ситуации и ее развития: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BF3D1F" w:rsidRPr="00BF3D1F" w:rsidTr="003C7455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  Код   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                 Описание причины                  </w:t>
            </w:r>
          </w:p>
        </w:tc>
      </w:tr>
      <w:tr w:rsidR="00BF3D1F" w:rsidRPr="00BF3D1F" w:rsidTr="003C7455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</w:tr>
    </w:tbl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2.6.   Перечень   и   описание   повреждения оборудования объектов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теплоснабжения и/или теплопотребляющей установки: 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2.7.   Описание   выявленных   в   ходе  расследования недостатков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эксплуатации,  проекта,  конструкции, изготовления, строительства,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lastRenderedPageBreak/>
        <w:t xml:space="preserve"> монтажа  оборудования,  явившихся предпосылками аварийной ситуации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или затруднивших ее ликвидацию:___________________________________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3. Противоаварийные мероприятия 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3.1. Технические мероприятия: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  <w:gridCol w:w="3000"/>
        <w:gridCol w:w="3000"/>
      </w:tblGrid>
      <w:tr w:rsidR="00BF3D1F" w:rsidRPr="00BF3D1F" w:rsidTr="003C7455"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N п/п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   Содержание мероприятия    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   Срок выполнения    </w:t>
            </w:r>
          </w:p>
        </w:tc>
      </w:tr>
      <w:tr w:rsidR="00BF3D1F" w:rsidRPr="00BF3D1F" w:rsidTr="003C7455"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3.1.1. 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</w:tr>
    </w:tbl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3.2. Организационные мероприятия: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  <w:gridCol w:w="3000"/>
        <w:gridCol w:w="3000"/>
      </w:tblGrid>
      <w:tr w:rsidR="00BF3D1F" w:rsidRPr="00BF3D1F" w:rsidTr="003C7455"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N п/п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   Содержание мероприятия     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   Срок выполнения    </w:t>
            </w:r>
          </w:p>
        </w:tc>
      </w:tr>
      <w:tr w:rsidR="00BF3D1F" w:rsidRPr="00BF3D1F" w:rsidTr="003C7455"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3.2.1. 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 </w:t>
            </w:r>
          </w:p>
        </w:tc>
      </w:tr>
    </w:tbl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   Сведения   о   поврежденном   или отказавшем теплотехническом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оборудовании здании, сооружении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4.1. Отказавшее (поврежденное) оборудование, здание, сооружение: 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__________________________________________________________________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4.2. Узел, деталь: _______________________________________________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4.3.Элемент: _____________________________________________________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4.4. Марка: ______________________________________________________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4.5. Изготовитель оборудования: 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4.6. Год изготовления оборудования: 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4.7. Топливо: ____________________________________________________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4.8. Материал: ___________________________________________________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4.9. Тепловая мощность/производительность: 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4.10. Дополнительные характеристики: 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4.11. Характер повреждения: 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4.12. Причина повреждения: 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4.13. Последствия нарушения: 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4.14. Дата включения: 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4.15. Время включения: 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4.16. Продолжительность отключения, ч.: 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4.17. Год ввода в эксплуатацию оборудования, здания, сооружения: 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_____________________________________________________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4.18.  Наработка  е  начала  эксплуатации отказавшего оборудования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_________ ч., отказавшего узла _________ ч.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4.19. Наработка от последнего капитального ремонта _________ ч.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4.20.    Информация    о    проведении    последнего  технического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диагностирования  и технического освидетельствования оборудования,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здания, сооружения: 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5.  Сведения  о  поврежденном  или  отказавшем  электротехническом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оборудовании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5.1. Отказавшее оборудование: 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5.2. Марка: ______________________________________________________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5.3. Параметры: __________________________________________________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5.4. Узел, деталь: _______________________________________________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5.5. Количество отказавшего оборудования, узлов: 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5.6. Изготовитель оборудования: 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5.7. Заводской номер: 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5.8. Год изготовления оборудования: 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5.9. Изготовитель повредившегося узла: 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5.10. Год ввода в эксплуатацию оборудования: 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5.11. Срок службы оборудования от последнего капитального ремонта: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__________ г., от начала эксплуатации: __________ г.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5.12. Срок службы поврежденного узла: __________ г.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5.13. Последние эксплуатационные испытания: __________ г.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5.14. Время восстановления: __________ ч.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6.  Описание  действий   (бездействия)  оперативного  персонала  и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должностных  лиц,  послуживших  предпосылками  и  (или)  причинами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возникновения аварийной ситуации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6.1. Место работы: _______________________________________________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6.2. Должность: __________________________________________________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6.3. Образование: ________________________________________________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6.4. Специальность: 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6.5. Обстоятельства возникновения аварийной ситуации: 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6.6. Причины возникновения аварийной ситуации: 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6.7. Стаж работы в данной должности (лет): 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6.8. Дата последней проверки знаний на занимаемой должности 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__________________________________________________________________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7. Особое мнение члена (членов) комиссии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8. Выводы комиссии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lastRenderedPageBreak/>
        <w:t xml:space="preserve">  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9. Подписи членов комиссии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Подписи: Председатель: ___________________________________________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        Заместитель председателя: 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        Члены комиссии: _________________________________________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         Члены комиссии, имеющие особое мнение: __________________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Расследование  причин аварийной ситуации проведено и акт составлен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___.___.20___ г.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Перечень приложений к акту расследования: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Материалы расследования аварии оформлены ____ на листах.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3D1F">
        <w:rPr>
          <w:sz w:val="16"/>
          <w:szCs w:val="16"/>
        </w:rPr>
        <w:t xml:space="preserve"> Приложение: материалы расследования аварии на ____листах.</w:t>
      </w: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BF3D1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Таблица N 1к Акту</w:t>
      </w: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F3D1F">
        <w:rPr>
          <w:sz w:val="16"/>
          <w:szCs w:val="16"/>
        </w:rPr>
        <w:t>Учетные признаки аварийной ситуации</w:t>
      </w:r>
    </w:p>
    <w:p w:rsidR="00BF3D1F" w:rsidRPr="00BF3D1F" w:rsidRDefault="00BF3D1F" w:rsidP="00BF3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N п/п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Содержание учетного признака аварийной ситуации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Код учетного признака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Прекращение теплоснабжения потребителей в отопительный период на срок более 24 часов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1.1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2.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Разрушение или повреждение оборудования объектов, которое привело к выходу из строя источников тепловой энергии или тепловых сетей на срок 3 суток и более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1.2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3,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Разрушение или повреждение сооружений, в которых находятся объекты, которое привело к прекращению теплоснабжения потребителей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1.3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Перерыв теплоснабжения потребителей на срок более 6 часов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1.4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5.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Снижение температуры теплоносителя в подающем трубопроводе тепловой сети в отопительный период на 30 % и более по сравнению с температурным графиком системы теплоснабжения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1.5</w:t>
            </w:r>
          </w:p>
        </w:tc>
      </w:tr>
    </w:tbl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F3D1F">
        <w:rPr>
          <w:i/>
          <w:iCs/>
          <w:sz w:val="16"/>
          <w:szCs w:val="16"/>
        </w:rPr>
        <w:t xml:space="preserve">         </w:t>
      </w:r>
      <w:r>
        <w:rPr>
          <w:i/>
          <w:iCs/>
          <w:sz w:val="16"/>
          <w:szCs w:val="16"/>
        </w:rPr>
        <w:t xml:space="preserve">                               </w:t>
      </w:r>
      <w:r w:rsidRPr="00BF3D1F">
        <w:rPr>
          <w:i/>
          <w:iCs/>
          <w:sz w:val="16"/>
          <w:szCs w:val="16"/>
        </w:rPr>
        <w:t xml:space="preserve">                                                                                                    Таблица N 2 к Акту</w:t>
      </w: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F3D1F">
        <w:rPr>
          <w:sz w:val="16"/>
          <w:szCs w:val="16"/>
        </w:rPr>
        <w:t>Классификация видов оборудования</w:t>
      </w: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N п/п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Виды оборудования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Код вида оборудования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Котельное оборудование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2.1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2.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Вспомогательное теплотехническое оборудование котельной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2.2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Электротехническое оборудование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2.3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Оборудование топливного хозяйства котельной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2.4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5.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Здания и сооружения тепловых энергоустановок и сетей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2.5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6.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Устройства тепловой автоматики и измерений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2.6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7.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Теплотехническое оборудование центрального теплового пункта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2.7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8.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Трубопроводы тепловых сетей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2.8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9.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Системы управления оборудованием и средства диспетчерского контроля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2.9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10.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Индивидуальный тепловой пункт, системы отопления потребителей тепловой энергии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2.10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11.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Прочие виды оборудования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2.11</w:t>
            </w:r>
          </w:p>
        </w:tc>
      </w:tr>
    </w:tbl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F3D1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Таблица N 3 к Акту</w:t>
      </w: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F3D1F">
        <w:rPr>
          <w:sz w:val="16"/>
          <w:szCs w:val="16"/>
        </w:rPr>
        <w:t>Классификационные признаки организационных причин аварийной ситуации</w:t>
      </w: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N п/п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Организационные причины аварийной ситуации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Код организационных причин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1,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Ошибочные или неправильные действия (или бездействие) диспетчерского, оперативного или оперативно-ремонтного персонала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3.4.1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2.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Ошибочные или неправильные действия (или бездействие) персонала служб (подразделений) организации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3.4.2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Ошибочные или неправильные действия (или бездействие) привлеченного персонала, выполняющего работу по договору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3.4.3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Ошибочные или неправильные действия (или бездействие) собственного ремонтного или наладочного персонала организации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3.4.4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5.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Ошибочные или неправильные действия (или бездействие) руководящего персонала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3.4.5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6.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Неудовлетворительное качество производственных или должностных инструкций, других локальных актов организации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3.4.6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7.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Несоблюдение сроков, невыполнение в требуемых</w:t>
            </w:r>
          </w:p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объемах технического обслуживания, диагностирования или ремонта оборудования и устройств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3.4.7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8.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Воздействие посторонних лиц и организаций, не участвующих в технологическом процессе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3.4.8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lastRenderedPageBreak/>
              <w:t>9,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Превышение параметров воздействия стихийных явлений относительно условий проекта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3.4.9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10.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Воздействие повторяющихся стихийных явлений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3.4.10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11.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Дефекты (недостатки) проекта, конструкции, изготовления, монтажа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3.4.11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12.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Невыявлевные причины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3.4.12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13.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Неклассифицированные причины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3.4.13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14.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Воздействие организаций, обеспечивающих электроснабжение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3.4.14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15.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Воздействие организаций, обеспечивающих производство или передачу тепловой энергии, теплоносителя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3.4.15</w:t>
            </w:r>
          </w:p>
        </w:tc>
      </w:tr>
    </w:tbl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F3D1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Таблица N 4 к Акту</w:t>
      </w: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F3D1F">
        <w:rPr>
          <w:sz w:val="16"/>
          <w:szCs w:val="16"/>
        </w:rPr>
        <w:t>Классификационные признаки технических причин аварийной: ситуации</w:t>
      </w:r>
    </w:p>
    <w:p w:rsidR="00BF3D1F" w:rsidRPr="00BF3D1F" w:rsidRDefault="00BF3D1F" w:rsidP="00BF3D1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N п/п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Технические причины повреждений оборудования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Код технических причин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Нарушение структуры материала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4.1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2,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Механический износ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4.2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3.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Нарушение механического соединения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4.3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4,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Внешнее механическое воздействие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4.4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5.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Золовой износ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4.5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6.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Коррозионный износ, эрозионный износ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4.6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7.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Нарушение герметичности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4.7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8.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Нарушение нормального вибросостояния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4.8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9,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Взрыв, загорание, пожар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4.9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10.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Термическое повреждение, перегрев, пережог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4.10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11.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Нарушение электроснабжения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4.11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12,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Нарушение электрической изоляции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4.12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13.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Нарушение электрического контакта, размыкание, обрыв цепи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4,13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14.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Механическое разрушение (повреждение), деформация, перекос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4.14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15,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Разрушение фундамента, строительных конструкций, ослабление крепления оборудования к фундаменту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4.15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16.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Исчерпание ресурса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4.16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17.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Загрязнение, попадание инородных предметов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4,17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18.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Дефект сварного соединения (шва)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4,18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19.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Повышение давления, гидравлический удар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4.19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20.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Невыделенные причины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4.20</w:t>
            </w:r>
          </w:p>
        </w:tc>
      </w:tr>
      <w:tr w:rsidR="00BF3D1F" w:rsidRPr="00BF3D1F" w:rsidTr="003C745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21.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Неклассифицированные причины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1F" w:rsidRPr="00BF3D1F" w:rsidRDefault="00BF3D1F" w:rsidP="00BF3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3D1F">
              <w:rPr>
                <w:sz w:val="16"/>
                <w:szCs w:val="16"/>
              </w:rPr>
              <w:t>4.21</w:t>
            </w:r>
          </w:p>
        </w:tc>
      </w:tr>
    </w:tbl>
    <w:p w:rsidR="00636080" w:rsidRDefault="00636080" w:rsidP="00FD1C4E">
      <w:pPr>
        <w:jc w:val="both"/>
        <w:rPr>
          <w:sz w:val="16"/>
          <w:szCs w:val="16"/>
        </w:rPr>
      </w:pPr>
    </w:p>
    <w:p w:rsidR="00636080" w:rsidRDefault="00636080" w:rsidP="00FD1C4E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636080" w:rsidRPr="003C7455" w:rsidTr="003C7455">
        <w:trPr>
          <w:trHeight w:val="186"/>
        </w:trPr>
        <w:tc>
          <w:tcPr>
            <w:tcW w:w="2268" w:type="dxa"/>
          </w:tcPr>
          <w:p w:rsidR="00636080" w:rsidRPr="003C7455" w:rsidRDefault="00636080" w:rsidP="003C745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C7455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</w:tbl>
    <w:p w:rsidR="00636080" w:rsidRPr="003C7455" w:rsidRDefault="00636080" w:rsidP="0063608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455" w:rsidRPr="005B02A1" w:rsidRDefault="003C7455" w:rsidP="003C7455">
      <w:pPr>
        <w:jc w:val="center"/>
        <w:rPr>
          <w:rFonts w:ascii="Courier New" w:hAnsi="Courier New" w:cs="Courier New"/>
          <w:sz w:val="22"/>
          <w:szCs w:val="22"/>
        </w:rPr>
      </w:pPr>
      <w:r w:rsidRPr="005B02A1">
        <w:rPr>
          <w:rFonts w:ascii="Courier New" w:hAnsi="Courier New" w:cs="Courier New"/>
          <w:sz w:val="22"/>
          <w:szCs w:val="22"/>
        </w:rPr>
        <w:t>Расписание</w:t>
      </w:r>
    </w:p>
    <w:p w:rsidR="003C7455" w:rsidRPr="005B02A1" w:rsidRDefault="003C7455" w:rsidP="003C7455">
      <w:pPr>
        <w:jc w:val="center"/>
        <w:rPr>
          <w:rFonts w:ascii="Courier New" w:hAnsi="Courier New" w:cs="Courier New"/>
          <w:sz w:val="22"/>
          <w:szCs w:val="22"/>
        </w:rPr>
      </w:pPr>
      <w:r w:rsidRPr="005B02A1">
        <w:rPr>
          <w:rFonts w:ascii="Courier New" w:hAnsi="Courier New" w:cs="Courier New"/>
          <w:sz w:val="22"/>
          <w:szCs w:val="22"/>
        </w:rPr>
        <w:t>движения  СВП «Нептун-23»</w:t>
      </w:r>
      <w:r w:rsidR="005B02A1">
        <w:rPr>
          <w:rFonts w:ascii="Courier New" w:hAnsi="Courier New" w:cs="Courier New"/>
          <w:sz w:val="22"/>
          <w:szCs w:val="22"/>
        </w:rPr>
        <w:t xml:space="preserve"> МП ЗР «Северная  транспортная  компания»</w:t>
      </w:r>
      <w:r w:rsidRPr="005B02A1">
        <w:rPr>
          <w:rFonts w:ascii="Courier New" w:hAnsi="Courier New" w:cs="Courier New"/>
          <w:sz w:val="22"/>
          <w:szCs w:val="22"/>
        </w:rPr>
        <w:t xml:space="preserve"> между населёнными пунктами в навигацию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880"/>
        <w:gridCol w:w="2761"/>
      </w:tblGrid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Населённый пункт</w:t>
            </w:r>
          </w:p>
        </w:tc>
        <w:tc>
          <w:tcPr>
            <w:tcW w:w="2880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Прибытие</w:t>
            </w:r>
          </w:p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час.мин.</w:t>
            </w:r>
          </w:p>
        </w:tc>
        <w:tc>
          <w:tcPr>
            <w:tcW w:w="2761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Отправление</w:t>
            </w:r>
          </w:p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час.мин.</w:t>
            </w:r>
          </w:p>
        </w:tc>
      </w:tr>
    </w:tbl>
    <w:p w:rsidR="003C7455" w:rsidRPr="005B02A1" w:rsidRDefault="003C7455" w:rsidP="003C7455">
      <w:pPr>
        <w:rPr>
          <w:rFonts w:ascii="Courier New" w:hAnsi="Courier New" w:cs="Courier New"/>
          <w:sz w:val="22"/>
          <w:szCs w:val="22"/>
        </w:rPr>
      </w:pPr>
      <w:r w:rsidRPr="005B02A1">
        <w:rPr>
          <w:rFonts w:ascii="Courier New" w:hAnsi="Courier New" w:cs="Courier New"/>
          <w:sz w:val="22"/>
          <w:szCs w:val="22"/>
        </w:rPr>
        <w:t>Нарьян-Мар - Тошвиска (Понедельник)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3"/>
        <w:gridCol w:w="2867"/>
        <w:gridCol w:w="2826"/>
      </w:tblGrid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Нарьян - Мар</w:t>
            </w:r>
          </w:p>
        </w:tc>
        <w:tc>
          <w:tcPr>
            <w:tcW w:w="2880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8.00</w:t>
            </w:r>
          </w:p>
        </w:tc>
        <w:tc>
          <w:tcPr>
            <w:tcW w:w="2839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Макарово</w:t>
            </w:r>
          </w:p>
        </w:tc>
        <w:tc>
          <w:tcPr>
            <w:tcW w:w="2880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8.15</w:t>
            </w:r>
          </w:p>
        </w:tc>
        <w:tc>
          <w:tcPr>
            <w:tcW w:w="2839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8.20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Оксино</w:t>
            </w:r>
          </w:p>
        </w:tc>
        <w:tc>
          <w:tcPr>
            <w:tcW w:w="2880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9.15</w:t>
            </w:r>
          </w:p>
        </w:tc>
        <w:tc>
          <w:tcPr>
            <w:tcW w:w="2839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9.20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Хонгурей</w:t>
            </w:r>
          </w:p>
        </w:tc>
        <w:tc>
          <w:tcPr>
            <w:tcW w:w="2880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9.40</w:t>
            </w:r>
          </w:p>
        </w:tc>
        <w:tc>
          <w:tcPr>
            <w:tcW w:w="2839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9.45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Каменка</w:t>
            </w:r>
          </w:p>
        </w:tc>
        <w:tc>
          <w:tcPr>
            <w:tcW w:w="2880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10.00</w:t>
            </w:r>
          </w:p>
        </w:tc>
        <w:tc>
          <w:tcPr>
            <w:tcW w:w="2839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 xml:space="preserve">10.05 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Великовисочное</w:t>
            </w:r>
          </w:p>
        </w:tc>
        <w:tc>
          <w:tcPr>
            <w:tcW w:w="2880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11.00</w:t>
            </w:r>
          </w:p>
        </w:tc>
        <w:tc>
          <w:tcPr>
            <w:tcW w:w="2839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11.05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Тошвиска</w:t>
            </w:r>
          </w:p>
        </w:tc>
        <w:tc>
          <w:tcPr>
            <w:tcW w:w="2880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11.35</w:t>
            </w:r>
          </w:p>
        </w:tc>
        <w:tc>
          <w:tcPr>
            <w:tcW w:w="2839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11.45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Великовисочное</w:t>
            </w:r>
          </w:p>
        </w:tc>
        <w:tc>
          <w:tcPr>
            <w:tcW w:w="2880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12.15</w:t>
            </w:r>
          </w:p>
        </w:tc>
        <w:tc>
          <w:tcPr>
            <w:tcW w:w="2839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12.20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Каменка</w:t>
            </w:r>
          </w:p>
        </w:tc>
        <w:tc>
          <w:tcPr>
            <w:tcW w:w="2880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13.20</w:t>
            </w:r>
          </w:p>
        </w:tc>
        <w:tc>
          <w:tcPr>
            <w:tcW w:w="2839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13.25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Хонгурей</w:t>
            </w:r>
          </w:p>
        </w:tc>
        <w:tc>
          <w:tcPr>
            <w:tcW w:w="2880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13.40</w:t>
            </w:r>
          </w:p>
        </w:tc>
        <w:tc>
          <w:tcPr>
            <w:tcW w:w="2839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13.45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Оксино</w:t>
            </w:r>
          </w:p>
        </w:tc>
        <w:tc>
          <w:tcPr>
            <w:tcW w:w="2880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14.05</w:t>
            </w:r>
          </w:p>
        </w:tc>
        <w:tc>
          <w:tcPr>
            <w:tcW w:w="2839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14.10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Макарово</w:t>
            </w:r>
          </w:p>
        </w:tc>
        <w:tc>
          <w:tcPr>
            <w:tcW w:w="2880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15.05</w:t>
            </w:r>
          </w:p>
        </w:tc>
        <w:tc>
          <w:tcPr>
            <w:tcW w:w="2839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15.10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Нарьян –Мар</w:t>
            </w:r>
          </w:p>
        </w:tc>
        <w:tc>
          <w:tcPr>
            <w:tcW w:w="2880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15.20</w:t>
            </w:r>
          </w:p>
        </w:tc>
        <w:tc>
          <w:tcPr>
            <w:tcW w:w="2839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C7455" w:rsidRPr="005B02A1" w:rsidRDefault="003C7455" w:rsidP="003C7455">
      <w:pPr>
        <w:rPr>
          <w:rFonts w:ascii="Courier New" w:hAnsi="Courier New" w:cs="Courier New"/>
          <w:sz w:val="22"/>
          <w:szCs w:val="22"/>
        </w:rPr>
      </w:pPr>
      <w:r w:rsidRPr="005B02A1">
        <w:rPr>
          <w:rFonts w:ascii="Courier New" w:hAnsi="Courier New" w:cs="Courier New"/>
          <w:sz w:val="22"/>
          <w:szCs w:val="22"/>
        </w:rPr>
        <w:t>Нарьян-Мар - Щелино (вторник)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3"/>
        <w:gridCol w:w="2867"/>
        <w:gridCol w:w="2826"/>
      </w:tblGrid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Нарьян-Мар</w:t>
            </w:r>
          </w:p>
        </w:tc>
        <w:tc>
          <w:tcPr>
            <w:tcW w:w="2880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9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8.00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Макарово</w:t>
            </w:r>
          </w:p>
        </w:tc>
        <w:tc>
          <w:tcPr>
            <w:tcW w:w="2880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8.20</w:t>
            </w:r>
          </w:p>
        </w:tc>
        <w:tc>
          <w:tcPr>
            <w:tcW w:w="2839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8.30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Оксино</w:t>
            </w:r>
          </w:p>
        </w:tc>
        <w:tc>
          <w:tcPr>
            <w:tcW w:w="2880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9.30</w:t>
            </w:r>
          </w:p>
        </w:tc>
        <w:tc>
          <w:tcPr>
            <w:tcW w:w="2839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9.40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Пылемец</w:t>
            </w:r>
          </w:p>
        </w:tc>
        <w:tc>
          <w:tcPr>
            <w:tcW w:w="2880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9.50</w:t>
            </w:r>
          </w:p>
        </w:tc>
        <w:tc>
          <w:tcPr>
            <w:tcW w:w="2839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10.00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lastRenderedPageBreak/>
              <w:t>Лабожское</w:t>
            </w:r>
          </w:p>
        </w:tc>
        <w:tc>
          <w:tcPr>
            <w:tcW w:w="2880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2839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10.30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Великовисочное</w:t>
            </w:r>
          </w:p>
        </w:tc>
        <w:tc>
          <w:tcPr>
            <w:tcW w:w="2880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10.50</w:t>
            </w:r>
          </w:p>
        </w:tc>
        <w:tc>
          <w:tcPr>
            <w:tcW w:w="2839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11.00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Щелино</w:t>
            </w:r>
          </w:p>
        </w:tc>
        <w:tc>
          <w:tcPr>
            <w:tcW w:w="2880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2839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11.40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Великовисочное</w:t>
            </w:r>
          </w:p>
        </w:tc>
        <w:tc>
          <w:tcPr>
            <w:tcW w:w="2880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12.10</w:t>
            </w:r>
          </w:p>
        </w:tc>
        <w:tc>
          <w:tcPr>
            <w:tcW w:w="2839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12.20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Лабожское</w:t>
            </w:r>
          </w:p>
        </w:tc>
        <w:tc>
          <w:tcPr>
            <w:tcW w:w="2880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12.40</w:t>
            </w:r>
          </w:p>
        </w:tc>
        <w:tc>
          <w:tcPr>
            <w:tcW w:w="2839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12.50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Пылемец</w:t>
            </w:r>
          </w:p>
        </w:tc>
        <w:tc>
          <w:tcPr>
            <w:tcW w:w="2880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13.10</w:t>
            </w:r>
          </w:p>
        </w:tc>
        <w:tc>
          <w:tcPr>
            <w:tcW w:w="2839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13.20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Оксино</w:t>
            </w:r>
          </w:p>
        </w:tc>
        <w:tc>
          <w:tcPr>
            <w:tcW w:w="2880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13.50</w:t>
            </w:r>
          </w:p>
        </w:tc>
        <w:tc>
          <w:tcPr>
            <w:tcW w:w="2839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14.00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Макарово</w:t>
            </w:r>
          </w:p>
        </w:tc>
        <w:tc>
          <w:tcPr>
            <w:tcW w:w="2880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2839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15.10</w:t>
            </w:r>
          </w:p>
        </w:tc>
      </w:tr>
      <w:tr w:rsidR="003C7455" w:rsidRPr="005B02A1" w:rsidTr="003C7455">
        <w:tc>
          <w:tcPr>
            <w:tcW w:w="4248" w:type="dxa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sz w:val="22"/>
                <w:szCs w:val="22"/>
              </w:rPr>
              <w:t>Нарьян-Мар</w:t>
            </w:r>
          </w:p>
        </w:tc>
        <w:tc>
          <w:tcPr>
            <w:tcW w:w="2880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2839" w:type="dxa"/>
            <w:vAlign w:val="center"/>
          </w:tcPr>
          <w:p w:rsidR="003C7455" w:rsidRPr="005B02A1" w:rsidRDefault="003C7455" w:rsidP="003C74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2A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3C7455" w:rsidRPr="005B02A1" w:rsidRDefault="003C7455" w:rsidP="003C7455">
      <w:pPr>
        <w:rPr>
          <w:rFonts w:ascii="Courier New" w:hAnsi="Courier New" w:cs="Courier New"/>
          <w:sz w:val="22"/>
          <w:szCs w:val="22"/>
        </w:rPr>
      </w:pPr>
    </w:p>
    <w:p w:rsidR="003C7455" w:rsidRPr="005B02A1" w:rsidRDefault="003C7455" w:rsidP="003C7455">
      <w:pPr>
        <w:rPr>
          <w:rFonts w:ascii="Courier New" w:hAnsi="Courier New" w:cs="Courier New"/>
          <w:b/>
          <w:sz w:val="22"/>
          <w:szCs w:val="22"/>
        </w:rPr>
      </w:pPr>
    </w:p>
    <w:p w:rsidR="003C7455" w:rsidRPr="005B02A1" w:rsidRDefault="003C7455" w:rsidP="003C7455">
      <w:pPr>
        <w:rPr>
          <w:rFonts w:ascii="Courier New" w:hAnsi="Courier New" w:cs="Courier New"/>
          <w:sz w:val="22"/>
          <w:szCs w:val="22"/>
        </w:rPr>
      </w:pPr>
      <w:r w:rsidRPr="005B02A1">
        <w:rPr>
          <w:rFonts w:ascii="Courier New" w:hAnsi="Courier New" w:cs="Courier New"/>
          <w:sz w:val="22"/>
          <w:szCs w:val="22"/>
        </w:rPr>
        <w:t xml:space="preserve">Цена билета  от  г.Нарьян-Мара до населенного  пункта: </w:t>
      </w:r>
    </w:p>
    <w:p w:rsidR="003C7455" w:rsidRPr="005B02A1" w:rsidRDefault="003C7455" w:rsidP="003C7455">
      <w:pPr>
        <w:rPr>
          <w:rFonts w:ascii="Courier New" w:hAnsi="Courier New" w:cs="Courier New"/>
          <w:sz w:val="22"/>
          <w:szCs w:val="22"/>
        </w:rPr>
      </w:pPr>
      <w:r w:rsidRPr="005B02A1">
        <w:rPr>
          <w:rFonts w:ascii="Courier New" w:hAnsi="Courier New" w:cs="Courier New"/>
          <w:sz w:val="22"/>
          <w:szCs w:val="22"/>
        </w:rPr>
        <w:t xml:space="preserve">с.Оксино-900 руб., </w:t>
      </w:r>
    </w:p>
    <w:p w:rsidR="003C7455" w:rsidRPr="005B02A1" w:rsidRDefault="003C7455" w:rsidP="003C7455">
      <w:pPr>
        <w:rPr>
          <w:rFonts w:ascii="Courier New" w:hAnsi="Courier New" w:cs="Courier New"/>
          <w:sz w:val="22"/>
          <w:szCs w:val="22"/>
        </w:rPr>
      </w:pPr>
      <w:r w:rsidRPr="005B02A1">
        <w:rPr>
          <w:rFonts w:ascii="Courier New" w:hAnsi="Courier New" w:cs="Courier New"/>
          <w:sz w:val="22"/>
          <w:szCs w:val="22"/>
        </w:rPr>
        <w:t>п.Хонгурей -1000 руб.,</w:t>
      </w:r>
    </w:p>
    <w:p w:rsidR="003C7455" w:rsidRPr="005B02A1" w:rsidRDefault="003C7455" w:rsidP="003C7455">
      <w:pPr>
        <w:rPr>
          <w:rFonts w:ascii="Courier New" w:hAnsi="Courier New" w:cs="Courier New"/>
          <w:sz w:val="22"/>
          <w:szCs w:val="22"/>
        </w:rPr>
      </w:pPr>
      <w:r w:rsidRPr="005B02A1">
        <w:rPr>
          <w:rFonts w:ascii="Courier New" w:hAnsi="Courier New" w:cs="Courier New"/>
          <w:sz w:val="22"/>
          <w:szCs w:val="22"/>
        </w:rPr>
        <w:t>д. Каменка -1150 руб.</w:t>
      </w:r>
    </w:p>
    <w:p w:rsidR="003C7455" w:rsidRPr="005B02A1" w:rsidRDefault="003C7455" w:rsidP="003C7455">
      <w:pPr>
        <w:rPr>
          <w:rFonts w:ascii="Courier New" w:hAnsi="Courier New" w:cs="Courier New"/>
          <w:sz w:val="22"/>
          <w:szCs w:val="22"/>
        </w:rPr>
      </w:pPr>
    </w:p>
    <w:p w:rsidR="003C7455" w:rsidRPr="005B02A1" w:rsidRDefault="003C7455" w:rsidP="003C7455">
      <w:pPr>
        <w:rPr>
          <w:rFonts w:ascii="Courier New" w:hAnsi="Courier New" w:cs="Courier New"/>
          <w:sz w:val="22"/>
          <w:szCs w:val="22"/>
        </w:rPr>
      </w:pPr>
      <w:r w:rsidRPr="005B02A1">
        <w:rPr>
          <w:rFonts w:ascii="Courier New" w:hAnsi="Courier New" w:cs="Courier New"/>
          <w:sz w:val="22"/>
          <w:szCs w:val="22"/>
        </w:rPr>
        <w:t>Справки по телефонам: 4-04-60, 8-911-055-03-70 в рабочее время с 8.00 до 13.00</w:t>
      </w:r>
    </w:p>
    <w:p w:rsidR="003C7455" w:rsidRPr="005B02A1" w:rsidRDefault="003C7455" w:rsidP="003C7455">
      <w:pPr>
        <w:rPr>
          <w:rFonts w:ascii="Courier New" w:hAnsi="Courier New" w:cs="Courier New"/>
          <w:b/>
          <w:sz w:val="22"/>
          <w:szCs w:val="22"/>
        </w:rPr>
      </w:pPr>
    </w:p>
    <w:p w:rsidR="00636080" w:rsidRPr="003C7455" w:rsidRDefault="00636080" w:rsidP="0063608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36080" w:rsidRDefault="00636080" w:rsidP="0063608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B02A1" w:rsidRDefault="005B02A1" w:rsidP="0063608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36080" w:rsidRPr="002352A0" w:rsidRDefault="00636080" w:rsidP="00636080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№20</w:t>
      </w:r>
      <w:r w:rsidRPr="00DB3990">
        <w:rPr>
          <w:sz w:val="16"/>
          <w:szCs w:val="16"/>
        </w:rPr>
        <w:t>, 201</w:t>
      </w:r>
      <w:r>
        <w:rPr>
          <w:sz w:val="16"/>
          <w:szCs w:val="16"/>
        </w:rPr>
        <w:t>6</w:t>
      </w:r>
      <w:r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>
        <w:rPr>
          <w:sz w:val="16"/>
          <w:szCs w:val="16"/>
        </w:rPr>
        <w:t xml:space="preserve">редактор  Баракова К.Е. Тираж 30 </w:t>
      </w:r>
      <w:r w:rsidRPr="00DB3990">
        <w:rPr>
          <w:sz w:val="16"/>
          <w:szCs w:val="16"/>
        </w:rPr>
        <w:t xml:space="preserve"> экз. Бесплатно. Отпечатан на принтере Администрации </w:t>
      </w:r>
      <w:r>
        <w:rPr>
          <w:sz w:val="16"/>
          <w:szCs w:val="16"/>
        </w:rPr>
        <w:t>МО «Пустозерский сельсовет» НАО</w:t>
      </w:r>
    </w:p>
    <w:p w:rsidR="00636080" w:rsidRDefault="00636080" w:rsidP="0063608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36080" w:rsidRPr="00EA2F02" w:rsidRDefault="00636080" w:rsidP="00FD1C4E">
      <w:pPr>
        <w:jc w:val="both"/>
        <w:rPr>
          <w:sz w:val="16"/>
          <w:szCs w:val="16"/>
        </w:rPr>
        <w:sectPr w:rsidR="00636080" w:rsidRPr="00EA2F02">
          <w:pgSz w:w="11910" w:h="16840"/>
          <w:pgMar w:top="980" w:right="600" w:bottom="280" w:left="1600" w:header="743" w:footer="0" w:gutter="0"/>
          <w:cols w:space="720"/>
        </w:sectPr>
      </w:pPr>
    </w:p>
    <w:p w:rsidR="00EA2F02" w:rsidRPr="00EA2F02" w:rsidRDefault="00EA2F02" w:rsidP="00FD1C4E">
      <w:pPr>
        <w:rPr>
          <w:sz w:val="16"/>
          <w:szCs w:val="16"/>
        </w:rPr>
        <w:sectPr w:rsidR="00EA2F02" w:rsidRPr="00EA2F02">
          <w:pgSz w:w="11910" w:h="16840"/>
          <w:pgMar w:top="980" w:right="600" w:bottom="280" w:left="1600" w:header="743" w:footer="0" w:gutter="0"/>
          <w:cols w:space="720"/>
        </w:sectPr>
      </w:pPr>
    </w:p>
    <w:p w:rsidR="00EA2F02" w:rsidRPr="00EA2F02" w:rsidRDefault="00EA2F02" w:rsidP="00FD1C4E">
      <w:pPr>
        <w:jc w:val="both"/>
        <w:rPr>
          <w:sz w:val="16"/>
          <w:szCs w:val="16"/>
        </w:rPr>
        <w:sectPr w:rsidR="00EA2F02" w:rsidRPr="00EA2F02">
          <w:pgSz w:w="11910" w:h="16840"/>
          <w:pgMar w:top="980" w:right="600" w:bottom="280" w:left="1600" w:header="743" w:footer="0" w:gutter="0"/>
          <w:cols w:space="720"/>
        </w:sectPr>
      </w:pPr>
    </w:p>
    <w:p w:rsidR="00EA2F02" w:rsidRPr="00EA2F02" w:rsidRDefault="00EA2F02" w:rsidP="00FD1C4E">
      <w:pPr>
        <w:jc w:val="both"/>
        <w:rPr>
          <w:sz w:val="16"/>
          <w:szCs w:val="16"/>
        </w:rPr>
        <w:sectPr w:rsidR="00EA2F02" w:rsidRPr="00EA2F02">
          <w:pgSz w:w="11910" w:h="16840"/>
          <w:pgMar w:top="980" w:right="600" w:bottom="280" w:left="1600" w:header="743" w:footer="0" w:gutter="0"/>
          <w:cols w:space="720"/>
        </w:sectPr>
      </w:pPr>
    </w:p>
    <w:p w:rsidR="00C91B6F" w:rsidRDefault="00C91B6F" w:rsidP="009A1830">
      <w:pPr>
        <w:rPr>
          <w:sz w:val="16"/>
          <w:szCs w:val="16"/>
        </w:rPr>
      </w:pPr>
    </w:p>
    <w:p w:rsidR="00A00947" w:rsidRPr="000C1FEF" w:rsidRDefault="00A00947" w:rsidP="00276876">
      <w:pPr>
        <w:ind w:left="-709" w:firstLine="709"/>
        <w:jc w:val="both"/>
        <w:rPr>
          <w:sz w:val="16"/>
          <w:szCs w:val="16"/>
        </w:rPr>
        <w:sectPr w:rsidR="00A00947" w:rsidRPr="000C1FEF" w:rsidSect="00001F35">
          <w:pgSz w:w="11905" w:h="16838"/>
          <w:pgMar w:top="1134" w:right="848" w:bottom="1134" w:left="993" w:header="720" w:footer="720" w:gutter="0"/>
          <w:cols w:space="720"/>
          <w:noEndnote/>
          <w:docGrid w:linePitch="326"/>
        </w:sectPr>
      </w:pPr>
    </w:p>
    <w:p w:rsidR="00762A92" w:rsidRDefault="00762A92" w:rsidP="000C1FEF">
      <w:pPr>
        <w:autoSpaceDE w:val="0"/>
        <w:autoSpaceDN w:val="0"/>
        <w:adjustRightInd w:val="0"/>
        <w:outlineLvl w:val="0"/>
        <w:rPr>
          <w:bCs/>
        </w:rPr>
      </w:pPr>
    </w:p>
    <w:p w:rsidR="000152EE" w:rsidRPr="000152EE" w:rsidRDefault="000152EE" w:rsidP="000152E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8A2BD6" w:rsidRPr="000C1FEF" w:rsidRDefault="00CB3819" w:rsidP="000C1FEF">
      <w:pPr>
        <w:pStyle w:val="a3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                                                        </w:t>
      </w:r>
      <w:r w:rsidR="000C1FEF">
        <w:rPr>
          <w:b/>
          <w:color w:val="FF0000"/>
          <w:szCs w:val="24"/>
        </w:rPr>
        <w:t xml:space="preserve">                     </w:t>
      </w:r>
    </w:p>
    <w:sectPr w:rsidR="008A2BD6" w:rsidRPr="000C1FEF" w:rsidSect="00521C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12" w:rsidRDefault="00013C12" w:rsidP="0041704A">
      <w:r>
        <w:separator/>
      </w:r>
    </w:p>
  </w:endnote>
  <w:endnote w:type="continuationSeparator" w:id="0">
    <w:p w:rsidR="00013C12" w:rsidRDefault="00013C12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12" w:rsidRDefault="00013C12" w:rsidP="0041704A">
      <w:r>
        <w:separator/>
      </w:r>
    </w:p>
  </w:footnote>
  <w:footnote w:type="continuationSeparator" w:id="0">
    <w:p w:rsidR="00013C12" w:rsidRDefault="00013C12" w:rsidP="00417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55" w:rsidRDefault="003C7455">
    <w:pPr>
      <w:pStyle w:val="a5"/>
      <w:spacing w:line="14" w:lineRule="auto"/>
      <w:rPr>
        <w:sz w:val="20"/>
      </w:rPr>
    </w:pPr>
    <w:r w:rsidRPr="007E5BF6">
      <w:rPr>
        <w:sz w:val="2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3" type="#_x0000_t202" style="position:absolute;left:0;text-align:left;margin-left:314.5pt;margin-top:36.15pt;width:16pt;height:14pt;z-index:-251656192;mso-position-horizontal-relative:page;mso-position-vertical-relative:page" filled="f" stroked="f">
          <v:textbox inset="0,0,0,0">
            <w:txbxContent>
              <w:p w:rsidR="003C7455" w:rsidRPr="00217AFA" w:rsidRDefault="003C7455" w:rsidP="003C7455">
                <w:pPr>
                  <w:spacing w:line="265" w:lineRule="exac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891"/>
    <w:multiLevelType w:val="multilevel"/>
    <w:tmpl w:val="BCF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26D26"/>
    <w:multiLevelType w:val="hybridMultilevel"/>
    <w:tmpl w:val="E58A7028"/>
    <w:lvl w:ilvl="0" w:tplc="0E8E9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4D4D4C"/>
    <w:multiLevelType w:val="hybridMultilevel"/>
    <w:tmpl w:val="C0B69A68"/>
    <w:lvl w:ilvl="0" w:tplc="058C0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40FF66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1DBA"/>
    <w:multiLevelType w:val="hybridMultilevel"/>
    <w:tmpl w:val="6226B184"/>
    <w:lvl w:ilvl="0" w:tplc="0EA04B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B843D8"/>
    <w:multiLevelType w:val="hybridMultilevel"/>
    <w:tmpl w:val="7CFC2B7A"/>
    <w:lvl w:ilvl="0" w:tplc="B15C9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B763D2"/>
    <w:multiLevelType w:val="multilevel"/>
    <w:tmpl w:val="5FEE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D4D00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E1385"/>
    <w:multiLevelType w:val="hybridMultilevel"/>
    <w:tmpl w:val="DC705E96"/>
    <w:lvl w:ilvl="0" w:tplc="710A0B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FA2BD0"/>
    <w:multiLevelType w:val="hybridMultilevel"/>
    <w:tmpl w:val="24CE69D8"/>
    <w:lvl w:ilvl="0" w:tplc="1D06CB4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50A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0737B"/>
    <w:multiLevelType w:val="hybridMultilevel"/>
    <w:tmpl w:val="6516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2179E"/>
    <w:multiLevelType w:val="hybridMultilevel"/>
    <w:tmpl w:val="7B18D64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AC48FB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F598A"/>
    <w:multiLevelType w:val="hybridMultilevel"/>
    <w:tmpl w:val="D9B8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569E4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BE419A"/>
    <w:multiLevelType w:val="multilevel"/>
    <w:tmpl w:val="D0F009BC"/>
    <w:lvl w:ilvl="0">
      <w:start w:val="1"/>
      <w:numFmt w:val="decimal"/>
      <w:lvlText w:val="%1."/>
      <w:lvlJc w:val="left"/>
      <w:pPr>
        <w:ind w:left="42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09" w:hanging="3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777" w:hanging="7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211" w:hanging="777"/>
      </w:pPr>
      <w:rPr>
        <w:rFonts w:hint="default"/>
      </w:rPr>
    </w:lvl>
    <w:lvl w:ilvl="4">
      <w:numFmt w:val="bullet"/>
      <w:lvlText w:val="•"/>
      <w:lvlJc w:val="left"/>
      <w:pPr>
        <w:ind w:left="3282" w:hanging="777"/>
      </w:pPr>
      <w:rPr>
        <w:rFonts w:hint="default"/>
      </w:rPr>
    </w:lvl>
    <w:lvl w:ilvl="5">
      <w:numFmt w:val="bullet"/>
      <w:lvlText w:val="•"/>
      <w:lvlJc w:val="left"/>
      <w:pPr>
        <w:ind w:left="4353" w:hanging="777"/>
      </w:pPr>
      <w:rPr>
        <w:rFonts w:hint="default"/>
      </w:rPr>
    </w:lvl>
    <w:lvl w:ilvl="6">
      <w:numFmt w:val="bullet"/>
      <w:lvlText w:val="•"/>
      <w:lvlJc w:val="left"/>
      <w:pPr>
        <w:ind w:left="5424" w:hanging="777"/>
      </w:pPr>
      <w:rPr>
        <w:rFonts w:hint="default"/>
      </w:rPr>
    </w:lvl>
    <w:lvl w:ilvl="7">
      <w:numFmt w:val="bullet"/>
      <w:lvlText w:val="•"/>
      <w:lvlJc w:val="left"/>
      <w:pPr>
        <w:ind w:left="6495" w:hanging="777"/>
      </w:pPr>
      <w:rPr>
        <w:rFonts w:hint="default"/>
      </w:rPr>
    </w:lvl>
    <w:lvl w:ilvl="8">
      <w:numFmt w:val="bullet"/>
      <w:lvlText w:val="•"/>
      <w:lvlJc w:val="left"/>
      <w:pPr>
        <w:ind w:left="7566" w:hanging="777"/>
      </w:pPr>
      <w:rPr>
        <w:rFonts w:hint="default"/>
      </w:rPr>
    </w:lvl>
  </w:abstractNum>
  <w:abstractNum w:abstractNumId="22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C29D3"/>
    <w:multiLevelType w:val="hybridMultilevel"/>
    <w:tmpl w:val="C4FA3D10"/>
    <w:lvl w:ilvl="0" w:tplc="EEB2E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D516BD"/>
    <w:multiLevelType w:val="hybridMultilevel"/>
    <w:tmpl w:val="65BE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77358"/>
    <w:multiLevelType w:val="hybridMultilevel"/>
    <w:tmpl w:val="5A3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15"/>
  </w:num>
  <w:num w:numId="5">
    <w:abstractNumId w:val="23"/>
  </w:num>
  <w:num w:numId="6">
    <w:abstractNumId w:val="17"/>
  </w:num>
  <w:num w:numId="7">
    <w:abstractNumId w:val="8"/>
  </w:num>
  <w:num w:numId="8">
    <w:abstractNumId w:val="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4"/>
  </w:num>
  <w:num w:numId="13">
    <w:abstractNumId w:val="26"/>
  </w:num>
  <w:num w:numId="14">
    <w:abstractNumId w:val="7"/>
  </w:num>
  <w:num w:numId="15">
    <w:abstractNumId w:val="18"/>
  </w:num>
  <w:num w:numId="16">
    <w:abstractNumId w:val="10"/>
  </w:num>
  <w:num w:numId="17">
    <w:abstractNumId w:val="19"/>
  </w:num>
  <w:num w:numId="18">
    <w:abstractNumId w:val="6"/>
  </w:num>
  <w:num w:numId="19">
    <w:abstractNumId w:val="2"/>
  </w:num>
  <w:num w:numId="20">
    <w:abstractNumId w:val="16"/>
  </w:num>
  <w:num w:numId="21">
    <w:abstractNumId w:val="14"/>
  </w:num>
  <w:num w:numId="22">
    <w:abstractNumId w:val="24"/>
  </w:num>
  <w:num w:numId="23">
    <w:abstractNumId w:val="11"/>
  </w:num>
  <w:num w:numId="24">
    <w:abstractNumId w:val="5"/>
  </w:num>
  <w:num w:numId="25">
    <w:abstractNumId w:val="9"/>
  </w:num>
  <w:num w:numId="26">
    <w:abstractNumId w:val="0"/>
  </w:num>
  <w:num w:numId="27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CA5996"/>
    <w:rsid w:val="00001F35"/>
    <w:rsid w:val="000027B2"/>
    <w:rsid w:val="00003481"/>
    <w:rsid w:val="000079BB"/>
    <w:rsid w:val="000130A2"/>
    <w:rsid w:val="00013C12"/>
    <w:rsid w:val="000152EE"/>
    <w:rsid w:val="0004505A"/>
    <w:rsid w:val="0005477C"/>
    <w:rsid w:val="00054E14"/>
    <w:rsid w:val="00057B3A"/>
    <w:rsid w:val="00061F56"/>
    <w:rsid w:val="00062107"/>
    <w:rsid w:val="00070983"/>
    <w:rsid w:val="00073737"/>
    <w:rsid w:val="00085769"/>
    <w:rsid w:val="0008672C"/>
    <w:rsid w:val="000B21AA"/>
    <w:rsid w:val="000C1FEF"/>
    <w:rsid w:val="0010450A"/>
    <w:rsid w:val="00104D5C"/>
    <w:rsid w:val="0012169E"/>
    <w:rsid w:val="00143706"/>
    <w:rsid w:val="00144323"/>
    <w:rsid w:val="001604B4"/>
    <w:rsid w:val="001675E8"/>
    <w:rsid w:val="00177A1D"/>
    <w:rsid w:val="001953F9"/>
    <w:rsid w:val="001A66EF"/>
    <w:rsid w:val="001B1531"/>
    <w:rsid w:val="001D6307"/>
    <w:rsid w:val="001E353F"/>
    <w:rsid w:val="001F5C3F"/>
    <w:rsid w:val="00203858"/>
    <w:rsid w:val="00213B04"/>
    <w:rsid w:val="00226E9E"/>
    <w:rsid w:val="00237850"/>
    <w:rsid w:val="00241A59"/>
    <w:rsid w:val="0024466C"/>
    <w:rsid w:val="00264B01"/>
    <w:rsid w:val="0027436C"/>
    <w:rsid w:val="002746BC"/>
    <w:rsid w:val="00275638"/>
    <w:rsid w:val="00276876"/>
    <w:rsid w:val="002A4AAC"/>
    <w:rsid w:val="002B6D27"/>
    <w:rsid w:val="002D1666"/>
    <w:rsid w:val="003033A9"/>
    <w:rsid w:val="00325A2E"/>
    <w:rsid w:val="00331C3E"/>
    <w:rsid w:val="00333411"/>
    <w:rsid w:val="003413AE"/>
    <w:rsid w:val="003501BC"/>
    <w:rsid w:val="0035639C"/>
    <w:rsid w:val="0036027C"/>
    <w:rsid w:val="00364515"/>
    <w:rsid w:val="00397AEE"/>
    <w:rsid w:val="003A1271"/>
    <w:rsid w:val="003A4FEF"/>
    <w:rsid w:val="003B4DC8"/>
    <w:rsid w:val="003C7455"/>
    <w:rsid w:val="003D2F7E"/>
    <w:rsid w:val="003E7C3D"/>
    <w:rsid w:val="003F076D"/>
    <w:rsid w:val="00403CE0"/>
    <w:rsid w:val="00407626"/>
    <w:rsid w:val="0041704A"/>
    <w:rsid w:val="0042350F"/>
    <w:rsid w:val="00426C06"/>
    <w:rsid w:val="00447035"/>
    <w:rsid w:val="00463526"/>
    <w:rsid w:val="00471CD2"/>
    <w:rsid w:val="0048131D"/>
    <w:rsid w:val="004A225C"/>
    <w:rsid w:val="004B4776"/>
    <w:rsid w:val="004C3110"/>
    <w:rsid w:val="004E2C2B"/>
    <w:rsid w:val="004E4866"/>
    <w:rsid w:val="004E5035"/>
    <w:rsid w:val="005110C0"/>
    <w:rsid w:val="005177A8"/>
    <w:rsid w:val="00521C42"/>
    <w:rsid w:val="00532BBC"/>
    <w:rsid w:val="0054582A"/>
    <w:rsid w:val="00565EDB"/>
    <w:rsid w:val="00572BC0"/>
    <w:rsid w:val="00576F76"/>
    <w:rsid w:val="00580013"/>
    <w:rsid w:val="005A4C99"/>
    <w:rsid w:val="005B02A1"/>
    <w:rsid w:val="005B3358"/>
    <w:rsid w:val="005E4F88"/>
    <w:rsid w:val="005E63CD"/>
    <w:rsid w:val="005E7DC3"/>
    <w:rsid w:val="005F05FD"/>
    <w:rsid w:val="005F4D77"/>
    <w:rsid w:val="005F7AE8"/>
    <w:rsid w:val="00601973"/>
    <w:rsid w:val="00602951"/>
    <w:rsid w:val="0061164C"/>
    <w:rsid w:val="00620CF6"/>
    <w:rsid w:val="006324DC"/>
    <w:rsid w:val="00633AC3"/>
    <w:rsid w:val="00636080"/>
    <w:rsid w:val="00640D3D"/>
    <w:rsid w:val="006547DF"/>
    <w:rsid w:val="00654EC5"/>
    <w:rsid w:val="00662BD0"/>
    <w:rsid w:val="006728AD"/>
    <w:rsid w:val="00677B06"/>
    <w:rsid w:val="006831D2"/>
    <w:rsid w:val="00686B9A"/>
    <w:rsid w:val="006A54F8"/>
    <w:rsid w:val="006B00E9"/>
    <w:rsid w:val="006B5B29"/>
    <w:rsid w:val="006B72FF"/>
    <w:rsid w:val="006C3CC8"/>
    <w:rsid w:val="006D1680"/>
    <w:rsid w:val="006D236A"/>
    <w:rsid w:val="006E5220"/>
    <w:rsid w:val="006E745B"/>
    <w:rsid w:val="006F3B35"/>
    <w:rsid w:val="006F4231"/>
    <w:rsid w:val="00704473"/>
    <w:rsid w:val="007249BE"/>
    <w:rsid w:val="00753AF4"/>
    <w:rsid w:val="00754E73"/>
    <w:rsid w:val="00762A92"/>
    <w:rsid w:val="0077569C"/>
    <w:rsid w:val="007807AB"/>
    <w:rsid w:val="00790CA9"/>
    <w:rsid w:val="007A61D0"/>
    <w:rsid w:val="007A6A9F"/>
    <w:rsid w:val="007B0718"/>
    <w:rsid w:val="007C2C6E"/>
    <w:rsid w:val="007C7833"/>
    <w:rsid w:val="007E7880"/>
    <w:rsid w:val="008216DA"/>
    <w:rsid w:val="00823BC5"/>
    <w:rsid w:val="008253EC"/>
    <w:rsid w:val="00834700"/>
    <w:rsid w:val="00834A34"/>
    <w:rsid w:val="00845E00"/>
    <w:rsid w:val="0085337C"/>
    <w:rsid w:val="0086567A"/>
    <w:rsid w:val="0087537C"/>
    <w:rsid w:val="00893B3E"/>
    <w:rsid w:val="008A2BD6"/>
    <w:rsid w:val="008B2F2C"/>
    <w:rsid w:val="008C1241"/>
    <w:rsid w:val="008C2392"/>
    <w:rsid w:val="008E7B28"/>
    <w:rsid w:val="008F5A90"/>
    <w:rsid w:val="0092159F"/>
    <w:rsid w:val="009234AE"/>
    <w:rsid w:val="009246FC"/>
    <w:rsid w:val="00932ACE"/>
    <w:rsid w:val="00953D07"/>
    <w:rsid w:val="00954294"/>
    <w:rsid w:val="0095464F"/>
    <w:rsid w:val="00955897"/>
    <w:rsid w:val="009965FD"/>
    <w:rsid w:val="009A1830"/>
    <w:rsid w:val="009A554D"/>
    <w:rsid w:val="009C46BF"/>
    <w:rsid w:val="009E1206"/>
    <w:rsid w:val="009E2F0B"/>
    <w:rsid w:val="009F221C"/>
    <w:rsid w:val="009F24D6"/>
    <w:rsid w:val="00A00947"/>
    <w:rsid w:val="00A00E40"/>
    <w:rsid w:val="00A04E99"/>
    <w:rsid w:val="00A2415A"/>
    <w:rsid w:val="00A61B05"/>
    <w:rsid w:val="00A667CE"/>
    <w:rsid w:val="00A71358"/>
    <w:rsid w:val="00A73DD0"/>
    <w:rsid w:val="00A73FC2"/>
    <w:rsid w:val="00A76BE9"/>
    <w:rsid w:val="00A83300"/>
    <w:rsid w:val="00A86CC9"/>
    <w:rsid w:val="00A87281"/>
    <w:rsid w:val="00A95EA0"/>
    <w:rsid w:val="00AB1391"/>
    <w:rsid w:val="00AC54BF"/>
    <w:rsid w:val="00AC604D"/>
    <w:rsid w:val="00AD22B4"/>
    <w:rsid w:val="00AD7D65"/>
    <w:rsid w:val="00AE6929"/>
    <w:rsid w:val="00AE72A2"/>
    <w:rsid w:val="00AF0F33"/>
    <w:rsid w:val="00B029A1"/>
    <w:rsid w:val="00B10BD5"/>
    <w:rsid w:val="00B15EAA"/>
    <w:rsid w:val="00B259F6"/>
    <w:rsid w:val="00B51FE6"/>
    <w:rsid w:val="00B605A8"/>
    <w:rsid w:val="00B60C03"/>
    <w:rsid w:val="00B61197"/>
    <w:rsid w:val="00B66600"/>
    <w:rsid w:val="00B6716E"/>
    <w:rsid w:val="00B82025"/>
    <w:rsid w:val="00B87BC4"/>
    <w:rsid w:val="00B93750"/>
    <w:rsid w:val="00BB0523"/>
    <w:rsid w:val="00BB11B1"/>
    <w:rsid w:val="00BC0400"/>
    <w:rsid w:val="00BC607F"/>
    <w:rsid w:val="00BD2048"/>
    <w:rsid w:val="00BE0208"/>
    <w:rsid w:val="00BF3D1F"/>
    <w:rsid w:val="00BF75C5"/>
    <w:rsid w:val="00C05B01"/>
    <w:rsid w:val="00C21FCE"/>
    <w:rsid w:val="00C30E0E"/>
    <w:rsid w:val="00C31D7A"/>
    <w:rsid w:val="00C33B76"/>
    <w:rsid w:val="00C33F84"/>
    <w:rsid w:val="00C54810"/>
    <w:rsid w:val="00C5721F"/>
    <w:rsid w:val="00C64CA4"/>
    <w:rsid w:val="00C658EA"/>
    <w:rsid w:val="00C65FA5"/>
    <w:rsid w:val="00C72D0E"/>
    <w:rsid w:val="00C76F10"/>
    <w:rsid w:val="00C9122C"/>
    <w:rsid w:val="00C91B6F"/>
    <w:rsid w:val="00CA0C7B"/>
    <w:rsid w:val="00CA5996"/>
    <w:rsid w:val="00CB3778"/>
    <w:rsid w:val="00CB3819"/>
    <w:rsid w:val="00CC4BD5"/>
    <w:rsid w:val="00CD2174"/>
    <w:rsid w:val="00CD69FC"/>
    <w:rsid w:val="00CF2CBD"/>
    <w:rsid w:val="00CF663C"/>
    <w:rsid w:val="00D018C7"/>
    <w:rsid w:val="00D038D8"/>
    <w:rsid w:val="00D26F36"/>
    <w:rsid w:val="00D64226"/>
    <w:rsid w:val="00D6728A"/>
    <w:rsid w:val="00D8459F"/>
    <w:rsid w:val="00D91B7F"/>
    <w:rsid w:val="00DA2558"/>
    <w:rsid w:val="00DB68AF"/>
    <w:rsid w:val="00DE36CB"/>
    <w:rsid w:val="00DF1E7C"/>
    <w:rsid w:val="00DF3E0A"/>
    <w:rsid w:val="00E169D0"/>
    <w:rsid w:val="00E41E67"/>
    <w:rsid w:val="00E532E9"/>
    <w:rsid w:val="00E66431"/>
    <w:rsid w:val="00E9035A"/>
    <w:rsid w:val="00E94117"/>
    <w:rsid w:val="00E96485"/>
    <w:rsid w:val="00EA2F02"/>
    <w:rsid w:val="00EB069D"/>
    <w:rsid w:val="00EB3DB5"/>
    <w:rsid w:val="00EC0A62"/>
    <w:rsid w:val="00EC0BE7"/>
    <w:rsid w:val="00EE1142"/>
    <w:rsid w:val="00F07095"/>
    <w:rsid w:val="00F15AD8"/>
    <w:rsid w:val="00F22D8E"/>
    <w:rsid w:val="00F300F0"/>
    <w:rsid w:val="00F32685"/>
    <w:rsid w:val="00F41AED"/>
    <w:rsid w:val="00F51F53"/>
    <w:rsid w:val="00F773EF"/>
    <w:rsid w:val="00FA270F"/>
    <w:rsid w:val="00FA2F9A"/>
    <w:rsid w:val="00FC2854"/>
    <w:rsid w:val="00FD197B"/>
    <w:rsid w:val="00FD1C4E"/>
    <w:rsid w:val="00FD2681"/>
    <w:rsid w:val="00FD2957"/>
    <w:rsid w:val="00FE3A36"/>
    <w:rsid w:val="00FF02C5"/>
    <w:rsid w:val="00FF6925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5A4C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4C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uiPriority w:val="99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0">
    <w:name w:val="List Paragraph"/>
    <w:basedOn w:val="a"/>
    <w:uiPriority w:val="1"/>
    <w:qFormat/>
    <w:rsid w:val="00403CE0"/>
    <w:pPr>
      <w:ind w:left="720"/>
      <w:contextualSpacing/>
    </w:pPr>
  </w:style>
  <w:style w:type="paragraph" w:customStyle="1" w:styleId="ConsPlusNonformat">
    <w:name w:val="ConsPlusNonformat"/>
    <w:uiPriority w:val="99"/>
    <w:rsid w:val="00EE11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6A54F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4A22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l41">
    <w:name w:val="hl41"/>
    <w:basedOn w:val="a0"/>
    <w:rsid w:val="00D018C7"/>
    <w:rPr>
      <w:b/>
      <w:bCs/>
      <w:sz w:val="20"/>
      <w:szCs w:val="20"/>
    </w:rPr>
  </w:style>
  <w:style w:type="paragraph" w:customStyle="1" w:styleId="af1">
    <w:name w:val="Прижатый влево"/>
    <w:basedOn w:val="a"/>
    <w:next w:val="a"/>
    <w:uiPriority w:val="99"/>
    <w:rsid w:val="00D018C7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0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D018C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D018C7"/>
    <w:rPr>
      <w:color w:val="106BBE"/>
    </w:rPr>
  </w:style>
  <w:style w:type="character" w:customStyle="1" w:styleId="FontStyle21">
    <w:name w:val="Font Style21"/>
    <w:basedOn w:val="a0"/>
    <w:rsid w:val="00D018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018C7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018C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018C7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D018C7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D018C7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D018C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D018C7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D018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D018C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D018C7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018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D018C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D018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018C7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8B2F2C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9234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6">
    <w:name w:val="Знак Знак 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D26F3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D26F36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"/>
    <w:rsid w:val="00D26F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нак Знак 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Strong"/>
    <w:basedOn w:val="a0"/>
    <w:qFormat/>
    <w:rsid w:val="006324DC"/>
    <w:rPr>
      <w:b/>
      <w:bCs/>
    </w:rPr>
  </w:style>
  <w:style w:type="character" w:customStyle="1" w:styleId="apple-converted-space">
    <w:name w:val="apple-converted-space"/>
    <w:basedOn w:val="a0"/>
    <w:rsid w:val="006324DC"/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5E4F8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c">
    <w:name w:val="Цветовое выделение"/>
    <w:rsid w:val="00654EC5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rsid w:val="00654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2"/>
      <w:szCs w:val="22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54EC5"/>
    <w:rPr>
      <w:rFonts w:ascii="Courier New" w:eastAsia="Times New Roman" w:hAnsi="Courier New" w:cs="Times New Roman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0B2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"/>
    <w:basedOn w:val="a"/>
    <w:rsid w:val="0023785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lk">
    <w:name w:val="blk"/>
    <w:basedOn w:val="a0"/>
    <w:rsid w:val="00237850"/>
  </w:style>
  <w:style w:type="paragraph" w:styleId="afe">
    <w:name w:val="Subtitle"/>
    <w:basedOn w:val="a"/>
    <w:link w:val="aff"/>
    <w:qFormat/>
    <w:rsid w:val="005A4C99"/>
    <w:pPr>
      <w:jc w:val="center"/>
    </w:pPr>
    <w:rPr>
      <w:sz w:val="28"/>
      <w:szCs w:val="28"/>
    </w:rPr>
  </w:style>
  <w:style w:type="character" w:customStyle="1" w:styleId="aff">
    <w:name w:val="Подзаголовок Знак"/>
    <w:basedOn w:val="a0"/>
    <w:link w:val="afe"/>
    <w:rsid w:val="005A4C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4C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4C99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5A4C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C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st">
    <w:name w:val="sfst"/>
    <w:basedOn w:val="a"/>
    <w:rsid w:val="009A1830"/>
    <w:pPr>
      <w:spacing w:before="100" w:beforeAutospacing="1" w:after="100" w:afterAutospacing="1"/>
    </w:pPr>
  </w:style>
  <w:style w:type="paragraph" w:customStyle="1" w:styleId="Heading1">
    <w:name w:val="Heading 1"/>
    <w:basedOn w:val="a"/>
    <w:uiPriority w:val="1"/>
    <w:qFormat/>
    <w:rsid w:val="00EA2F02"/>
    <w:pPr>
      <w:widowControl w:val="0"/>
      <w:ind w:left="344"/>
      <w:jc w:val="center"/>
      <w:outlineLvl w:val="1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sovet2013@yandex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DDD3-CDD3-49BA-BECD-87487F58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17</Pages>
  <Words>7265</Words>
  <Characters>41411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Admin</cp:lastModifiedBy>
  <cp:revision>225</cp:revision>
  <cp:lastPrinted>2016-07-22T06:05:00Z</cp:lastPrinted>
  <dcterms:created xsi:type="dcterms:W3CDTF">2015-03-03T08:27:00Z</dcterms:created>
  <dcterms:modified xsi:type="dcterms:W3CDTF">2016-11-09T07:18:00Z</dcterms:modified>
</cp:coreProperties>
</file>