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4" w:rsidRDefault="003062F4" w:rsidP="003062F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62F4">
        <w:rPr>
          <w:rFonts w:ascii="Times New Roman" w:hAnsi="Times New Roman" w:cs="Times New Roman"/>
          <w:sz w:val="40"/>
          <w:szCs w:val="40"/>
        </w:rPr>
        <w:t>Уважаемые  руководители учреждений и предприятий, индивидуальные предприниматели!</w:t>
      </w:r>
    </w:p>
    <w:p w:rsidR="003062F4" w:rsidRPr="003062F4" w:rsidRDefault="003062F4" w:rsidP="003062F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000" w:rsidRDefault="003062F4" w:rsidP="003062F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062F4">
        <w:rPr>
          <w:rFonts w:ascii="Times New Roman" w:hAnsi="Times New Roman" w:cs="Times New Roman"/>
          <w:sz w:val="40"/>
          <w:szCs w:val="40"/>
        </w:rPr>
        <w:t>Администрация МО «Пустозерский сельсовет» НАО информирует Вас  соблюдение обязательных требований, требований установленных муниципальными правовыми актами в области муниципального контроля размещены в разделе «МУНИЦИПАЛЬНЫЙ КОНТРОЛЬ» - подразделы</w:t>
      </w:r>
      <w:r w:rsidRPr="003062F4">
        <w:rPr>
          <w:rFonts w:ascii="Tahoma" w:hAnsi="Tahoma" w:cs="Tahoma"/>
          <w:sz w:val="40"/>
          <w:szCs w:val="40"/>
        </w:rPr>
        <w:t xml:space="preserve">  </w:t>
      </w:r>
      <w:r w:rsidRPr="003062F4">
        <w:rPr>
          <w:rFonts w:ascii="Times New Roman" w:hAnsi="Times New Roman" w:cs="Times New Roman"/>
          <w:sz w:val="40"/>
          <w:szCs w:val="40"/>
        </w:rPr>
        <w:t>«</w:t>
      </w:r>
      <w:hyperlink r:id="rId4" w:history="1">
        <w:r w:rsidRPr="003062F4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Полный перечень нормативных правовых актов Российской Федерации, требования которых проверяются при осуществлении контроля</w:t>
        </w:r>
      </w:hyperlink>
      <w:r w:rsidRPr="003062F4">
        <w:rPr>
          <w:rFonts w:ascii="Times New Roman" w:hAnsi="Times New Roman" w:cs="Times New Roman"/>
          <w:sz w:val="40"/>
          <w:szCs w:val="40"/>
        </w:rPr>
        <w:t>»  и «</w:t>
      </w:r>
      <w:hyperlink r:id="rId5" w:history="1">
        <w:r w:rsidRPr="003062F4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Административный регламент исполнения государственной функции</w:t>
        </w:r>
      </w:hyperlink>
      <w:r w:rsidRPr="003062F4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062F4" w:rsidRDefault="003062F4" w:rsidP="003062F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062F4" w:rsidRPr="003062F4" w:rsidRDefault="003062F4" w:rsidP="003062F4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Вопросы по тел.8(81853)36-2-60, 36-2-65.</w:t>
      </w:r>
    </w:p>
    <w:sectPr w:rsidR="003062F4" w:rsidRPr="003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F4"/>
    <w:rsid w:val="0030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2F4"/>
    <w:rPr>
      <w:color w:val="006EB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sino-nao.ru/munizipal_control/viewdocs/1/4" TargetMode="External"/><Relationship Id="rId4" Type="http://schemas.openxmlformats.org/officeDocument/2006/relationships/hyperlink" Target="http://oksino-nao.ru/munizipal_control/viewdocs/1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2020-05-22T08:52:00Z</dcterms:created>
  <dcterms:modified xsi:type="dcterms:W3CDTF">2020-05-22T08:58:00Z</dcterms:modified>
</cp:coreProperties>
</file>