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8C8" w:rsidRDefault="000258C8" w:rsidP="000258C8">
      <w:pPr>
        <w:pStyle w:val="ConsPlusNonformat"/>
      </w:pPr>
      <w:bookmarkStart w:id="0" w:name="Par3981"/>
      <w:bookmarkEnd w:id="0"/>
      <w:r>
        <w:t xml:space="preserve">                       Форма электронного документа</w:t>
      </w:r>
    </w:p>
    <w:p w:rsidR="000258C8" w:rsidRDefault="000258C8" w:rsidP="000258C8">
      <w:pPr>
        <w:pStyle w:val="ConsPlusNonformat"/>
      </w:pPr>
      <w:r>
        <w:t xml:space="preserve">          </w:t>
      </w:r>
      <w:proofErr w:type="gramStart"/>
      <w:r>
        <w:t>о состоянии расположенных на территориях муниципальных</w:t>
      </w:r>
      <w:proofErr w:type="gramEnd"/>
    </w:p>
    <w:p w:rsidR="000258C8" w:rsidRDefault="000258C8" w:rsidP="000258C8">
      <w:pPr>
        <w:pStyle w:val="ConsPlusNonformat"/>
      </w:pPr>
      <w:r>
        <w:t xml:space="preserve">       образований объектов коммунальной и инженерной инфраструктуры</w:t>
      </w:r>
    </w:p>
    <w:p w:rsidR="000258C8" w:rsidRDefault="000258C8" w:rsidP="000258C8">
      <w:pPr>
        <w:pStyle w:val="ConsPlusNonformat"/>
      </w:pPr>
      <w:r>
        <w:t xml:space="preserve">          отчетный период: __________ (месяц) _________ 201_ года</w:t>
      </w:r>
    </w:p>
    <w:p w:rsidR="000258C8" w:rsidRDefault="000258C8" w:rsidP="000258C8">
      <w:pPr>
        <w:pStyle w:val="ConsPlusNonformat"/>
      </w:pPr>
    </w:p>
    <w:p w:rsidR="000258C8" w:rsidRDefault="000258C8" w:rsidP="000258C8">
      <w:pPr>
        <w:pStyle w:val="ConsPlusNonformat"/>
      </w:pPr>
      <w:r>
        <w:t>дата формирования: "__" ___________ 201_ года</w:t>
      </w:r>
    </w:p>
    <w:p w:rsidR="000258C8" w:rsidRDefault="000258C8" w:rsidP="000258C8">
      <w:pPr>
        <w:pStyle w:val="ConsPlusNonformat"/>
      </w:pPr>
      <w:r>
        <w:t>Сведения об организации, заполняющей документ:</w:t>
      </w:r>
    </w:p>
    <w:p w:rsidR="000258C8" w:rsidRDefault="000258C8" w:rsidP="000258C8">
      <w:pPr>
        <w:pStyle w:val="ConsPlusNonformat"/>
      </w:pPr>
      <w:r>
        <w:t xml:space="preserve">    наименование организации _________________</w:t>
      </w:r>
    </w:p>
    <w:p w:rsidR="000258C8" w:rsidRDefault="000258C8" w:rsidP="000258C8">
      <w:pPr>
        <w:pStyle w:val="ConsPlusNonformat"/>
      </w:pPr>
      <w:r>
        <w:t xml:space="preserve">    ОГРН _____________________________________</w:t>
      </w:r>
    </w:p>
    <w:p w:rsidR="000258C8" w:rsidRDefault="000258C8" w:rsidP="000258C8">
      <w:pPr>
        <w:pStyle w:val="ConsPlusNonformat"/>
      </w:pPr>
      <w:r>
        <w:t xml:space="preserve">    КПП ______________________________________</w:t>
      </w:r>
    </w:p>
    <w:p w:rsidR="000258C8" w:rsidRDefault="000258C8" w:rsidP="000258C8">
      <w:pPr>
        <w:pStyle w:val="ConsPlusNonformat"/>
      </w:pPr>
      <w:r>
        <w:t xml:space="preserve">    ИНН ______________________________________</w:t>
      </w:r>
    </w:p>
    <w:p w:rsidR="000258C8" w:rsidRDefault="000258C8" w:rsidP="000258C8">
      <w:pPr>
        <w:pStyle w:val="ConsPlusNonformat"/>
      </w:pPr>
      <w:r>
        <w:t>ФИО и контакты лица, ответственного за формирование документа _____________</w:t>
      </w:r>
    </w:p>
    <w:p w:rsidR="000258C8" w:rsidRDefault="000258C8" w:rsidP="000258C8">
      <w:pPr>
        <w:pStyle w:val="ConsPlusNonformat"/>
      </w:pPr>
    </w:p>
    <w:p w:rsidR="000258C8" w:rsidRDefault="000258C8" w:rsidP="000258C8">
      <w:pPr>
        <w:pStyle w:val="ConsPlusNonformat"/>
      </w:pPr>
      <w:bookmarkStart w:id="1" w:name="Par3994"/>
      <w:bookmarkEnd w:id="1"/>
      <w:r>
        <w:t xml:space="preserve">Раздел   1.   Информация   об    объектах    </w:t>
      </w:r>
      <w:proofErr w:type="gramStart"/>
      <w:r>
        <w:t>коммунальной</w:t>
      </w:r>
      <w:proofErr w:type="gramEnd"/>
      <w:r>
        <w:t xml:space="preserve">    и   инженерной</w:t>
      </w:r>
    </w:p>
    <w:p w:rsidR="000258C8" w:rsidRDefault="000258C8" w:rsidP="000258C8">
      <w:pPr>
        <w:pStyle w:val="ConsPlusNonformat"/>
      </w:pPr>
      <w:r>
        <w:t>инфраструктуры в сфере водоснабжения.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0"/>
        <w:gridCol w:w="5043"/>
        <w:gridCol w:w="1845"/>
        <w:gridCol w:w="1476"/>
      </w:tblGrid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4001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Водозаборы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Насосные станции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Очистные сооружения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объекты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01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инженерно-технического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4022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 коммунальной инфраструктуры               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6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proofErr w:type="gramEnd"/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товарищества собственников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жилья)   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03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4043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4049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нуждающихся в замене, и их доля в общей протяженности сетей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нуждающиеся в замене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%)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8C8" w:rsidRDefault="000258C8" w:rsidP="000258C8">
      <w:pPr>
        <w:pStyle w:val="ConsPlusNonformat"/>
      </w:pPr>
      <w:bookmarkStart w:id="8" w:name="Par4067"/>
      <w:bookmarkEnd w:id="8"/>
      <w:r>
        <w:t xml:space="preserve">Раздел   2.   Информация   об    объектах    </w:t>
      </w:r>
      <w:proofErr w:type="gramStart"/>
      <w:r>
        <w:t>коммунальной</w:t>
      </w:r>
      <w:proofErr w:type="gramEnd"/>
      <w:r>
        <w:t xml:space="preserve">    и   инженерной</w:t>
      </w:r>
    </w:p>
    <w:p w:rsidR="000258C8" w:rsidRDefault="000258C8" w:rsidP="000258C8">
      <w:pPr>
        <w:pStyle w:val="ConsPlusNonformat"/>
      </w:pPr>
      <w:r>
        <w:t>инфраструктуры в сфере теплоснабжения.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0"/>
        <w:gridCol w:w="5043"/>
        <w:gridCol w:w="1845"/>
        <w:gridCol w:w="1476"/>
      </w:tblGrid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4074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котельных, всего, в том числе: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жидком топливе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газе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когенерация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1.1.4.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иные виды топлива, в том числе ВИЭ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подкачивающих станций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прочих объектов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409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инженерно-технического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4101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 коммунальной инфраструктуры               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6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proofErr w:type="gramEnd"/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товарищества собственников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жилья)   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4118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4122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4128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нуждающихся в замене, и их доля в общей протяженности сетей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нуждающиеся в замене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%)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8C8" w:rsidRDefault="000258C8" w:rsidP="000258C8">
      <w:pPr>
        <w:pStyle w:val="ConsPlusNonformat"/>
      </w:pPr>
      <w:bookmarkStart w:id="15" w:name="Par4146"/>
      <w:bookmarkEnd w:id="15"/>
      <w:r>
        <w:t xml:space="preserve">Раздел   3.   Информация   об    объектах    </w:t>
      </w:r>
      <w:proofErr w:type="gramStart"/>
      <w:r>
        <w:t>коммунальной</w:t>
      </w:r>
      <w:proofErr w:type="gramEnd"/>
      <w:r>
        <w:t xml:space="preserve">    и   инженерной</w:t>
      </w:r>
    </w:p>
    <w:p w:rsidR="000258C8" w:rsidRDefault="000258C8" w:rsidP="000258C8">
      <w:pPr>
        <w:pStyle w:val="ConsPlusNonformat"/>
      </w:pPr>
      <w:r>
        <w:t>инфраструктуры в сфере водоотведения.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0"/>
        <w:gridCol w:w="5043"/>
        <w:gridCol w:w="1845"/>
        <w:gridCol w:w="1476"/>
      </w:tblGrid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4153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насосные станции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4159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инженерно-технического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4170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 коммунальной инфраструктуры               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6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proofErr w:type="gramEnd"/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организации, товарищества собственников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жилья)     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4187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4191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4197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нуждающихся в замене, и их доля в общей протяженности сетей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нуждающиеся в замене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%)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8C8" w:rsidRDefault="000258C8" w:rsidP="000258C8">
      <w:pPr>
        <w:pStyle w:val="ConsPlusNonformat"/>
      </w:pPr>
      <w:bookmarkStart w:id="22" w:name="Par4215"/>
      <w:bookmarkEnd w:id="22"/>
      <w:r>
        <w:t xml:space="preserve">Раздел   4.   Информация   об    объектах    </w:t>
      </w:r>
      <w:proofErr w:type="gramStart"/>
      <w:r>
        <w:t>коммунальной</w:t>
      </w:r>
      <w:proofErr w:type="gramEnd"/>
      <w:r>
        <w:t xml:space="preserve">    и   инженерной</w:t>
      </w:r>
    </w:p>
    <w:p w:rsidR="000258C8" w:rsidRDefault="000258C8" w:rsidP="000258C8">
      <w:pPr>
        <w:pStyle w:val="ConsPlusNonformat"/>
      </w:pPr>
      <w:r>
        <w:t>инфраструктуры в сфере газоснабжения.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0"/>
        <w:gridCol w:w="5043"/>
        <w:gridCol w:w="1845"/>
        <w:gridCol w:w="1476"/>
      </w:tblGrid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Единицы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измерения 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Информация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4222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газораспределительные станции, всего,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кольцевые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тупиковые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смешанные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газорегуляторные пункты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кольцевые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тупиковые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смешанные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газорегуляторные установки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кольцевые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тупиковые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1.3.3.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смешанные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газопроводы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высокого давления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среднего давления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1.4.3.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низкого давления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4259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8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 </w:t>
            </w: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инженерно-технического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270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 коммунальной инфраструктуры               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6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proofErr w:type="gramEnd"/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товарищества  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жилья)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4.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4287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4291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4297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нуждающихся в замене, и их доля в общей протяженности сетей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нуждающиеся в замене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%)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58C8" w:rsidRDefault="000258C8" w:rsidP="000258C8">
      <w:pPr>
        <w:pStyle w:val="ConsPlusNonformat"/>
      </w:pPr>
      <w:bookmarkStart w:id="29" w:name="Par4315"/>
      <w:bookmarkEnd w:id="29"/>
      <w:r>
        <w:t xml:space="preserve">Раздел   5.   Информация   об    объектах    </w:t>
      </w:r>
      <w:proofErr w:type="gramStart"/>
      <w:r>
        <w:t>коммунальной</w:t>
      </w:r>
      <w:proofErr w:type="gramEnd"/>
      <w:r>
        <w:t xml:space="preserve">    и   инженерной</w:t>
      </w:r>
    </w:p>
    <w:p w:rsidR="000258C8" w:rsidRDefault="000258C8" w:rsidP="000258C8">
      <w:pPr>
        <w:pStyle w:val="ConsPlusNonformat"/>
      </w:pPr>
      <w:r>
        <w:t>инфраструктуры в сфере электроснабжения.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30"/>
        <w:gridCol w:w="5043"/>
        <w:gridCol w:w="1722"/>
        <w:gridCol w:w="1599"/>
      </w:tblGrid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N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             </w:t>
            </w: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измерения  </w:t>
            </w:r>
          </w:p>
        </w:tc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4322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эксплуатируемых объектов коммунальной инфраструктуры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трансформаторные подстанции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центральные распределительные пункты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ГЭС           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1.4.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ТЭЦ           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1.5.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объекты  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4334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2.1.  </w:t>
            </w:r>
          </w:p>
        </w:tc>
        <w:tc>
          <w:tcPr>
            <w:tcW w:w="67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протяженность сетей                           </w:t>
            </w: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инженерно-технического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обеспечения:  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2.1.1.1.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сети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2.1.1.2.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протяженность сети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4345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об установленной мощности и присоединенной нагрузке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объектам коммунальной инфраструктуры               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промышленность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социальная сфера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6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3.2.3.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- население (включая управляющие       </w:t>
            </w:r>
            <w:proofErr w:type="gramEnd"/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организации, товарищества     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жилья)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4362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износа объектов коммунальной инфраструктуры        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объекта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4366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Число аварий на 100 км сетей инженерно-технического обеспечения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аварий за отчетный месяц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потерь в сетях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rHeight w:val="400"/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   </w:t>
            </w:r>
          </w:p>
        </w:tc>
        <w:tc>
          <w:tcPr>
            <w:tcW w:w="83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4372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Протяженность сетей инженерно-технического обеспечения,         </w:t>
            </w:r>
          </w:p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нуждающихся в замене, и их доля в общей протяженности сетей     </w:t>
            </w: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6.1.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нуждающиеся в замене (в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нуждающиеся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6.2.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Сети, нуждающиеся в замене (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%)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6.2.1.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диаметр сетей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6.2.2.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%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нуждающихся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замене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258C8" w:rsidTr="00E230D8">
        <w:trPr>
          <w:tblCellSpacing w:w="5" w:type="nil"/>
        </w:trPr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6.3.  </w:t>
            </w:r>
          </w:p>
        </w:tc>
        <w:tc>
          <w:tcPr>
            <w:tcW w:w="5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Износ сетей                    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8C8" w:rsidRDefault="000258C8" w:rsidP="00E2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4394"/>
      <w:bookmarkEnd w:id="36"/>
      <w:r>
        <w:rPr>
          <w:rFonts w:ascii="Calibri" w:hAnsi="Calibri" w:cs="Calibri"/>
        </w:rPr>
        <w:t>Приложение N 6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строительству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жилищно-коммунальному хозяйству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________ 2013 г. N ______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4400"/>
      <w:bookmarkEnd w:id="37"/>
      <w:r>
        <w:rPr>
          <w:rFonts w:ascii="Calibri" w:hAnsi="Calibri" w:cs="Calibri"/>
          <w:b/>
          <w:bCs/>
        </w:rPr>
        <w:t>ПОРЯДОК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ФОРМЫ ЭЛЕКТРОННОГО ДОКУМЕНТА О СОСТОЯНИИ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РАСПОЛОЖЕННЫХ НА ТЕРРИТОРИЯХ МУНИЦИПАЛЬНЫХ ОБРАЗОВАНИЙ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ОБЪЕКТОВ КОММУНАЛЬНОЙ И ИНЖЕНЕРНОЙ ИНФРАСТРУКТУРЫ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4405"/>
      <w:bookmarkEnd w:id="38"/>
      <w:r>
        <w:rPr>
          <w:rFonts w:ascii="Calibri" w:hAnsi="Calibri" w:cs="Calibri"/>
        </w:rPr>
        <w:t>1. Общие положения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Форма электронного документа о состоянии расположенных на территориях муниципальных образований объектов коммунальной и инженерной инфраструктуры (далее - Форма) заполняется лицами, указанными в п. 8 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</w:t>
      </w:r>
      <w:proofErr w:type="gramEnd"/>
      <w:r>
        <w:rPr>
          <w:rFonts w:ascii="Calibri" w:hAnsi="Calibri" w:cs="Calibri"/>
        </w:rPr>
        <w:t xml:space="preserve"> многоквартирных </w:t>
      </w:r>
      <w:proofErr w:type="gramStart"/>
      <w:r>
        <w:rPr>
          <w:rFonts w:ascii="Calibri" w:hAnsi="Calibri" w:cs="Calibri"/>
        </w:rPr>
        <w:t>домах</w:t>
      </w:r>
      <w:proofErr w:type="gramEnd"/>
      <w:r>
        <w:rPr>
          <w:rFonts w:ascii="Calibri" w:hAnsi="Calibri" w:cs="Calibri"/>
        </w:rPr>
        <w:t xml:space="preserve"> (далее - лица, осуществляющие поставку коммунальных ресурсов и (или) оказание услуг), утвержденных постановлением Правительства Российской Федерации от 28 декабря 2012 г. N 1468 (далее - Правила).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Форма включает в себя: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титульный лист;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раздел 1 "Информация об объектах коммунальной и инженерной инфраструктуры в сфере водоснабжения";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раздел 2 "Информация об объектах коммунальной и инженерной инфраструктуры в сфере теплоснабжения";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раздел 3 "Информация об объектах коммунальной и инженерной инфраструктуры в сфере водоотведения";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раздел 4 "Информация об объектах коммунальной и инженерной инфраструктуры в сфере газоснабжения";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раздел 5 "Информация об объектах коммунальной и инженерной инфраструктуры в сфере электроснабжения".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содержащаяся в Форме, предоставляется органам местного самоуправления в срок, установленный п. 10 Правил.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поля Формы заполняются с использованием компьютера. В каждое поле вписывается только один показатель. В случае отсутствия каких-либо показателей, предусмотренных Формой, соответствующее поле не заполняется.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4418"/>
      <w:bookmarkEnd w:id="39"/>
      <w:r>
        <w:rPr>
          <w:rFonts w:ascii="Calibri" w:hAnsi="Calibri" w:cs="Calibri"/>
        </w:rPr>
        <w:t>II. Порядок заполнения титульного листа Формы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Титульный лист Формы заполняется лицом, осуществляющим поставку коммунальных ресурсов и (или) оказание услуг.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титульном листе Формы указывается: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отчетный период, за который предоставляется Форма;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формирования Формы;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полное наименование организации в соответствии с наименованием, указанным в ее учредительных документах (при наличии в наименовании латинской транскрипции таковая указывается), а в случае предоставления Формы индивидуальным предпринимателем указывается его фамилия, имя, отчество (при наличии);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сведения о государственной регистрации юридического лица (ОГРН; дата внесения записи </w:t>
      </w:r>
      <w:r>
        <w:rPr>
          <w:rFonts w:ascii="Calibri" w:hAnsi="Calibri" w:cs="Calibri"/>
        </w:rPr>
        <w:lastRenderedPageBreak/>
        <w:t>в Единый государственный реестр юридических лиц; наименование органа, присвоившего ОГРН);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фамилия, имя, отчество (при наличии) лица, осуществляющего заполнение Формы;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номер контактного телефона лица, осуществляющего заполнение Формы.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Лицу, отвечающему за эксплуатацию объектов коммунальной и инженерной инфраструктуры, расположенной на территории муниципального образования, при заполнении титульного листа Формы необходимо указать идентификационный номер налогоплательщика (ИНН) и код причины постановки на учет (КПП), который присвоен организации налоговым органом.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ИНН и КПП организации указываются согласно Свидетельству </w:t>
      </w:r>
      <w:proofErr w:type="gramStart"/>
      <w:r>
        <w:rPr>
          <w:rFonts w:ascii="Calibri" w:hAnsi="Calibri" w:cs="Calibri"/>
        </w:rPr>
        <w:t>о постановке на учет в налоговом органе юридического лица по месту нахождения на территории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Для индивидуального предпринимателя ИНН указывается согласно Свидетельству </w:t>
      </w:r>
      <w:proofErr w:type="gramStart"/>
      <w:r>
        <w:rPr>
          <w:rFonts w:ascii="Calibri" w:hAnsi="Calibri" w:cs="Calibri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0" w:name="Par4432"/>
      <w:bookmarkEnd w:id="40"/>
      <w:r>
        <w:rPr>
          <w:rFonts w:ascii="Calibri" w:hAnsi="Calibri" w:cs="Calibri"/>
        </w:rPr>
        <w:t>III. Порядок заполнения раздела 1 Формы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"Информация об объектах </w:t>
      </w:r>
      <w:proofErr w:type="gramStart"/>
      <w:r>
        <w:rPr>
          <w:rFonts w:ascii="Calibri" w:hAnsi="Calibri" w:cs="Calibri"/>
        </w:rPr>
        <w:t>коммунальной</w:t>
      </w:r>
      <w:proofErr w:type="gramEnd"/>
      <w:r>
        <w:rPr>
          <w:rFonts w:ascii="Calibri" w:hAnsi="Calibri" w:cs="Calibri"/>
        </w:rPr>
        <w:t xml:space="preserve"> и инженерной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водоснабжения"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По строке, имеющей порядковый номер 1, указывается количество эксплуатируемых объектов коммунальной инфраструктуры в сфере водоснабжения с названием (полное из технического паспорта) и технической характеристикой каждого объекта водоснабжения (водозаборы, насосные станции, очистные сооружения и т.д.).</w:t>
      </w:r>
      <w:proofErr w:type="gramEnd"/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строке, имеющей порядковый номер 2, указывается диаметр сетей водоснабжения, а также протяженность сетей водоснабжения,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0258C8" w:rsidRDefault="000258C8" w:rsidP="000258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строке, имеющей порядковый номер 3.1, указываются наименование объекта коммунальной и инженерной инфраструктуры в сфере водоснабжения и его установленная мощность.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строке, имеющей порядковый номер 3.2, указываются наименование объекта коммунальной и инженерной инфраструктуры в сфере водоснабжения и его общая присоединенная нагрузка.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строке, имеющей порядковый номер 4, указываются наименование объекта коммунальной инфраструктуры в сфере водоснабжения и его износ. Износ объектов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строке, имеющей порядковый номер 5.1, указывается количество аварий в месяц на всех объектах инженерной и коммунальной инфраструктуры в сфере водоснабжения.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По строке, имеющей порядковый номер 5.2, указывается установленный объем потерь в сетях водоснабжения за месяц.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По строке, имеющей порядковый номер 6.1, указывается диаметр сетей водоснабжения, а также длина сетей водоснабжения, нуждающихся в замене,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 строке, имеющей порядковый номер 6.2, указывается диаметр сетей водоснабжения, а также отношение сетей водоснабжения,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 строке, имеющей порядковый номер 6.3, указывается износ сетей водоснабжения с дифференциацией в зависимости от диаметра сети. Износ сетей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4451"/>
      <w:bookmarkEnd w:id="41"/>
      <w:r>
        <w:rPr>
          <w:rFonts w:ascii="Calibri" w:hAnsi="Calibri" w:cs="Calibri"/>
        </w:rPr>
        <w:t>IV. Порядок заполнения раздела 2 Формы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"Информация об объектах </w:t>
      </w:r>
      <w:proofErr w:type="gramStart"/>
      <w:r>
        <w:rPr>
          <w:rFonts w:ascii="Calibri" w:hAnsi="Calibri" w:cs="Calibri"/>
        </w:rPr>
        <w:t>коммунальной</w:t>
      </w:r>
      <w:proofErr w:type="gramEnd"/>
      <w:r>
        <w:rPr>
          <w:rFonts w:ascii="Calibri" w:hAnsi="Calibri" w:cs="Calibri"/>
        </w:rPr>
        <w:t xml:space="preserve"> и инженерной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инфраструктуры в сфере теплоснабжения"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 строке, имеющей порядковый номер 1, указывается количество эксплуатируемых объектов коммунальной инфраструктуры в сфере теплоснабжения с названием (полное из технического паспорта) и технической характеристикой каждого объекта теплоснабжения (котельные, подкачивающие станции и т.д.).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По строке, имеющей порядковый номер 2, указывается диаметр сетей теплоснабжения, а также протяженность сетей теплоснабжения,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 строке, имеющей порядковый номер 3.1, указываются наименование объекта коммунальной и инженерной инфраструктуры в сфере теплоснабжения и его установленная мощность.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строке, имеющей порядковый номер 3.2, указываются наименование объекта коммунальной и инженерной инфраструктуры в сфере теплоснабжения и его общая присоединенная нагрузка.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строке, имеющей порядковый номер 4, указываются наименование объекта коммунальной инфраструктуры в сфере теплоснабжения и его износ. Износ объектов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строке, имеющей порядковый номер 5.1, указывается количество аварий в месяц на всех объектах инженерной и коммунальной инфраструктуры в сфере теплоснабжения.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По строке, имеющей порядковый номер 5.2, указывается установленный объем потерь в сетях теплоснабжения за месяц.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По строке, имеющей порядковый номер 6.1, указывается диаметр сетей теплоснабжения, а также длина сетей теплоснабжения, нуждающихся в замене,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 строке, имеющей порядковый номер 6.2, указывается диаметр сетей теплоснабжения, а также отношение сетей теплоснабжения,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 строке, имеющей порядковый номер 6.3, указывается износ сетей теплоснабжения с дифференциацией в зависимости от диаметра сети. Износ сетей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2" w:name="Par4466"/>
      <w:bookmarkEnd w:id="42"/>
      <w:r>
        <w:rPr>
          <w:rFonts w:ascii="Calibri" w:hAnsi="Calibri" w:cs="Calibri"/>
        </w:rPr>
        <w:t>V. Порядок заполнения раздела 3 Формы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"Информация об объектах </w:t>
      </w:r>
      <w:proofErr w:type="gramStart"/>
      <w:r>
        <w:rPr>
          <w:rFonts w:ascii="Calibri" w:hAnsi="Calibri" w:cs="Calibri"/>
        </w:rPr>
        <w:t>коммунальной</w:t>
      </w:r>
      <w:proofErr w:type="gramEnd"/>
      <w:r>
        <w:rPr>
          <w:rFonts w:ascii="Calibri" w:hAnsi="Calibri" w:cs="Calibri"/>
        </w:rPr>
        <w:t xml:space="preserve"> и инженерной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водоотведения"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 строке, имеющей порядковый номер 1, указывается количество эксплуатируемых объектов коммунальной инфраструктуры в сфере водоотведения с названием (полное из технического паспорта) и технической характеристикой каждого объекта водоотведения (насосные станции и т.д.).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 строке, имеющей порядковый номер 2, указывается диаметр сетей водоотведения, а также протяженность сетей водоотведения,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По строке, имеющей порядковый номер 3.1, указываются наименование объекта коммунальной и инженерной инфраструктуры в сфере водоотведения и его установленная мощность.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По строке, имеющей порядковый номер 3.2, указываются наименование объекта коммунальной и инженерной инфраструктуры в сфере водоотведения и его общая присоединенная нагрузка.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 строке, имеющей порядковый номер 4, указываются наименование объекта коммунальной инфраструктуры в сфере водоотведения и его износ. Износ объектов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 строке, имеющей порядковый номер 5.1, указывается количество аварий в месяц на всех объектах инженерной и коммунальной инфраструктуры в сфере водоотведения.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35. По строке, имеющей порядковый номер 5.2, указывается установленный объем потерь в сетях водоотведения за месяц.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По строке, имеющей порядковый номер 6.1, указывается диаметр сетей водоотведения, а также длина сетей водоотведения, нуждающихся в замене,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 строке, имеющей порядковый номер 6.2, указывается диаметр сетей водоотведения, а также отношение сетей водоотведения,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По строке, имеющей порядковый номер 6.3, указывается износ сетей водоотведения с дифференциацией в зависимости от диаметра сети. Износ сетей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4481"/>
      <w:bookmarkEnd w:id="43"/>
      <w:r>
        <w:rPr>
          <w:rFonts w:ascii="Calibri" w:hAnsi="Calibri" w:cs="Calibri"/>
        </w:rPr>
        <w:t>VI. Порядок заполнения раздела 4 Формы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"Информация об объектах </w:t>
      </w:r>
      <w:proofErr w:type="gramStart"/>
      <w:r>
        <w:rPr>
          <w:rFonts w:ascii="Calibri" w:hAnsi="Calibri" w:cs="Calibri"/>
        </w:rPr>
        <w:t>коммунальной</w:t>
      </w:r>
      <w:proofErr w:type="gramEnd"/>
      <w:r>
        <w:rPr>
          <w:rFonts w:ascii="Calibri" w:hAnsi="Calibri" w:cs="Calibri"/>
        </w:rPr>
        <w:t xml:space="preserve"> и инженерной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в сфере газоснабжения"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По строке, имеющей порядковый номер 1, указывается количество эксплуатируемых объектов коммунальной инфраструктуры в сфере газоснабжения с названием (полное из технического паспорта) и технической характеристикой каждого объекта газоснабжения (газораспределительные станции и т.д.).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По строке, имеющей порядковый номер 2, указывается диаметр сетей газоснабжения, а также протяженность сетей газоснабжения,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 строке, имеющей порядковый номер 3.1, указываются наименование объекта коммунальной и инженерной инфраструктуры в сфере газоснабжения и его установленная мощность.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 строке, имеющей порядковый номер 3.2, указываются наименование объекта коммунальной и инженерной инфраструктуры в сфере газоснабжения и его общая присоединенная нагрузка.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По строке, имеющей порядковый номер 4, указываются наименование объекта коммунальной инфраструктуры в сфере газоснабжения и его износ. Износ объектов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По строке, имеющей порядковый номер 5.1, указывается количество аварий в месяц на всех объектах инженерной и коммунальной инфраструктуры в сфере газоснабжения.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По строке, имеющей порядковый номер 5.2, указывается установленный объем потерь в сетях газоснабжения за месяц.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По строке, имеющей порядковый номер 6.1, указывается диаметр сетей газоснабжения, а также длина сетей газоснабжения, нуждающихся в замене,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По строке, имеющей порядковый номер 6.2, указывается диаметр сетей газоснабжения, а также отношение сетей газоснабжения,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По строке, имеющей порядковый номер 6.3, указывается износ сетей газоснабжения с дифференциацией в зависимости от диаметра сети. Износ сетей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4496"/>
      <w:bookmarkEnd w:id="44"/>
      <w:r>
        <w:rPr>
          <w:rFonts w:ascii="Calibri" w:hAnsi="Calibri" w:cs="Calibri"/>
        </w:rPr>
        <w:t>VII. Порядок заполнения раздела 5 Формы "Информация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объектах коммунальной и инженерной инфраструктуры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электроснабжения"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</w:t>
      </w:r>
      <w:proofErr w:type="gramStart"/>
      <w:r>
        <w:rPr>
          <w:rFonts w:ascii="Calibri" w:hAnsi="Calibri" w:cs="Calibri"/>
        </w:rPr>
        <w:t>По строке, имеющей порядковый номер 1, указывается количество эксплуатируемых объектов коммунальной инфраструктуры в сфере электроснабжения с названием (полное из технического паспорта) и технической характеристикой каждого объекта электроснабжения (трансформаторные подстанции, центральные распределительные пункты, ГЭС, ТЭЦ и т.д.).</w:t>
      </w:r>
      <w:proofErr w:type="gramEnd"/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50. По строке, имеющей порядковый номер 2, указывается диаметр сетей электроснабжения, а также протяженность сетей электроснабжения,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 строке, имеющей порядковый номер 3.1, указываются наименование объекта коммунальной и инженерной инфраструктуры в сфере электроснабжения и его установленная мощность.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По строке, имеющей порядковый номер 3.2, указываются наименование объекта коммунальной и инженерной инфраструктуры в сфере электроснабжения и его общая присоединенная нагрузка.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По строке, имеющей порядковый номер 4, указываются наименование объекта коммунальной инфраструктуры в сфере электроснабжения и его износ. Износ объектов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По строке, имеющей порядковый номер 5.1, указывается количество аварий в месяц на всех объектах инженерной и коммунальной инфраструктуры в сфере электроснабжения.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По строке, имеющей порядковый номер 5.2, указывается установленный объем потерь в сетях электроснабжения за месяц.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По строке, имеющей порядковый номер 6.1, указывается диаметр сетей электроснабжения, а также длина сетей электроснабжения, нуждающихся в замене, дифференцированная в зависимости от диаметра сети. Единица измерения - километры (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>).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По строке, имеющей порядковый номер 6.2, указывается диаметр сетей электроснабжения, а также отношение сетей электроснабжения, нуждающихся в замене, к общей протяженности таких сетей, с учетом дифференцирования в зависимости от диаметра. Отношение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По строке, имеющей порядковый номер 6.3, указывается износ сетей электроснабжения с дифференциацией в зависимости от диаметра сети. Износ сетей указывается в процентах.</w:t>
      </w: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8C8" w:rsidRDefault="000258C8" w:rsidP="00025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58C8" w:rsidRDefault="000258C8" w:rsidP="000258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258C8" w:rsidRDefault="000258C8" w:rsidP="000258C8"/>
    <w:p w:rsidR="006B4697" w:rsidRDefault="006B4697"/>
    <w:sectPr w:rsidR="006B4697" w:rsidSect="00A2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8C8"/>
    <w:rsid w:val="000258C8"/>
    <w:rsid w:val="001D2869"/>
    <w:rsid w:val="00623074"/>
    <w:rsid w:val="006B4697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5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3969</Words>
  <Characters>22625</Characters>
  <Application>Microsoft Office Word</Application>
  <DocSecurity>0</DocSecurity>
  <Lines>188</Lines>
  <Paragraphs>53</Paragraphs>
  <ScaleCrop>false</ScaleCrop>
  <Company>Microsoft</Company>
  <LinksUpToDate>false</LinksUpToDate>
  <CharactersWithSpaces>26541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2014-07-23T11:03:00Z</dcterms:created>
  <dcterms:modified xsi:type="dcterms:W3CDTF">2014-07-23T11:03:00Z</dcterms:modified>
</cp:coreProperties>
</file>